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47" w:type="dxa"/>
        <w:tblInd w:w="-405" w:type="dxa"/>
        <w:tblLook w:val="01E0" w:firstRow="1" w:lastRow="1" w:firstColumn="1" w:lastColumn="1" w:noHBand="0" w:noVBand="0"/>
      </w:tblPr>
      <w:tblGrid>
        <w:gridCol w:w="4560"/>
        <w:gridCol w:w="5187"/>
      </w:tblGrid>
      <w:tr w:rsidR="00DF5E41" w:rsidRPr="00367B9B" w:rsidTr="00367B9B">
        <w:tc>
          <w:tcPr>
            <w:tcW w:w="4560" w:type="dxa"/>
          </w:tcPr>
          <w:p w:rsidR="00DF5E41" w:rsidRPr="00367B9B" w:rsidRDefault="00DF5E41" w:rsidP="00367B9B">
            <w:pPr>
              <w:jc w:val="center"/>
              <w:rPr>
                <w:rFonts w:ascii="Times New Roman" w:hAnsi="Times New Roman"/>
                <w:sz w:val="26"/>
              </w:rPr>
            </w:pPr>
            <w:r w:rsidRPr="00367B9B">
              <w:rPr>
                <w:rFonts w:ascii="Times New Roman" w:hAnsi="Times New Roman"/>
                <w:sz w:val="26"/>
              </w:rPr>
              <w:t>BỘ CÔNG AN</w:t>
            </w:r>
          </w:p>
          <w:p w:rsidR="00DF5E41" w:rsidRPr="00EA543E" w:rsidRDefault="00295318" w:rsidP="00367B9B">
            <w:pPr>
              <w:jc w:val="center"/>
              <w:rPr>
                <w:rFonts w:ascii="Times New Roman" w:hAnsi="Times New Roman"/>
                <w:b/>
                <w:sz w:val="26"/>
                <w:szCs w:val="26"/>
              </w:rPr>
            </w:pPr>
            <w:r w:rsidRPr="00EA543E">
              <w:rPr>
                <w:rFonts w:ascii="Times New Roman" w:hAnsi="Times New Roman"/>
                <w:b/>
                <w:sz w:val="26"/>
                <w:szCs w:val="26"/>
              </w:rPr>
              <w:t>VIỆN KHOA HỌC HÌNH SỰ</w:t>
            </w:r>
          </w:p>
        </w:tc>
        <w:tc>
          <w:tcPr>
            <w:tcW w:w="5187" w:type="dxa"/>
          </w:tcPr>
          <w:p w:rsidR="00DF5E41" w:rsidRPr="00367B9B" w:rsidRDefault="00DF5E41" w:rsidP="00367B9B">
            <w:pPr>
              <w:ind w:right="-84"/>
              <w:rPr>
                <w:rFonts w:ascii="Times New Roman" w:hAnsi="Times New Roman"/>
                <w:b/>
                <w:spacing w:val="-12"/>
                <w:sz w:val="26"/>
                <w:szCs w:val="26"/>
              </w:rPr>
            </w:pPr>
            <w:r w:rsidRPr="00367B9B">
              <w:rPr>
                <w:rFonts w:ascii="Times New Roman" w:hAnsi="Times New Roman"/>
                <w:b/>
                <w:spacing w:val="-12"/>
                <w:sz w:val="26"/>
                <w:szCs w:val="26"/>
              </w:rPr>
              <w:t xml:space="preserve">CỘNG HÒA XÃ HỘI CHỦ NGHĨA VIỆT </w:t>
            </w:r>
            <w:smartTag w:uri="urn:schemas-microsoft-com:office:smarttags" w:element="place">
              <w:smartTag w:uri="urn:schemas-microsoft-com:office:smarttags" w:element="country-region">
                <w:r w:rsidRPr="00367B9B">
                  <w:rPr>
                    <w:rFonts w:ascii="Times New Roman" w:hAnsi="Times New Roman"/>
                    <w:b/>
                    <w:spacing w:val="-12"/>
                    <w:sz w:val="26"/>
                    <w:szCs w:val="26"/>
                  </w:rPr>
                  <w:t>NAM</w:t>
                </w:r>
              </w:smartTag>
            </w:smartTag>
          </w:p>
          <w:p w:rsidR="00DF5E41" w:rsidRPr="00367B9B" w:rsidRDefault="00DF5E41" w:rsidP="00367B9B">
            <w:pPr>
              <w:jc w:val="center"/>
              <w:rPr>
                <w:rFonts w:ascii="Times New Roman" w:hAnsi="Times New Roman"/>
                <w:b/>
              </w:rPr>
            </w:pPr>
            <w:r w:rsidRPr="002008E4">
              <w:rPr>
                <w:rFonts w:ascii="Times New Roman" w:hAnsi="Times New Roman"/>
                <w:b/>
              </w:rPr>
              <w:t>Độc lập - Tự do - Hạnh phúc</w:t>
            </w:r>
          </w:p>
        </w:tc>
      </w:tr>
      <w:tr w:rsidR="00DF5E41" w:rsidRPr="00367B9B" w:rsidTr="00367B9B">
        <w:tc>
          <w:tcPr>
            <w:tcW w:w="4560" w:type="dxa"/>
          </w:tcPr>
          <w:p w:rsidR="00DF5E41" w:rsidRPr="009B2558" w:rsidRDefault="009B2558" w:rsidP="008F4418">
            <w:pPr>
              <w:spacing w:before="220"/>
              <w:jc w:val="center"/>
              <w:rPr>
                <w:rFonts w:ascii="Times New Roman" w:hAnsi="Times New Roman"/>
                <w:sz w:val="26"/>
                <w:lang w:val="vi-VN"/>
              </w:rPr>
            </w:pPr>
            <w:r w:rsidRPr="00DA215C">
              <w:rPr>
                <w:rFonts w:ascii="Times New Roman" w:hAnsi="Times New Roman"/>
                <w:noProof/>
                <w:sz w:val="26"/>
              </w:rPr>
              <mc:AlternateContent>
                <mc:Choice Requires="wps">
                  <w:drawing>
                    <wp:anchor distT="0" distB="0" distL="114300" distR="114300" simplePos="0" relativeHeight="251657216" behindDoc="0" locked="0" layoutInCell="1" allowOverlap="1">
                      <wp:simplePos x="0" y="0"/>
                      <wp:positionH relativeFrom="column">
                        <wp:posOffset>882650</wp:posOffset>
                      </wp:positionH>
                      <wp:positionV relativeFrom="paragraph">
                        <wp:posOffset>17780</wp:posOffset>
                      </wp:positionV>
                      <wp:extent cx="970915" cy="0"/>
                      <wp:effectExtent l="10160" t="8255" r="9525" b="10795"/>
                      <wp:wrapNone/>
                      <wp:docPr id="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09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CACE8" id="Line 2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pt" to="145.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DzqEgIAACgEAAAOAAAAZHJzL2Uyb0RvYy54bWysU8uu2jAQ3VfqP1jeQxIauBARrqoEuqEt&#10;0r39AGM7xKpjW7YhoKr/3rGBtLSbqmoWzthz5vjMw8vncyfRiVsntCpxNk4x4opqJtShxF9eN6M5&#10;Rs4TxYjUipf4wh1+Xr19s+xNwSe61ZJxi4BEuaI3JW69N0WSONryjrixNlyBs9G2Ix629pAwS3pg&#10;72QySdNZ0mvLjNWUOwen9dWJV5G/aTj1n5vGcY9kiUGbj6uN6z6syWpJioMlphX0JoP8g4qOCAWX&#10;DlQ18QQdrfiDqhPUaqcbP6a6S3TTCMpjDpBNlv6WzUtLDI+5QHGcGcrk/h8t/XTaWSRYiXOMFOmg&#10;RVuhOJpkoTS9cQUgKrWzITl6Vi9mq+lXh5SuWqIOPEp8vRiIixHJQ0jYOAMX7PuPmgGGHL2OdTo3&#10;tguUUAF0ju24DO3gZ48oHC6e0kU2xYjeXQkp7nHGOv+B6w4Fo8QSNEdecto6D8oBeoeEa5TeCClj&#10;s6VCPXBPJ9MY4LQULDgDzNnDvpIWnUgYl/iFMgDZA8zqo2KRrOWErW+2J0JebcBLFfggE5Bzs67z&#10;8G2RLtbz9Twf5ZPZepSndT16v6ny0WyTPU3rd3VV1dn3IC3Li1YwxlVQd5/NLP+73t9eyXWqhukc&#10;ypA8sscUQez9H0XHVobuXedgr9llZ0M1QldhHCP49nTCvP+6j6ifD3z1AwAA//8DAFBLAwQUAAYA&#10;CAAAACEADz2R79sAAAAHAQAADwAAAGRycy9kb3ducmV2LnhtbEyPwU7DMBBE70j8g7VIXKrWaSoh&#10;ksapEJAbF1oQ1228JBHxOo3dNvD1LFzg+DSr2TfFZnK9OtEYOs8GlosEFHHtbceNgZddNb8FFSKy&#10;xd4zGfikAJvy8qLA3PozP9NpGxslJRxyNNDGOORah7olh2HhB2LJ3v3oMAqOjbYjnqXc9TpNkhvt&#10;sGP50OJA9y3VH9ujMxCqVzpUX7N6lrytGk/p4eHpEY25vpru1qAiTfHvGH70RR1Kcdr7I9ugeuFV&#10;JluigVQWSJ5mywzU/pd1Wej//uU3AAAA//8DAFBLAQItABQABgAIAAAAIQC2gziS/gAAAOEBAAAT&#10;AAAAAAAAAAAAAAAAAAAAAABbQ29udGVudF9UeXBlc10ueG1sUEsBAi0AFAAGAAgAAAAhADj9If/W&#10;AAAAlAEAAAsAAAAAAAAAAAAAAAAALwEAAF9yZWxzLy5yZWxzUEsBAi0AFAAGAAgAAAAhAHE0POoS&#10;AgAAKAQAAA4AAAAAAAAAAAAAAAAALgIAAGRycy9lMm9Eb2MueG1sUEsBAi0AFAAGAAgAAAAhAA89&#10;ke/bAAAABwEAAA8AAAAAAAAAAAAAAAAAbAQAAGRycy9kb3ducmV2LnhtbFBLBQYAAAAABAAEAPMA&#10;AAB0BQAAAAA=&#10;"/>
                  </w:pict>
                </mc:Fallback>
              </mc:AlternateContent>
            </w:r>
            <w:r w:rsidR="00DF5E41" w:rsidRPr="00DA215C">
              <w:rPr>
                <w:rFonts w:ascii="Times New Roman" w:hAnsi="Times New Roman"/>
                <w:sz w:val="26"/>
              </w:rPr>
              <w:t xml:space="preserve">Số:  </w:t>
            </w:r>
            <w:r w:rsidR="00BE0B70">
              <w:rPr>
                <w:rFonts w:ascii="Times New Roman" w:hAnsi="Times New Roman"/>
                <w:sz w:val="26"/>
                <w:lang w:val="vi-VN"/>
              </w:rPr>
              <w:t xml:space="preserve">         </w:t>
            </w:r>
            <w:r w:rsidR="00DF5E41" w:rsidRPr="00DA215C">
              <w:rPr>
                <w:rFonts w:ascii="Times New Roman" w:hAnsi="Times New Roman"/>
                <w:sz w:val="26"/>
              </w:rPr>
              <w:t>/</w:t>
            </w:r>
            <w:r w:rsidR="005E02BC" w:rsidRPr="00DA215C">
              <w:rPr>
                <w:rFonts w:ascii="Times New Roman" w:hAnsi="Times New Roman"/>
                <w:sz w:val="26"/>
              </w:rPr>
              <w:t>TTr-</w:t>
            </w:r>
            <w:r>
              <w:rPr>
                <w:rFonts w:ascii="Times New Roman" w:hAnsi="Times New Roman"/>
                <w:sz w:val="26"/>
              </w:rPr>
              <w:t>V</w:t>
            </w:r>
            <w:r>
              <w:rPr>
                <w:rFonts w:ascii="Times New Roman" w:hAnsi="Times New Roman"/>
                <w:sz w:val="26"/>
                <w:lang w:val="vi-VN"/>
              </w:rPr>
              <w:t>KHHS</w:t>
            </w:r>
          </w:p>
        </w:tc>
        <w:tc>
          <w:tcPr>
            <w:tcW w:w="5187" w:type="dxa"/>
          </w:tcPr>
          <w:p w:rsidR="00DF5E41" w:rsidRPr="00BE0B70" w:rsidRDefault="009B2558" w:rsidP="005E1FF7">
            <w:pPr>
              <w:spacing w:before="200"/>
              <w:jc w:val="center"/>
              <w:rPr>
                <w:rFonts w:ascii="Times New Roman" w:hAnsi="Times New Roman"/>
                <w:i/>
                <w:szCs w:val="28"/>
                <w:lang w:val="vi-VN"/>
              </w:rPr>
            </w:pPr>
            <w:r w:rsidRPr="00367B9B">
              <w:rPr>
                <w:rFonts w:ascii="Times New Roman" w:hAnsi="Times New Roman"/>
                <w:b/>
                <w:noProof/>
                <w:spacing w:val="-12"/>
                <w:sz w:val="26"/>
                <w:szCs w:val="26"/>
              </w:rPr>
              <mc:AlternateContent>
                <mc:Choice Requires="wps">
                  <w:drawing>
                    <wp:anchor distT="0" distB="0" distL="114300" distR="114300" simplePos="0" relativeHeight="251656192" behindDoc="0" locked="0" layoutInCell="1" allowOverlap="1">
                      <wp:simplePos x="0" y="0"/>
                      <wp:positionH relativeFrom="column">
                        <wp:posOffset>488950</wp:posOffset>
                      </wp:positionH>
                      <wp:positionV relativeFrom="paragraph">
                        <wp:posOffset>17780</wp:posOffset>
                      </wp:positionV>
                      <wp:extent cx="2170430" cy="0"/>
                      <wp:effectExtent l="6985" t="8255" r="13335" b="10795"/>
                      <wp:wrapNone/>
                      <wp:docPr id="3"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04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EF8674" id="Line 2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1.4pt" to="209.4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AoSFAIAACkEAAAOAAAAZHJzL2Uyb0RvYy54bWysU9uO2jAQfa/Uf7D8DrkQWIgIq4pAX2gX&#10;abcfYGyHWHVsyzYEVPXfOzYXse1LVTUPztgzPj4zZ2b+fOokOnLrhFYVzoYpRlxRzYTaV/jb23ow&#10;xch5ohiRWvEKn7nDz4uPH+a9KXmuWy0ZtwhAlCt7U+HWe1MmiaMt74gbasMVOBttO+Jha/cJs6QH&#10;9E4meZpOkl5bZqym3Dk4rS9OvIj4TcOpf2kaxz2SFQZuPq42rruwJos5KfeWmFbQKw3yDyw6IhQ8&#10;eoeqiSfoYMUfUJ2gVjvd+CHVXaKbRlAec4BssvS3bF5bYnjMBYrjzL1M7v/B0q/HrUWCVXiEkSId&#10;SLQRiqM8lqY3roSIpdrakBw9qVez0fS7Q0ovW6L2PFJ8Oxu4l4ViJu+uhI0z8MCu/6IZxJCD17FO&#10;p8Z2ARIqgE5RjvNdDn7yiMJhnj2lxQhUozdfQsrbRWOd/8x1h4JRYQmkIzA5bpwPREh5CwnvKL0W&#10;Uka1pUJ9hWfjfBwvOC0FC84Q5ux+t5QWHUnol/jFrMDzGGb1QbEI1nLCVlfbEyEvNjwuVcCDVIDO&#10;1bo0xI9ZOltNV9NiUOST1aBI63rwab0sBpN19jSuR/VyWWc/A7WsKFvBGFeB3a05s+LvxL+OyaWt&#10;7u15L0PyHj3WC8je/pF01DLIF6bJlTvNzlt70xj6MQZfZyc0/OMe7McJX/wCAAD//wMAUEsDBBQA&#10;BgAIAAAAIQDWBiYb2wAAAAYBAAAPAAAAZHJzL2Rvd25yZXYueG1sTI/BTsMwEETvSP0HaytxqajT&#10;gNoqxKkQkBsXShHXbbwkEfE6jd028PUsXOC2oxnNvsk3o+vUiYbQejawmCegiCtvW64N7F7KqzWo&#10;EJEtdp7JwCcF2BSTixwz68/8TKdtrJWUcMjQQBNjn2kdqoYchrnvicV794PDKHKotR3wLOWu02mS&#10;LLXDluVDgz3dN1R9bI/OQChf6VB+zapZ8nZde0oPD0+PaMzldLy7BRVpjH9h+MEXdCiEae+PbIPq&#10;DKxWMiUaSGWA2DeLtRz7X62LXP/HL74BAAD//wMAUEsBAi0AFAAGAAgAAAAhALaDOJL+AAAA4QEA&#10;ABMAAAAAAAAAAAAAAAAAAAAAAFtDb250ZW50X1R5cGVzXS54bWxQSwECLQAUAAYACAAAACEAOP0h&#10;/9YAAACUAQAACwAAAAAAAAAAAAAAAAAvAQAAX3JlbHMvLnJlbHNQSwECLQAUAAYACAAAACEAmWgK&#10;EhQCAAApBAAADgAAAAAAAAAAAAAAAAAuAgAAZHJzL2Uyb0RvYy54bWxQSwECLQAUAAYACAAAACEA&#10;1gYmG9sAAAAGAQAADwAAAAAAAAAAAAAAAABuBAAAZHJzL2Rvd25yZXYueG1sUEsFBgAAAAAEAAQA&#10;8wAAAHYFAAAAAA==&#10;"/>
                  </w:pict>
                </mc:Fallback>
              </mc:AlternateContent>
            </w:r>
            <w:r w:rsidR="00DF5E41" w:rsidRPr="00367B9B">
              <w:rPr>
                <w:rFonts w:ascii="Times New Roman" w:hAnsi="Times New Roman"/>
                <w:i/>
                <w:szCs w:val="28"/>
              </w:rPr>
              <w:t xml:space="preserve">Hà Nội, ngày </w:t>
            </w:r>
            <w:r w:rsidR="00BE0B70">
              <w:rPr>
                <w:rFonts w:ascii="Times New Roman" w:hAnsi="Times New Roman"/>
                <w:i/>
                <w:szCs w:val="28"/>
                <w:lang w:val="vi-VN"/>
              </w:rPr>
              <w:t xml:space="preserve">   </w:t>
            </w:r>
            <w:r w:rsidR="00DF5E41" w:rsidRPr="00367B9B">
              <w:rPr>
                <w:rFonts w:ascii="Times New Roman" w:hAnsi="Times New Roman"/>
                <w:i/>
                <w:szCs w:val="28"/>
              </w:rPr>
              <w:t xml:space="preserve">   tháng</w:t>
            </w:r>
            <w:r w:rsidR="005F2746">
              <w:rPr>
                <w:rFonts w:ascii="Times New Roman" w:hAnsi="Times New Roman"/>
                <w:i/>
                <w:szCs w:val="28"/>
              </w:rPr>
              <w:t xml:space="preserve"> </w:t>
            </w:r>
            <w:r w:rsidR="00BE0B70">
              <w:rPr>
                <w:rFonts w:ascii="Times New Roman" w:hAnsi="Times New Roman"/>
                <w:i/>
                <w:szCs w:val="28"/>
                <w:lang w:val="vi-VN"/>
              </w:rPr>
              <w:t xml:space="preserve">   </w:t>
            </w:r>
            <w:r w:rsidR="005E1FF7">
              <w:rPr>
                <w:rFonts w:ascii="Times New Roman" w:hAnsi="Times New Roman"/>
                <w:i/>
                <w:szCs w:val="28"/>
              </w:rPr>
              <w:t xml:space="preserve"> </w:t>
            </w:r>
            <w:r w:rsidR="00DF5E41" w:rsidRPr="00367B9B">
              <w:rPr>
                <w:rFonts w:ascii="Times New Roman" w:hAnsi="Times New Roman"/>
                <w:i/>
                <w:szCs w:val="28"/>
              </w:rPr>
              <w:t>năm 20</w:t>
            </w:r>
            <w:r w:rsidR="00295318" w:rsidRPr="00367B9B">
              <w:rPr>
                <w:rFonts w:ascii="Times New Roman" w:hAnsi="Times New Roman"/>
                <w:i/>
                <w:szCs w:val="28"/>
              </w:rPr>
              <w:t>2</w:t>
            </w:r>
            <w:r w:rsidR="00BE0B70">
              <w:rPr>
                <w:rFonts w:ascii="Times New Roman" w:hAnsi="Times New Roman"/>
                <w:i/>
                <w:szCs w:val="28"/>
                <w:lang w:val="vi-VN"/>
              </w:rPr>
              <w:t>6</w:t>
            </w:r>
          </w:p>
        </w:tc>
      </w:tr>
    </w:tbl>
    <w:p w:rsidR="00DF5E41" w:rsidRPr="00CB75BD" w:rsidRDefault="009B2558" w:rsidP="00C54A52">
      <w:pPr>
        <w:ind w:firstLine="720"/>
        <w:jc w:val="both"/>
        <w:rPr>
          <w:rFonts w:ascii="Times New Roman" w:hAnsi="Times New Roman"/>
          <w:bCs/>
          <w:iCs/>
          <w:szCs w:val="28"/>
        </w:rPr>
      </w:pPr>
      <w:r>
        <w:rPr>
          <w:rFonts w:ascii="Times New Roman" w:hAnsi="Times New Roman"/>
          <w:bCs/>
          <w:iCs/>
          <w:noProof/>
          <w:szCs w:val="28"/>
        </w:rPr>
        <mc:AlternateContent>
          <mc:Choice Requires="wps">
            <w:drawing>
              <wp:anchor distT="0" distB="0" distL="114300" distR="114300" simplePos="0" relativeHeight="251659264" behindDoc="0" locked="0" layoutInCell="1" allowOverlap="1">
                <wp:simplePos x="0" y="0"/>
                <wp:positionH relativeFrom="column">
                  <wp:posOffset>434340</wp:posOffset>
                </wp:positionH>
                <wp:positionV relativeFrom="paragraph">
                  <wp:posOffset>78105</wp:posOffset>
                </wp:positionV>
                <wp:extent cx="1047750" cy="342900"/>
                <wp:effectExtent l="9525" t="9525" r="9525" b="9525"/>
                <wp:wrapNone/>
                <wp:docPr id="2"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342900"/>
                        </a:xfrm>
                        <a:prstGeom prst="rect">
                          <a:avLst/>
                        </a:prstGeom>
                        <a:solidFill>
                          <a:srgbClr val="FFFFFF"/>
                        </a:solidFill>
                        <a:ln w="9525">
                          <a:solidFill>
                            <a:srgbClr val="000000"/>
                          </a:solidFill>
                          <a:miter lim="800000"/>
                          <a:headEnd/>
                          <a:tailEnd/>
                        </a:ln>
                      </wps:spPr>
                      <wps:txbx>
                        <w:txbxContent>
                          <w:p w:rsidR="004F6BB0" w:rsidRPr="004F6BB0" w:rsidRDefault="004F6BB0" w:rsidP="004F6BB0">
                            <w:pPr>
                              <w:jc w:val="center"/>
                              <w:rPr>
                                <w:rFonts w:ascii="Times New Roman" w:hAnsi="Times New Roman"/>
                              </w:rPr>
                            </w:pPr>
                            <w:r>
                              <w:rPr>
                                <w:rFonts w:ascii="Times New Roman" w:hAnsi="Times New Roman"/>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left:0;text-align:left;margin-left:34.2pt;margin-top:6.15pt;width:82.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TjWKAIAAEgEAAAOAAAAZHJzL2Uyb0RvYy54bWysVNuO0zAQfUfiHyy/01xI2W3UdLXqUoS0&#10;wIqFD3AcJ7FwbDN2m5SvZ+x0Sxd4QuTB8mTGJ2fOGWd9Mw2KHAQ4aXRFs0VKidDcNFJ3Ff36Zffq&#10;mhLnmW6YMlpU9Cgcvdm8fLEebSly0xvVCCAIol052or23tsySRzvxcDcwlihMdkaGJjHELqkATYi&#10;+qCSPE3fJKOBxoLhwjl8ezcn6Sbit63g/lPbOuGJqihy83GFuNZhTTZrVnbAbC/5iQb7BxYDkxo/&#10;eoa6Y56RPcg/oAbJwTjT+gU3Q2LaVnIRe8BusvS3bh57ZkXsBcVx9iyT+3+w/OPhAYhsKppTotmA&#10;Fn1G0ZjulCB5EfQZrSux7NE+QOjQ2XvDvzmizbbHMnELYMZesAZZZaE+eXYgBA6Pknr8YBqEZ3tv&#10;olRTC0MARBHIFB05nh0RkyccX2ZpcXW1ROM45l4X+SqNliWsfDptwfl3wgwkbCoKSD6is8O984EN&#10;K59KInujZLOTSsUAunqrgBwYTscuPrEBbPKyTGkyVnS1zJcR+VnOXUKk8fkbxCA9jrmSQ0Wvz0Ws&#10;DLK91U0cQs+kmvdIWemTjkG62QI/1dPJjdo0R1QUzDzOeP1w0xv4QcmIo1xR933PQFCi3mt0ZZUV&#10;RZj9GBTLqxwDuMzUlxmmOUJV1FMyb7d+vi97C7Lr8UtZlEGbW3SylVHk4PLM6sQbxzVqf7pa4T5c&#10;xrHq1w9g8xMAAP//AwBQSwMEFAAGAAgAAAAhAKRLNWncAAAACAEAAA8AAABkcnMvZG93bnJldi54&#10;bWxMj8FOwzAQRO9I/IO1SNyoQ4yiNo1TIVCROLbphZsTL0kgXkex0wa+nuUEx503mp0pdosbxBmn&#10;0HvScL9KQCA13vbUajhV+7s1iBANWTN4Qg1fGGBXXl8VJrf+Qgc8H2MrOIRCbjR0MY65lKHp0Jmw&#10;8iMSs3c/ORP5nFppJ3PhcDfINEky6UxP/KEzIz512HweZ6eh7tOT+T5UL4nb7FV8XaqP+e1Z69ub&#10;5XELIuIS/8zwW5+rQ8mdaj+TDWLQkK0f2Ml6qkAwT5VioWaQKZBlIf8PKH8AAAD//wMAUEsBAi0A&#10;FAAGAAgAAAAhALaDOJL+AAAA4QEAABMAAAAAAAAAAAAAAAAAAAAAAFtDb250ZW50X1R5cGVzXS54&#10;bWxQSwECLQAUAAYACAAAACEAOP0h/9YAAACUAQAACwAAAAAAAAAAAAAAAAAvAQAAX3JlbHMvLnJl&#10;bHNQSwECLQAUAAYACAAAACEA6gk41igCAABIBAAADgAAAAAAAAAAAAAAAAAuAgAAZHJzL2Uyb0Rv&#10;Yy54bWxQSwECLQAUAAYACAAAACEApEs1adwAAAAIAQAADwAAAAAAAAAAAAAAAACCBAAAZHJzL2Rv&#10;d25yZXYueG1sUEsFBgAAAAAEAAQA8wAAAIsFAAAAAA==&#10;">
                <v:textbox>
                  <w:txbxContent>
                    <w:p w:rsidR="004F6BB0" w:rsidRPr="004F6BB0" w:rsidRDefault="004F6BB0" w:rsidP="004F6BB0">
                      <w:pPr>
                        <w:jc w:val="center"/>
                        <w:rPr>
                          <w:rFonts w:ascii="Times New Roman" w:hAnsi="Times New Roman"/>
                        </w:rPr>
                      </w:pPr>
                      <w:r>
                        <w:rPr>
                          <w:rFonts w:ascii="Times New Roman" w:hAnsi="Times New Roman"/>
                        </w:rPr>
                        <w:t xml:space="preserve">Dự thảo </w:t>
                      </w:r>
                    </w:p>
                  </w:txbxContent>
                </v:textbox>
              </v:rect>
            </w:pict>
          </mc:Fallback>
        </mc:AlternateContent>
      </w:r>
    </w:p>
    <w:p w:rsidR="00DF5E41" w:rsidRPr="00CB75BD" w:rsidRDefault="00052F86" w:rsidP="003231F3">
      <w:pPr>
        <w:tabs>
          <w:tab w:val="left" w:pos="1125"/>
          <w:tab w:val="center" w:pos="4536"/>
        </w:tabs>
        <w:spacing w:before="120"/>
        <w:rPr>
          <w:rFonts w:ascii="Times New Roman" w:hAnsi="Times New Roman"/>
          <w:b/>
          <w:bCs/>
          <w:szCs w:val="28"/>
        </w:rPr>
      </w:pPr>
      <w:r>
        <w:rPr>
          <w:rFonts w:ascii="Times New Roman" w:hAnsi="Times New Roman"/>
          <w:b/>
          <w:bCs/>
          <w:szCs w:val="28"/>
        </w:rPr>
        <w:tab/>
      </w:r>
      <w:r>
        <w:rPr>
          <w:rFonts w:ascii="Times New Roman" w:hAnsi="Times New Roman"/>
          <w:b/>
          <w:bCs/>
          <w:szCs w:val="28"/>
        </w:rPr>
        <w:tab/>
      </w:r>
      <w:r w:rsidR="00D76341">
        <w:rPr>
          <w:rFonts w:ascii="Times New Roman" w:hAnsi="Times New Roman"/>
          <w:b/>
          <w:bCs/>
          <w:szCs w:val="28"/>
        </w:rPr>
        <w:t>TỜ TRÌNH</w:t>
      </w:r>
    </w:p>
    <w:p w:rsidR="00DF5E41" w:rsidRPr="005C1F39" w:rsidRDefault="00E6462C" w:rsidP="005C1F39">
      <w:pPr>
        <w:jc w:val="center"/>
        <w:rPr>
          <w:rFonts w:ascii="Times New Roman" w:hAnsi="Times New Roman"/>
          <w:b/>
          <w:spacing w:val="-6"/>
        </w:rPr>
      </w:pPr>
      <w:r>
        <w:rPr>
          <w:rFonts w:ascii="Times New Roman" w:hAnsi="Times New Roman"/>
          <w:b/>
          <w:bCs/>
          <w:spacing w:val="-6"/>
          <w:szCs w:val="28"/>
        </w:rPr>
        <w:t>Dự thảo</w:t>
      </w:r>
      <w:r w:rsidR="00F41ADC">
        <w:rPr>
          <w:rFonts w:ascii="Times New Roman" w:hAnsi="Times New Roman"/>
          <w:b/>
          <w:bCs/>
          <w:spacing w:val="-6"/>
          <w:szCs w:val="28"/>
        </w:rPr>
        <w:t xml:space="preserve"> Thông tư</w:t>
      </w:r>
      <w:r w:rsidR="00506BF5" w:rsidRPr="005C1F39">
        <w:rPr>
          <w:rFonts w:ascii="Times New Roman" w:hAnsi="Times New Roman"/>
          <w:b/>
          <w:bCs/>
          <w:spacing w:val="-6"/>
          <w:szCs w:val="28"/>
        </w:rPr>
        <w:t xml:space="preserve"> </w:t>
      </w:r>
      <w:r w:rsidR="00BE0B70">
        <w:rPr>
          <w:rFonts w:ascii="Times New Roman" w:hAnsi="Times New Roman"/>
          <w:b/>
          <w:spacing w:val="-6"/>
          <w:lang w:val="vi-VN"/>
        </w:rPr>
        <w:t>q</w:t>
      </w:r>
      <w:r w:rsidR="00BE0B70" w:rsidRPr="00BE0B70">
        <w:rPr>
          <w:rFonts w:ascii="Times New Roman" w:hAnsi="Times New Roman"/>
          <w:b/>
          <w:spacing w:val="-6"/>
        </w:rPr>
        <w:t>uy định về giám định viên tư pháp lĩnh vực kỹ thuật hình sự; bổ nhiệm, miễn nhiệm giám định viên tư pháp và công nhận, hủy bỏ công nhận tổ chức,</w:t>
      </w:r>
      <w:r w:rsidR="00BE0B70" w:rsidRPr="00BE0B70">
        <w:rPr>
          <w:rFonts w:ascii="Times New Roman" w:hAnsi="Times New Roman"/>
          <w:b/>
          <w:spacing w:val="-6"/>
          <w:lang w:val="vi-VN"/>
        </w:rPr>
        <w:t xml:space="preserve"> </w:t>
      </w:r>
      <w:r w:rsidR="00BE0B70" w:rsidRPr="00BE0B70">
        <w:rPr>
          <w:rFonts w:ascii="Times New Roman" w:hAnsi="Times New Roman"/>
          <w:b/>
          <w:spacing w:val="-6"/>
        </w:rPr>
        <w:t>người giám định tư pháp theo vụ việc trong Công an nhân dân</w:t>
      </w:r>
    </w:p>
    <w:p w:rsidR="00DF5E41" w:rsidRDefault="009B2558" w:rsidP="00DF5E41">
      <w:pPr>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8240" behindDoc="0" locked="0" layoutInCell="1" allowOverlap="1">
                <wp:simplePos x="0" y="0"/>
                <wp:positionH relativeFrom="column">
                  <wp:posOffset>1691640</wp:posOffset>
                </wp:positionH>
                <wp:positionV relativeFrom="paragraph">
                  <wp:posOffset>49530</wp:posOffset>
                </wp:positionV>
                <wp:extent cx="2258060" cy="0"/>
                <wp:effectExtent l="9525" t="12700" r="8890" b="6350"/>
                <wp:wrapNone/>
                <wp:docPr id="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8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8C1A6" id="Line 2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2pt,3.9pt" to="311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LxFEgIAACk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DuMFOlA&#10;oq1QHOV5aE1vXAERldrZUBw9qxez1fS7Q0pXLVEHHim+XgzkZSEjeZMSNs7ABfv+i2YQQ45exz6d&#10;G9sFSOgAOkc5Lnc5+NkjCod5Pp2nM1CNDr6EFEOisc5/5rpDwSixBNIRmJy2zgcipBhCwj1Kb4SU&#10;UW2pUF/ixTSfxgSnpWDBGcKcPewradGJhHmJX6wKPI9hVh8Vi2AtJ2x9sz0R8mrD5VIFPCgF6Nys&#10;60D8WKSL9Xw9n4wm+Ww9mqR1Pfq0qSaj2Sb7OK0/1FVVZz8DtWxStIIxrgK7YTizyd+Jf3sm17G6&#10;j+e9Dclb9NgvIDv8I+moZZDvOgh7zS47O2gM8xiDb28nDPzjHuzHF776BQAA//8DAFBLAwQUAAYA&#10;CAAAACEAW4+0P9oAAAAHAQAADwAAAGRycy9kb3ducmV2LnhtbEyPwU7DMBBE70j8g7VIXCrqYFBA&#10;IU6FgNy4UEBct/GSRMTrNHbbwNezcIHjaEYzb8rV7Ae1pyn2gS2cLzNQxE1wPbcWXp7rs2tQMSE7&#10;HAKThU+KsKqOj0osXDjwE+3XqVVSwrFAC11KY6F1bDryGJdhJBbvPUwek8ip1W7Cg5T7QZssy7XH&#10;nmWhw5HuOmo+1jtvIdavtK2/Fs0ie7toA5nt/eMDWnt6Mt/egEo0p78w/OALOlTCtAk7dlENFkye&#10;X0rUwpU8ED83Rr5tfrWuSv2fv/oGAAD//wMAUEsBAi0AFAAGAAgAAAAhALaDOJL+AAAA4QEAABMA&#10;AAAAAAAAAAAAAAAAAAAAAFtDb250ZW50X1R5cGVzXS54bWxQSwECLQAUAAYACAAAACEAOP0h/9YA&#10;AACUAQAACwAAAAAAAAAAAAAAAAAvAQAAX3JlbHMvLnJlbHNQSwECLQAUAAYACAAAACEAe8y8RRIC&#10;AAApBAAADgAAAAAAAAAAAAAAAAAuAgAAZHJzL2Uyb0RvYy54bWxQSwECLQAUAAYACAAAACEAW4+0&#10;P9oAAAAHAQAADwAAAAAAAAAAAAAAAABsBAAAZHJzL2Rvd25yZXYueG1sUEsFBgAAAAAEAAQA8wAA&#10;AHMFAAAAAA==&#10;"/>
            </w:pict>
          </mc:Fallback>
        </mc:AlternateContent>
      </w:r>
    </w:p>
    <w:p w:rsidR="00DF5E41" w:rsidRDefault="00DF5E41" w:rsidP="00DF5E41">
      <w:pPr>
        <w:jc w:val="both"/>
        <w:rPr>
          <w:rFonts w:ascii="Times New Roman" w:hAnsi="Times New Roman"/>
          <w:sz w:val="24"/>
          <w:szCs w:val="24"/>
        </w:rPr>
      </w:pPr>
    </w:p>
    <w:p w:rsidR="005E1FF7" w:rsidRDefault="00DF5E41" w:rsidP="00DF5E41">
      <w:pPr>
        <w:jc w:val="center"/>
        <w:rPr>
          <w:rFonts w:ascii="Times New Roman" w:hAnsi="Times New Roman"/>
        </w:rPr>
      </w:pPr>
      <w:r w:rsidRPr="005B26E0">
        <w:rPr>
          <w:rFonts w:ascii="Times New Roman" w:hAnsi="Times New Roman"/>
        </w:rPr>
        <w:t xml:space="preserve">Kính gửi: </w:t>
      </w:r>
      <w:r>
        <w:rPr>
          <w:rFonts w:ascii="Times New Roman" w:hAnsi="Times New Roman"/>
        </w:rPr>
        <w:t xml:space="preserve">Đồng chí </w:t>
      </w:r>
      <w:r w:rsidR="00A90B3F">
        <w:rPr>
          <w:rFonts w:ascii="Times New Roman" w:hAnsi="Times New Roman"/>
        </w:rPr>
        <w:t xml:space="preserve">Đại tướng </w:t>
      </w:r>
      <w:r w:rsidR="005E1FF7">
        <w:rPr>
          <w:rFonts w:ascii="Times New Roman" w:hAnsi="Times New Roman"/>
        </w:rPr>
        <w:t>Lương Tam Quang,</w:t>
      </w:r>
      <w:r w:rsidR="00A90B3F">
        <w:rPr>
          <w:rFonts w:ascii="Times New Roman" w:hAnsi="Times New Roman"/>
        </w:rPr>
        <w:t xml:space="preserve"> </w:t>
      </w:r>
    </w:p>
    <w:p w:rsidR="00DF5E41" w:rsidRDefault="00A71128" w:rsidP="00DF5E41">
      <w:pPr>
        <w:jc w:val="center"/>
        <w:rPr>
          <w:rFonts w:ascii="Times New Roman" w:hAnsi="Times New Roman"/>
        </w:rPr>
      </w:pPr>
      <w:r>
        <w:rPr>
          <w:rFonts w:ascii="Times New Roman" w:hAnsi="Times New Roman"/>
        </w:rPr>
        <w:t xml:space="preserve">              </w:t>
      </w:r>
      <w:r w:rsidR="00DF5E41">
        <w:rPr>
          <w:rFonts w:ascii="Times New Roman" w:hAnsi="Times New Roman"/>
        </w:rPr>
        <w:t xml:space="preserve">Bộ trưởng </w:t>
      </w:r>
      <w:r w:rsidR="00A90B3F">
        <w:rPr>
          <w:rFonts w:ascii="Times New Roman" w:hAnsi="Times New Roman"/>
        </w:rPr>
        <w:t>Bộ Công an</w:t>
      </w:r>
    </w:p>
    <w:p w:rsidR="00DF5E41" w:rsidRDefault="00DF5E41" w:rsidP="006315DB">
      <w:pPr>
        <w:spacing w:line="276" w:lineRule="auto"/>
        <w:jc w:val="both"/>
        <w:rPr>
          <w:rFonts w:ascii="Times New Roman" w:hAnsi="Times New Roman"/>
        </w:rPr>
      </w:pPr>
      <w:r>
        <w:rPr>
          <w:rFonts w:ascii="Times New Roman" w:hAnsi="Times New Roman"/>
        </w:rPr>
        <w:t xml:space="preserve"> </w:t>
      </w:r>
      <w:r w:rsidR="00A71128">
        <w:rPr>
          <w:rFonts w:ascii="Times New Roman" w:hAnsi="Times New Roman"/>
        </w:rPr>
        <w:t xml:space="preserve"> </w:t>
      </w:r>
    </w:p>
    <w:p w:rsidR="00E6462C" w:rsidRPr="00B75730" w:rsidRDefault="00E6462C" w:rsidP="0077329F">
      <w:pPr>
        <w:spacing w:before="60" w:after="60" w:line="360" w:lineRule="exact"/>
        <w:ind w:firstLine="720"/>
        <w:jc w:val="both"/>
        <w:rPr>
          <w:rFonts w:ascii="Times New Roman" w:hAnsi="Times New Roman"/>
          <w:bCs/>
          <w:lang w:val="de-DE"/>
        </w:rPr>
      </w:pPr>
      <w:r w:rsidRPr="00B75730">
        <w:rPr>
          <w:rFonts w:ascii="Times New Roman" w:hAnsi="Times New Roman"/>
          <w:bCs/>
          <w:color w:val="000000"/>
        </w:rPr>
        <w:t xml:space="preserve">Thực hiện quy định của Luật Ban hành văn bản quy phạm pháp luật năm 2025, </w:t>
      </w:r>
      <w:r w:rsidR="003E1758">
        <w:rPr>
          <w:rFonts w:ascii="Times New Roman" w:hAnsi="Times New Roman"/>
          <w:iCs/>
          <w:szCs w:val="28"/>
        </w:rPr>
        <w:t>Viện Khoa học hình sự</w:t>
      </w:r>
      <w:r w:rsidRPr="00B75730">
        <w:rPr>
          <w:rFonts w:ascii="Times New Roman" w:hAnsi="Times New Roman"/>
          <w:iCs/>
          <w:szCs w:val="28"/>
        </w:rPr>
        <w:t xml:space="preserve"> kính trình</w:t>
      </w:r>
      <w:r w:rsidR="00FD09B4">
        <w:rPr>
          <w:rFonts w:ascii="Times New Roman" w:hAnsi="Times New Roman"/>
          <w:iCs/>
          <w:szCs w:val="28"/>
        </w:rPr>
        <w:t xml:space="preserve"> Đồng chí </w:t>
      </w:r>
      <w:r w:rsidR="00C84E06">
        <w:rPr>
          <w:rFonts w:ascii="Times New Roman" w:hAnsi="Times New Roman"/>
        </w:rPr>
        <w:t>Đại tướng Lương Tam Quang</w:t>
      </w:r>
      <w:r w:rsidR="00C84E06">
        <w:rPr>
          <w:rFonts w:ascii="Times New Roman" w:hAnsi="Times New Roman"/>
          <w:iCs/>
          <w:szCs w:val="28"/>
        </w:rPr>
        <w:t xml:space="preserve">, </w:t>
      </w:r>
      <w:r w:rsidR="00FD09B4">
        <w:rPr>
          <w:rFonts w:ascii="Times New Roman" w:hAnsi="Times New Roman"/>
          <w:iCs/>
          <w:szCs w:val="28"/>
        </w:rPr>
        <w:t>Bộ trưởng</w:t>
      </w:r>
      <w:r w:rsidR="00C84E06">
        <w:rPr>
          <w:rFonts w:ascii="Times New Roman" w:hAnsi="Times New Roman"/>
          <w:iCs/>
          <w:szCs w:val="28"/>
        </w:rPr>
        <w:t xml:space="preserve"> Bộ Công an</w:t>
      </w:r>
      <w:r w:rsidRPr="00B75730">
        <w:rPr>
          <w:rFonts w:ascii="Times New Roman" w:hAnsi="Times New Roman"/>
          <w:iCs/>
          <w:szCs w:val="28"/>
        </w:rPr>
        <w:t xml:space="preserve"> dự thảo Thông tư </w:t>
      </w:r>
      <w:r w:rsidR="00BE0B70" w:rsidRPr="00BE0B70">
        <w:rPr>
          <w:rFonts w:ascii="Times New Roman" w:hAnsi="Times New Roman"/>
          <w:bCs/>
          <w:iCs/>
          <w:szCs w:val="28"/>
          <w:lang w:val="vi-VN"/>
        </w:rPr>
        <w:t>q</w:t>
      </w:r>
      <w:r w:rsidR="00BE0B70" w:rsidRPr="00BE0B70">
        <w:rPr>
          <w:rFonts w:ascii="Times New Roman" w:hAnsi="Times New Roman"/>
          <w:bCs/>
          <w:iCs/>
          <w:szCs w:val="28"/>
        </w:rPr>
        <w:t>uy định về giám định viên tư pháp lĩnh vực kỹ thuật hình sự; bổ nhiệm, miễn nhiệm giám định viên tư pháp và công nhận, hủy bỏ công nhận tổ chức,</w:t>
      </w:r>
      <w:r w:rsidR="00BE0B70" w:rsidRPr="00BE0B70">
        <w:rPr>
          <w:rFonts w:ascii="Times New Roman" w:hAnsi="Times New Roman"/>
          <w:bCs/>
          <w:iCs/>
          <w:szCs w:val="28"/>
          <w:lang w:val="vi-VN"/>
        </w:rPr>
        <w:t xml:space="preserve"> </w:t>
      </w:r>
      <w:r w:rsidR="00BE0B70" w:rsidRPr="00BE0B70">
        <w:rPr>
          <w:rFonts w:ascii="Times New Roman" w:hAnsi="Times New Roman"/>
          <w:bCs/>
          <w:iCs/>
          <w:szCs w:val="28"/>
        </w:rPr>
        <w:t>người giám định tư pháp theo vụ việc trong Công an nhân dân</w:t>
      </w:r>
      <w:r w:rsidRPr="00B75730">
        <w:rPr>
          <w:rFonts w:ascii="Times New Roman" w:hAnsi="Times New Roman"/>
          <w:bCs/>
          <w:lang w:val="de-DE"/>
        </w:rPr>
        <w:t xml:space="preserve"> </w:t>
      </w:r>
      <w:r w:rsidRPr="00B75730">
        <w:rPr>
          <w:rFonts w:ascii="Times New Roman" w:hAnsi="Times New Roman"/>
          <w:lang w:val="de-DE"/>
        </w:rPr>
        <w:t>như sau:</w:t>
      </w:r>
    </w:p>
    <w:p w:rsidR="00DF5E41" w:rsidRPr="00B75730" w:rsidRDefault="00DF5E41" w:rsidP="0077329F">
      <w:pPr>
        <w:spacing w:before="60" w:after="60" w:line="360" w:lineRule="exact"/>
        <w:ind w:firstLine="720"/>
        <w:jc w:val="both"/>
        <w:rPr>
          <w:rFonts w:ascii="Times New Roman" w:hAnsi="Times New Roman"/>
          <w:bCs/>
          <w:szCs w:val="28"/>
        </w:rPr>
      </w:pPr>
      <w:r w:rsidRPr="00B75730">
        <w:rPr>
          <w:rFonts w:ascii="Times New Roman" w:hAnsi="Times New Roman"/>
          <w:b/>
          <w:bCs/>
          <w:szCs w:val="28"/>
        </w:rPr>
        <w:t>I. S</w:t>
      </w:r>
      <w:r w:rsidRPr="00B75730">
        <w:rPr>
          <w:rFonts w:ascii="Times New Roman" w:hAnsi="Times New Roman"/>
          <w:b/>
          <w:bCs/>
          <w:szCs w:val="28"/>
          <w:lang w:val="vi-VN"/>
        </w:rPr>
        <w:t>Ự CẦN THIẾT</w:t>
      </w:r>
      <w:r w:rsidR="00B93595" w:rsidRPr="00B75730">
        <w:rPr>
          <w:rFonts w:ascii="Times New Roman" w:hAnsi="Times New Roman"/>
          <w:b/>
          <w:bCs/>
          <w:szCs w:val="28"/>
        </w:rPr>
        <w:t xml:space="preserve"> </w:t>
      </w:r>
      <w:r w:rsidR="008444A7" w:rsidRPr="00B75730">
        <w:rPr>
          <w:rFonts w:ascii="Times New Roman" w:hAnsi="Times New Roman"/>
          <w:b/>
          <w:bCs/>
          <w:szCs w:val="28"/>
        </w:rPr>
        <w:t>BAN HÀNH</w:t>
      </w:r>
      <w:r w:rsidR="00B712E3" w:rsidRPr="00B75730">
        <w:rPr>
          <w:rFonts w:ascii="Times New Roman" w:hAnsi="Times New Roman"/>
          <w:b/>
          <w:bCs/>
          <w:szCs w:val="28"/>
        </w:rPr>
        <w:t xml:space="preserve"> THÔNG</w:t>
      </w:r>
      <w:r w:rsidRPr="00B75730">
        <w:rPr>
          <w:rFonts w:ascii="Times New Roman" w:hAnsi="Times New Roman"/>
          <w:b/>
          <w:bCs/>
          <w:szCs w:val="28"/>
          <w:lang w:val="vi-VN"/>
        </w:rPr>
        <w:t xml:space="preserve"> TƯ</w:t>
      </w:r>
    </w:p>
    <w:p w:rsidR="00FD09B4" w:rsidRPr="001B4A78" w:rsidRDefault="00FD09B4" w:rsidP="0077329F">
      <w:pPr>
        <w:spacing w:before="60" w:after="60" w:line="360" w:lineRule="exact"/>
        <w:ind w:firstLine="720"/>
        <w:jc w:val="both"/>
        <w:rPr>
          <w:rFonts w:ascii="Times New Roman" w:hAnsi="Times New Roman"/>
          <w:b/>
          <w:bCs/>
          <w:szCs w:val="28"/>
        </w:rPr>
      </w:pPr>
      <w:r w:rsidRPr="001B4A78">
        <w:rPr>
          <w:rFonts w:ascii="Times New Roman" w:hAnsi="Times New Roman"/>
          <w:b/>
          <w:bCs/>
          <w:szCs w:val="28"/>
        </w:rPr>
        <w:t>1. Cơ sở chính trị, pháp lý</w:t>
      </w:r>
    </w:p>
    <w:p w:rsidR="00BE0B70" w:rsidRPr="00BE0B70" w:rsidRDefault="00505CCC" w:rsidP="00505CCC">
      <w:pPr>
        <w:spacing w:before="60" w:after="60" w:line="360" w:lineRule="exact"/>
        <w:ind w:firstLine="720"/>
        <w:jc w:val="both"/>
        <w:rPr>
          <w:rFonts w:ascii="Times New Roman" w:hAnsi="Times New Roman"/>
          <w:iCs/>
          <w:color w:val="000000"/>
          <w:szCs w:val="28"/>
          <w:lang w:val="vi-VN"/>
        </w:rPr>
      </w:pPr>
      <w:r>
        <w:rPr>
          <w:rFonts w:ascii="Times New Roman" w:hAnsi="Times New Roman"/>
          <w:iCs/>
          <w:color w:val="000000"/>
          <w:szCs w:val="28"/>
          <w:lang w:val="vi-VN"/>
        </w:rPr>
        <w:t>Ngày 05/12/2025, Quốc hội thông qua Luật</w:t>
      </w:r>
      <w:r w:rsidRPr="00505CCC">
        <w:rPr>
          <w:rFonts w:ascii="Times New Roman" w:hAnsi="Times New Roman"/>
          <w:iCs/>
          <w:color w:val="000000"/>
          <w:szCs w:val="28"/>
        </w:rPr>
        <w:t xml:space="preserve"> </w:t>
      </w:r>
      <w:r w:rsidRPr="00BE0B70">
        <w:rPr>
          <w:rFonts w:ascii="Times New Roman" w:hAnsi="Times New Roman"/>
          <w:iCs/>
          <w:color w:val="000000"/>
          <w:szCs w:val="28"/>
        </w:rPr>
        <w:t>Giám định tư pháp</w:t>
      </w:r>
      <w:r w:rsidR="00BE0B70" w:rsidRPr="00BE0B70">
        <w:rPr>
          <w:rFonts w:ascii="Times New Roman" w:hAnsi="Times New Roman"/>
          <w:iCs/>
          <w:color w:val="000000"/>
          <w:szCs w:val="28"/>
        </w:rPr>
        <w:t xml:space="preserve"> số 105/2025/QH15</w:t>
      </w:r>
      <w:r>
        <w:rPr>
          <w:rFonts w:ascii="Times New Roman" w:hAnsi="Times New Roman"/>
          <w:iCs/>
          <w:color w:val="000000"/>
          <w:szCs w:val="28"/>
          <w:lang w:val="vi-VN"/>
        </w:rPr>
        <w:t>. Theo đó,</w:t>
      </w:r>
      <w:r w:rsidR="00BE0B70" w:rsidRPr="00BE0B70">
        <w:rPr>
          <w:rFonts w:ascii="Times New Roman" w:hAnsi="Times New Roman"/>
          <w:iCs/>
          <w:color w:val="000000"/>
          <w:szCs w:val="28"/>
        </w:rPr>
        <w:t xml:space="preserve"> Bộ trưởng Bộ Quốc phòng, Viện trưởng Viện kiểm sát nhân dân tối cao bổ nhiệm giám định viên kỹ thuật hình sự đối với cá nhân thuộc Bộ Quốc phòng, Viện trưởng Viện kiểm sát nhân dân tối cao, Chủ tịch ủy ban nhân dân cấp tỉnh bổ nhiệm giám định viên để thực hiện giám định tại Văn phòng giám định tư pháp. Bộ trưởng Bộ Công an bổ nhiệm giám định viên kỹ thuật hình sự, giám định viên pháp y đối với cá nhân thuộc Bộ Công an</w:t>
      </w:r>
      <w:r w:rsidR="00D0223B">
        <w:rPr>
          <w:rFonts w:ascii="Times New Roman" w:hAnsi="Times New Roman"/>
          <w:iCs/>
          <w:color w:val="000000"/>
          <w:szCs w:val="28"/>
          <w:lang w:val="vi-VN"/>
        </w:rPr>
        <w:t xml:space="preserve"> (Điều 11 Luật Giám định tư pháp)</w:t>
      </w:r>
      <w:r w:rsidR="00BE0B70" w:rsidRPr="00BE0B70">
        <w:rPr>
          <w:rFonts w:ascii="Times New Roman" w:hAnsi="Times New Roman"/>
          <w:iCs/>
          <w:color w:val="000000"/>
          <w:szCs w:val="28"/>
        </w:rPr>
        <w:t>.</w:t>
      </w:r>
    </w:p>
    <w:p w:rsidR="005317A0" w:rsidRDefault="00BE0B70" w:rsidP="005317A0">
      <w:pPr>
        <w:spacing w:before="60" w:after="60" w:line="360" w:lineRule="exact"/>
        <w:ind w:firstLine="720"/>
        <w:jc w:val="both"/>
        <w:rPr>
          <w:rFonts w:ascii="Times New Roman" w:hAnsi="Times New Roman"/>
          <w:iCs/>
          <w:color w:val="000000"/>
          <w:szCs w:val="28"/>
          <w:lang w:val="sv-SE"/>
        </w:rPr>
      </w:pPr>
      <w:r w:rsidRPr="00BE0B70">
        <w:rPr>
          <w:rFonts w:ascii="Times New Roman" w:hAnsi="Times New Roman"/>
          <w:iCs/>
          <w:color w:val="000000"/>
          <w:szCs w:val="28"/>
        </w:rPr>
        <w:t xml:space="preserve">Tại khoản 8 Điều 11 Luật Giám định tư pháp quy định Chính phủ quy định chi tiết </w:t>
      </w:r>
      <w:r w:rsidRPr="00BE0B70">
        <w:rPr>
          <w:rFonts w:ascii="Times New Roman" w:hAnsi="Times New Roman"/>
          <w:iCs/>
          <w:color w:val="000000"/>
          <w:szCs w:val="28"/>
          <w:lang w:val="sv-SE"/>
        </w:rPr>
        <w:t>trình tự, thủ tục bổ nhiệm, miễn nhiệm, cấp, cấp lại, thu hồi thẻ giám định viên tư pháp.</w:t>
      </w:r>
    </w:p>
    <w:p w:rsidR="009D085E" w:rsidRPr="009D085E" w:rsidRDefault="009D085E" w:rsidP="009D085E">
      <w:pPr>
        <w:spacing w:before="60" w:after="60" w:line="360" w:lineRule="exact"/>
        <w:ind w:firstLine="720"/>
        <w:jc w:val="both"/>
        <w:rPr>
          <w:rFonts w:ascii="Times New Roman" w:hAnsi="Times New Roman"/>
          <w:iCs/>
          <w:color w:val="000000"/>
          <w:szCs w:val="28"/>
        </w:rPr>
      </w:pPr>
      <w:r>
        <w:rPr>
          <w:rFonts w:ascii="Times New Roman" w:hAnsi="Times New Roman"/>
          <w:bCs/>
          <w:iCs/>
          <w:color w:val="000000"/>
          <w:szCs w:val="28"/>
        </w:rPr>
        <w:t>Tại</w:t>
      </w:r>
      <w:r w:rsidRPr="009D085E">
        <w:rPr>
          <w:rFonts w:ascii="Times New Roman" w:hAnsi="Times New Roman"/>
          <w:bCs/>
          <w:iCs/>
          <w:color w:val="000000"/>
          <w:szCs w:val="28"/>
        </w:rPr>
        <w:t xml:space="preserve"> khoản 3 Điều 7 Luật Giám định tư pháp</w:t>
      </w:r>
      <w:r>
        <w:rPr>
          <w:rFonts w:ascii="Times New Roman" w:hAnsi="Times New Roman"/>
          <w:bCs/>
          <w:iCs/>
          <w:color w:val="000000"/>
          <w:szCs w:val="28"/>
        </w:rPr>
        <w:t xml:space="preserve"> quy định</w:t>
      </w:r>
      <w:r w:rsidRPr="009D085E">
        <w:rPr>
          <w:rFonts w:ascii="Times New Roman" w:hAnsi="Times New Roman"/>
          <w:bCs/>
          <w:iCs/>
          <w:color w:val="000000"/>
          <w:szCs w:val="28"/>
        </w:rPr>
        <w:t xml:space="preserve"> Bộ, cơ quan ngang Bộ có trách nhiệm giúp Chính phủ quản lý nhà nước về giám định tư pháp ở lĩnh vực chuyên môn thuộc thẩm quyền quản lý</w:t>
      </w:r>
      <w:r>
        <w:rPr>
          <w:rFonts w:ascii="Times New Roman" w:hAnsi="Times New Roman"/>
          <w:bCs/>
          <w:iCs/>
          <w:color w:val="000000"/>
          <w:szCs w:val="28"/>
        </w:rPr>
        <w:t>.</w:t>
      </w:r>
    </w:p>
    <w:p w:rsidR="00CF28C9" w:rsidRPr="00CF28C9" w:rsidRDefault="00CF28C9" w:rsidP="00DD2FA8">
      <w:pPr>
        <w:spacing w:before="60" w:after="60" w:line="360" w:lineRule="exact"/>
        <w:ind w:firstLine="720"/>
        <w:jc w:val="both"/>
        <w:rPr>
          <w:rFonts w:ascii="Times New Roman" w:hAnsi="Times New Roman"/>
          <w:iCs/>
          <w:color w:val="000000"/>
          <w:szCs w:val="28"/>
          <w:lang w:val="vi-VN"/>
        </w:rPr>
      </w:pPr>
      <w:r>
        <w:rPr>
          <w:rFonts w:ascii="Times New Roman" w:hAnsi="Times New Roman"/>
          <w:iCs/>
          <w:color w:val="000000"/>
          <w:szCs w:val="28"/>
          <w:lang w:val="vi-VN"/>
        </w:rPr>
        <w:t xml:space="preserve">Các quy định nêu trên đã sửa đổi căn bản các quy định tại Thông tư số </w:t>
      </w:r>
      <w:r w:rsidRPr="00160B2B">
        <w:rPr>
          <w:rFonts w:ascii="Times New Roman" w:hAnsi="Times New Roman"/>
          <w:bCs/>
          <w:szCs w:val="28"/>
          <w:lang w:val="pt-BR"/>
        </w:rPr>
        <w:t xml:space="preserve">32/2022/TT-BCA quy định </w:t>
      </w:r>
      <w:r w:rsidRPr="00160B2B">
        <w:rPr>
          <w:rFonts w:ascii="Times New Roman" w:hAnsi="Times New Roman"/>
          <w:bCs/>
          <w:color w:val="000000"/>
          <w:lang w:val="fr-FR"/>
        </w:rPr>
        <w:t>về giám định viên lĩnh vực</w:t>
      </w:r>
      <w:r>
        <w:rPr>
          <w:rFonts w:ascii="Times New Roman" w:hAnsi="Times New Roman"/>
          <w:bCs/>
          <w:color w:val="000000"/>
          <w:lang w:val="vi-VN"/>
        </w:rPr>
        <w:t xml:space="preserve"> kỹ thuật hình sự</w:t>
      </w:r>
      <w:r w:rsidRPr="00160B2B">
        <w:rPr>
          <w:rFonts w:ascii="Times New Roman" w:hAnsi="Times New Roman"/>
          <w:bCs/>
          <w:color w:val="000000"/>
          <w:lang w:val="fr-FR"/>
        </w:rPr>
        <w:t xml:space="preserve"> </w:t>
      </w:r>
      <w:r>
        <w:rPr>
          <w:rFonts w:ascii="Times New Roman" w:hAnsi="Times New Roman"/>
          <w:bCs/>
          <w:color w:val="000000"/>
          <w:lang w:val="vi-VN"/>
        </w:rPr>
        <w:t>(</w:t>
      </w:r>
      <w:r w:rsidRPr="00160B2B">
        <w:rPr>
          <w:rFonts w:ascii="Times New Roman" w:hAnsi="Times New Roman"/>
          <w:bCs/>
          <w:color w:val="000000"/>
          <w:lang w:val="fr-FR"/>
        </w:rPr>
        <w:t>KTHS</w:t>
      </w:r>
      <w:r>
        <w:rPr>
          <w:rFonts w:ascii="Times New Roman" w:hAnsi="Times New Roman"/>
          <w:bCs/>
          <w:color w:val="000000"/>
          <w:lang w:val="vi-VN"/>
        </w:rPr>
        <w:t>)</w:t>
      </w:r>
      <w:r w:rsidRPr="00160B2B">
        <w:rPr>
          <w:rFonts w:ascii="Times New Roman" w:hAnsi="Times New Roman"/>
          <w:bCs/>
          <w:color w:val="000000"/>
          <w:lang w:val="fr-FR"/>
        </w:rPr>
        <w:t>; tiêu chuẩn bổ nhiệm chức danh giám định viên lĩnh vực KTHS, pháp y trong</w:t>
      </w:r>
      <w:r>
        <w:rPr>
          <w:rFonts w:ascii="Times New Roman" w:hAnsi="Times New Roman"/>
          <w:bCs/>
          <w:color w:val="000000"/>
          <w:lang w:val="vi-VN"/>
        </w:rPr>
        <w:t xml:space="preserve"> Công an nhân dân</w:t>
      </w:r>
      <w:r w:rsidRPr="00160B2B">
        <w:rPr>
          <w:rFonts w:ascii="Times New Roman" w:hAnsi="Times New Roman"/>
          <w:bCs/>
          <w:color w:val="000000"/>
          <w:lang w:val="fr-FR"/>
        </w:rPr>
        <w:t xml:space="preserve"> </w:t>
      </w:r>
      <w:r>
        <w:rPr>
          <w:rFonts w:ascii="Times New Roman" w:hAnsi="Times New Roman"/>
          <w:bCs/>
          <w:color w:val="000000"/>
          <w:lang w:val="vi-VN"/>
        </w:rPr>
        <w:t>(</w:t>
      </w:r>
      <w:r w:rsidRPr="00160B2B">
        <w:rPr>
          <w:rFonts w:ascii="Times New Roman" w:hAnsi="Times New Roman"/>
          <w:bCs/>
          <w:color w:val="000000"/>
          <w:lang w:val="fr-FR"/>
        </w:rPr>
        <w:t>CAND</w:t>
      </w:r>
      <w:r>
        <w:rPr>
          <w:rFonts w:ascii="Times New Roman" w:hAnsi="Times New Roman"/>
          <w:bCs/>
          <w:color w:val="000000"/>
          <w:lang w:val="vi-VN"/>
        </w:rPr>
        <w:t>)</w:t>
      </w:r>
      <w:r w:rsidRPr="00160B2B">
        <w:rPr>
          <w:rFonts w:ascii="Times New Roman" w:hAnsi="Times New Roman"/>
          <w:bCs/>
          <w:color w:val="000000"/>
          <w:lang w:val="fr-FR"/>
        </w:rPr>
        <w:t xml:space="preserve">; công bố tổ chức, người giám định theo vụ việc trong </w:t>
      </w:r>
      <w:r w:rsidRPr="00160B2B">
        <w:rPr>
          <w:rFonts w:ascii="Times New Roman" w:hAnsi="Times New Roman"/>
          <w:bCs/>
          <w:color w:val="000000"/>
          <w:lang w:val="fr-FR"/>
        </w:rPr>
        <w:lastRenderedPageBreak/>
        <w:t>CAND(sau đây gọi tắt là Thông tư số 32)</w:t>
      </w:r>
      <w:r>
        <w:rPr>
          <w:rFonts w:ascii="Times New Roman" w:hAnsi="Times New Roman"/>
          <w:bCs/>
          <w:color w:val="000000"/>
          <w:lang w:val="vi-VN"/>
        </w:rPr>
        <w:t>, có nhiều quy định mới cần được cụ thể hóa để áp dụng thống nhất trong công tác kỹ thuật hình sự và pháp y trong CAND.</w:t>
      </w:r>
    </w:p>
    <w:p w:rsidR="001132E5" w:rsidRPr="001B4A78" w:rsidRDefault="001132E5" w:rsidP="008F3281">
      <w:pPr>
        <w:spacing w:before="100" w:after="100" w:line="360" w:lineRule="exact"/>
        <w:ind w:firstLine="720"/>
        <w:jc w:val="both"/>
        <w:rPr>
          <w:rFonts w:ascii="Times New Roman" w:hAnsi="Times New Roman"/>
          <w:b/>
          <w:bCs/>
          <w:iCs/>
          <w:color w:val="000000"/>
          <w:szCs w:val="28"/>
        </w:rPr>
      </w:pPr>
      <w:r w:rsidRPr="001B4A78">
        <w:rPr>
          <w:rFonts w:ascii="Times New Roman" w:hAnsi="Times New Roman"/>
          <w:b/>
          <w:bCs/>
          <w:iCs/>
          <w:color w:val="000000"/>
          <w:szCs w:val="28"/>
        </w:rPr>
        <w:t>2. Cơ sở thực tiễn</w:t>
      </w:r>
    </w:p>
    <w:p w:rsidR="00B42865" w:rsidRPr="00DD2FA8" w:rsidRDefault="00B42865" w:rsidP="008F3281">
      <w:pPr>
        <w:spacing w:before="100" w:after="100" w:line="360" w:lineRule="exact"/>
        <w:ind w:firstLine="720"/>
        <w:jc w:val="both"/>
        <w:rPr>
          <w:rFonts w:ascii="Times New Roman" w:hAnsi="Times New Roman"/>
          <w:bCs/>
          <w:color w:val="000000"/>
          <w:lang w:val="vi-VN"/>
        </w:rPr>
      </w:pPr>
      <w:r>
        <w:rPr>
          <w:rFonts w:ascii="Times New Roman" w:hAnsi="Times New Roman"/>
          <w:bCs/>
          <w:lang w:val="vi-VN"/>
        </w:rPr>
        <w:t>T</w:t>
      </w:r>
      <w:r w:rsidR="00260C3E">
        <w:rPr>
          <w:rFonts w:ascii="Times New Roman" w:hAnsi="Times New Roman"/>
          <w:bCs/>
          <w:color w:val="000000"/>
          <w:lang w:val="vi-VN"/>
        </w:rPr>
        <w:t xml:space="preserve">hực hiện chỉ đạo của </w:t>
      </w:r>
      <w:r w:rsidR="003E1758">
        <w:rPr>
          <w:rFonts w:ascii="Times New Roman" w:hAnsi="Times New Roman"/>
          <w:bCs/>
          <w:color w:val="000000"/>
        </w:rPr>
        <w:t>lãnh đạo Bộ Công an</w:t>
      </w:r>
      <w:r w:rsidR="00260C3E">
        <w:rPr>
          <w:rFonts w:ascii="Times New Roman" w:hAnsi="Times New Roman"/>
          <w:bCs/>
          <w:color w:val="000000"/>
          <w:lang w:val="vi-VN"/>
        </w:rPr>
        <w:t xml:space="preserve"> về việc đồng ý đưa nhiệm vụ xây dựng Thông tư sửa đổi, bổ sung một số điều của Thông tư số 32 ra khỏi Chương trình</w:t>
      </w:r>
      <w:r w:rsidR="00525FC4">
        <w:rPr>
          <w:rFonts w:ascii="Times New Roman" w:hAnsi="Times New Roman"/>
          <w:bCs/>
          <w:color w:val="000000"/>
          <w:lang w:val="vi-VN"/>
        </w:rPr>
        <w:t xml:space="preserve"> xây dựng văn bản quy phạm pháp luật năm 2025. Sau khi Luật Giám định tư pháp được ban hành, </w:t>
      </w:r>
      <w:r w:rsidR="00FC1DFC">
        <w:rPr>
          <w:rFonts w:ascii="Times New Roman" w:hAnsi="Times New Roman"/>
          <w:bCs/>
          <w:color w:val="000000"/>
        </w:rPr>
        <w:t>Viện Khoa học hình sự</w:t>
      </w:r>
      <w:r w:rsidR="00525FC4">
        <w:rPr>
          <w:rFonts w:ascii="Times New Roman" w:hAnsi="Times New Roman"/>
          <w:bCs/>
          <w:color w:val="000000"/>
          <w:lang w:val="vi-VN"/>
        </w:rPr>
        <w:t xml:space="preserve"> sẽ chủ động phối hợp các đơn vị liên quan tham mưu xây dựng dự thảo Thông tư thay thế Thông tư số 32.</w:t>
      </w:r>
    </w:p>
    <w:p w:rsidR="005317A0" w:rsidRDefault="009D085E" w:rsidP="008F3281">
      <w:pPr>
        <w:spacing w:before="100" w:after="100" w:line="360" w:lineRule="exact"/>
        <w:ind w:firstLine="720"/>
        <w:jc w:val="both"/>
        <w:rPr>
          <w:rFonts w:ascii="Times New Roman" w:hAnsi="Times New Roman"/>
          <w:bCs/>
          <w:color w:val="000000"/>
          <w:lang w:val="vi-VN"/>
        </w:rPr>
      </w:pPr>
      <w:r>
        <w:rPr>
          <w:rFonts w:ascii="Times New Roman" w:hAnsi="Times New Roman"/>
          <w:bCs/>
          <w:color w:val="000000"/>
        </w:rPr>
        <w:t xml:space="preserve">Đồng thời, hiện nay </w:t>
      </w:r>
      <w:r w:rsidR="003E1758">
        <w:rPr>
          <w:rFonts w:ascii="Times New Roman" w:hAnsi="Times New Roman"/>
          <w:bCs/>
          <w:color w:val="000000"/>
        </w:rPr>
        <w:t>Cục Tổ chức cán bộ</w:t>
      </w:r>
      <w:r w:rsidR="005317A0">
        <w:rPr>
          <w:rFonts w:ascii="Times New Roman" w:hAnsi="Times New Roman"/>
          <w:bCs/>
          <w:color w:val="000000"/>
          <w:lang w:val="vi-VN"/>
        </w:rPr>
        <w:t xml:space="preserve"> được lãnh đạo Bộ giao nghiên cứu, xây dựng Thông tư sửa đổi, bổ sung một số điều của Thông tư số 78/2021/TT-BCA.</w:t>
      </w:r>
      <w:r w:rsidR="00425E42">
        <w:rPr>
          <w:rFonts w:ascii="Times New Roman" w:hAnsi="Times New Roman"/>
          <w:bCs/>
          <w:color w:val="000000"/>
          <w:lang w:val="vi-VN"/>
        </w:rPr>
        <w:t xml:space="preserve"> Để tránh vướng mắc, không đồng bộ, </w:t>
      </w:r>
      <w:r w:rsidR="001043BD">
        <w:rPr>
          <w:rFonts w:ascii="Times New Roman" w:hAnsi="Times New Roman"/>
          <w:bCs/>
          <w:color w:val="000000"/>
        </w:rPr>
        <w:t>Cục Tổ chức cán bộ</w:t>
      </w:r>
      <w:r w:rsidR="00425E42">
        <w:rPr>
          <w:rFonts w:ascii="Times New Roman" w:hAnsi="Times New Roman"/>
          <w:bCs/>
          <w:color w:val="000000"/>
          <w:lang w:val="vi-VN"/>
        </w:rPr>
        <w:t xml:space="preserve"> báo cáo lãnh đạo Bộ về việc bổ nhiệm đồng thời 02 chức danh (giám định viên và chức danh ngạch tương đương sơ c</w:t>
      </w:r>
      <w:r w:rsidR="000F49B8">
        <w:rPr>
          <w:rFonts w:ascii="Times New Roman" w:hAnsi="Times New Roman"/>
          <w:bCs/>
          <w:color w:val="000000"/>
        </w:rPr>
        <w:t>ấ</w:t>
      </w:r>
      <w:r w:rsidR="00425E42">
        <w:rPr>
          <w:rFonts w:ascii="Times New Roman" w:hAnsi="Times New Roman"/>
          <w:bCs/>
          <w:color w:val="000000"/>
          <w:lang w:val="vi-VN"/>
        </w:rPr>
        <w:t>p, trung cấp, cao cấp) khi sửa đổi, bổ sung Thông tư số 78/2021/TT-BCA.</w:t>
      </w:r>
    </w:p>
    <w:p w:rsidR="001132E5" w:rsidRPr="00425E42" w:rsidRDefault="001132E5" w:rsidP="008F3281">
      <w:pPr>
        <w:spacing w:before="100" w:after="100" w:line="360" w:lineRule="exact"/>
        <w:ind w:firstLine="720"/>
        <w:jc w:val="both"/>
        <w:rPr>
          <w:rFonts w:ascii="Times New Roman" w:hAnsi="Times New Roman"/>
          <w:bCs/>
          <w:iCs/>
          <w:szCs w:val="28"/>
          <w:lang w:val="vi-VN"/>
        </w:rPr>
      </w:pPr>
      <w:r>
        <w:rPr>
          <w:rFonts w:ascii="Times New Roman" w:hAnsi="Times New Roman"/>
          <w:bCs/>
          <w:color w:val="000000"/>
        </w:rPr>
        <w:t>T</w:t>
      </w:r>
      <w:r w:rsidRPr="00B75730">
        <w:rPr>
          <w:rFonts w:ascii="Times New Roman" w:hAnsi="Times New Roman"/>
          <w:bCs/>
          <w:color w:val="000000"/>
        </w:rPr>
        <w:t xml:space="preserve">hực hiện </w:t>
      </w:r>
      <w:r w:rsidR="001654BA" w:rsidRPr="001654BA">
        <w:rPr>
          <w:rFonts w:ascii="Times New Roman" w:hAnsi="Times New Roman"/>
          <w:bCs/>
          <w:color w:val="000000"/>
        </w:rPr>
        <w:t xml:space="preserve">Kết luận số 226-KL/TW ngày 11/12/2025 của Ban Bí thư về việc chấn chỉnh lề lối làm việc, nâng cao hiệu quả hoạt động của hệ thống chính trị, trong đó có nội dung: “Không đưa nội dung về công tác cán bộ, chế độ chính sách vào văn bản quy định về chuyên môn, nghiệp vụ”. Ngoài ra trong quá trình xây dựng Thông tư sửa đổi, bổ sung Thông tư số 32/2022/TT-BCA, Cục </w:t>
      </w:r>
      <w:r w:rsidR="001043BD">
        <w:rPr>
          <w:rFonts w:ascii="Times New Roman" w:hAnsi="Times New Roman"/>
          <w:bCs/>
          <w:color w:val="000000"/>
        </w:rPr>
        <w:t>Tổ chức cán bộ</w:t>
      </w:r>
      <w:r w:rsidR="001654BA" w:rsidRPr="001654BA">
        <w:rPr>
          <w:rFonts w:ascii="Times New Roman" w:hAnsi="Times New Roman"/>
          <w:bCs/>
          <w:color w:val="000000"/>
        </w:rPr>
        <w:t xml:space="preserve"> cũng có ý kiến không quy định ngạch chức danh của giám định viên lĩnh vực kỹ thuật hình sự và pháp y trong Công an nhân dân tại Thông tư. Do đó, việc lược bỏ quy định về tiêu chuẩn, thẩm quyền, trình tự, thủ tục bổ nhiệm các chức danh giám định viên lĩnh vực kỹ thuật hình sự và pháp y trong Công an nhân dân (tại Chương III của Thông tư số 32) là phù hợp.</w:t>
      </w:r>
    </w:p>
    <w:p w:rsidR="00E6462C" w:rsidRPr="001654BA" w:rsidRDefault="00425E42" w:rsidP="008F3281">
      <w:pPr>
        <w:spacing w:before="100" w:after="100" w:line="360" w:lineRule="exact"/>
        <w:ind w:firstLine="720"/>
        <w:jc w:val="both"/>
        <w:rPr>
          <w:rFonts w:ascii="Times New Roman" w:hAnsi="Times New Roman"/>
          <w:szCs w:val="28"/>
          <w:lang w:val="vi-VN"/>
        </w:rPr>
      </w:pPr>
      <w:r>
        <w:rPr>
          <w:rFonts w:ascii="Times New Roman" w:hAnsi="Times New Roman"/>
          <w:szCs w:val="28"/>
          <w:lang w:val="vi-VN"/>
        </w:rPr>
        <w:t>Từ các cơ sở nêu trên</w:t>
      </w:r>
      <w:r w:rsidR="00AF3802">
        <w:rPr>
          <w:rFonts w:ascii="Times New Roman" w:hAnsi="Times New Roman"/>
          <w:szCs w:val="28"/>
          <w:lang w:val="vi-VN"/>
        </w:rPr>
        <w:t xml:space="preserve"> và đảm bảo phù hợp với những quy định mới trong các văn bản quy phạm pháp luật của cơ quan nhà nước cấp trên và phù hợp với thực tiễn công tác giám định tư pháp</w:t>
      </w:r>
      <w:r w:rsidR="00E6462C" w:rsidRPr="00B75730">
        <w:rPr>
          <w:rFonts w:ascii="Times New Roman" w:hAnsi="Times New Roman"/>
          <w:szCs w:val="28"/>
        </w:rPr>
        <w:t>, việc xây dựng</w:t>
      </w:r>
      <w:r w:rsidR="00AF3802">
        <w:rPr>
          <w:rFonts w:ascii="Times New Roman" w:hAnsi="Times New Roman"/>
          <w:szCs w:val="28"/>
          <w:lang w:val="vi-VN"/>
        </w:rPr>
        <w:t>, trình Bộ trưởng ban hành</w:t>
      </w:r>
      <w:r w:rsidR="00E6462C" w:rsidRPr="00B75730">
        <w:rPr>
          <w:rFonts w:ascii="Times New Roman" w:hAnsi="Times New Roman"/>
          <w:szCs w:val="28"/>
        </w:rPr>
        <w:t xml:space="preserve"> Thông tư </w:t>
      </w:r>
      <w:r w:rsidR="00B80D2C" w:rsidRPr="00B80D2C">
        <w:rPr>
          <w:rFonts w:ascii="Times New Roman" w:hAnsi="Times New Roman"/>
          <w:iCs/>
          <w:szCs w:val="28"/>
          <w:lang w:val="vi-VN"/>
        </w:rPr>
        <w:t>q</w:t>
      </w:r>
      <w:r w:rsidR="00B80D2C" w:rsidRPr="00B80D2C">
        <w:rPr>
          <w:rFonts w:ascii="Times New Roman" w:hAnsi="Times New Roman"/>
          <w:iCs/>
          <w:szCs w:val="28"/>
        </w:rPr>
        <w:t>uy định về giám định viên tư pháp lĩnh vực kỹ thuật hình sự; bổ nhiệm, miễn nhiệm giám định viên tư pháp và công nhận, hủy bỏ công nhận tổ chức,</w:t>
      </w:r>
      <w:r w:rsidR="00B80D2C" w:rsidRPr="00B80D2C">
        <w:rPr>
          <w:rFonts w:ascii="Times New Roman" w:hAnsi="Times New Roman"/>
          <w:iCs/>
          <w:szCs w:val="28"/>
          <w:lang w:val="vi-VN"/>
        </w:rPr>
        <w:t xml:space="preserve"> </w:t>
      </w:r>
      <w:r w:rsidR="00B80D2C" w:rsidRPr="00B80D2C">
        <w:rPr>
          <w:rFonts w:ascii="Times New Roman" w:hAnsi="Times New Roman"/>
          <w:iCs/>
          <w:szCs w:val="28"/>
        </w:rPr>
        <w:t>người giám định tư pháp theo vụ việc trong Công an nhân dân</w:t>
      </w:r>
      <w:r w:rsidR="00E6462C" w:rsidRPr="00B75730">
        <w:rPr>
          <w:rFonts w:ascii="Times New Roman" w:hAnsi="Times New Roman"/>
          <w:szCs w:val="28"/>
        </w:rPr>
        <w:t xml:space="preserve"> là cần thiết</w:t>
      </w:r>
      <w:r w:rsidR="001654BA">
        <w:rPr>
          <w:rFonts w:ascii="Times New Roman" w:hAnsi="Times New Roman"/>
          <w:szCs w:val="28"/>
          <w:lang w:val="vi-VN"/>
        </w:rPr>
        <w:t>.</w:t>
      </w:r>
    </w:p>
    <w:p w:rsidR="00460CE1" w:rsidRPr="00DE4977" w:rsidRDefault="00460CE1" w:rsidP="008F3281">
      <w:pPr>
        <w:spacing w:before="100" w:after="100" w:line="360" w:lineRule="exact"/>
        <w:ind w:firstLine="720"/>
        <w:jc w:val="both"/>
        <w:rPr>
          <w:rFonts w:ascii="Times New Roman Bold" w:hAnsi="Times New Roman Bold"/>
          <w:b/>
          <w:bCs/>
          <w:spacing w:val="-8"/>
          <w:szCs w:val="28"/>
          <w:lang w:val="pt-BR"/>
        </w:rPr>
      </w:pPr>
      <w:r w:rsidRPr="00DE4977">
        <w:rPr>
          <w:rFonts w:ascii="Times New Roman Bold" w:hAnsi="Times New Roman Bold"/>
          <w:b/>
          <w:bCs/>
          <w:spacing w:val="-8"/>
          <w:szCs w:val="28"/>
          <w:lang w:val="pt-BR"/>
        </w:rPr>
        <w:t>II. MỤC ĐÍCH BAN HÀNH, QUAN ĐIỂM XÂY DỰNG THÔNG TƯ</w:t>
      </w:r>
    </w:p>
    <w:p w:rsidR="001B4A78" w:rsidRDefault="00460CE1" w:rsidP="008F3281">
      <w:pPr>
        <w:spacing w:before="100" w:after="100" w:line="360" w:lineRule="exact"/>
        <w:ind w:firstLine="720"/>
        <w:jc w:val="both"/>
        <w:rPr>
          <w:rFonts w:ascii="Times New Roman" w:hAnsi="Times New Roman"/>
          <w:szCs w:val="28"/>
          <w:lang w:val="pt-BR"/>
        </w:rPr>
      </w:pPr>
      <w:r w:rsidRPr="001B4A78">
        <w:rPr>
          <w:rFonts w:ascii="Times New Roman" w:hAnsi="Times New Roman"/>
          <w:b/>
          <w:bCs/>
          <w:szCs w:val="28"/>
          <w:lang w:val="pt-BR"/>
        </w:rPr>
        <w:t>1.</w:t>
      </w:r>
      <w:r w:rsidRPr="00A147A6">
        <w:rPr>
          <w:rFonts w:ascii="Times New Roman" w:hAnsi="Times New Roman"/>
          <w:szCs w:val="28"/>
          <w:lang w:val="pt-BR"/>
        </w:rPr>
        <w:t xml:space="preserve"> </w:t>
      </w:r>
      <w:r w:rsidRPr="001B4A78">
        <w:rPr>
          <w:rFonts w:ascii="Times New Roman" w:hAnsi="Times New Roman"/>
          <w:b/>
          <w:bCs/>
          <w:szCs w:val="28"/>
          <w:lang w:val="pt-BR"/>
        </w:rPr>
        <w:t>Mục đích ban hành Thông tư</w:t>
      </w:r>
    </w:p>
    <w:p w:rsidR="00460CE1" w:rsidRPr="00AF3802" w:rsidRDefault="002D4A96" w:rsidP="008F3281">
      <w:pPr>
        <w:spacing w:before="100" w:after="100" w:line="360" w:lineRule="exact"/>
        <w:ind w:firstLine="720"/>
        <w:jc w:val="both"/>
        <w:rPr>
          <w:rFonts w:ascii="Times New Roman" w:hAnsi="Times New Roman"/>
          <w:szCs w:val="28"/>
          <w:lang w:val="vi-VN"/>
        </w:rPr>
      </w:pPr>
      <w:r>
        <w:rPr>
          <w:rFonts w:ascii="Times New Roman" w:hAnsi="Times New Roman"/>
          <w:szCs w:val="28"/>
          <w:lang w:val="vi-VN"/>
        </w:rPr>
        <w:t>B</w:t>
      </w:r>
      <w:r w:rsidR="00297243">
        <w:rPr>
          <w:rFonts w:ascii="Times New Roman" w:hAnsi="Times New Roman"/>
          <w:szCs w:val="28"/>
          <w:lang w:val="vi-VN"/>
        </w:rPr>
        <w:t>ổ sung</w:t>
      </w:r>
      <w:r>
        <w:rPr>
          <w:rFonts w:ascii="Times New Roman" w:hAnsi="Times New Roman"/>
          <w:szCs w:val="28"/>
          <w:lang w:val="vi-VN"/>
        </w:rPr>
        <w:t>, cụ thể hóa các quy định mới cho thống nhất với</w:t>
      </w:r>
      <w:r w:rsidR="00460CE1" w:rsidRPr="00B75730">
        <w:rPr>
          <w:rFonts w:ascii="Times New Roman" w:hAnsi="Times New Roman"/>
          <w:szCs w:val="28"/>
          <w:lang w:val="pt-BR"/>
        </w:rPr>
        <w:t xml:space="preserve"> quy định </w:t>
      </w:r>
      <w:r w:rsidR="00F84183">
        <w:rPr>
          <w:rFonts w:ascii="Times New Roman" w:hAnsi="Times New Roman"/>
          <w:szCs w:val="28"/>
          <w:lang w:val="pt-BR"/>
        </w:rPr>
        <w:t xml:space="preserve">của </w:t>
      </w:r>
      <w:r w:rsidR="00297243">
        <w:rPr>
          <w:rFonts w:ascii="Times New Roman" w:hAnsi="Times New Roman"/>
          <w:szCs w:val="28"/>
          <w:lang w:val="vi-VN"/>
        </w:rPr>
        <w:t>Luật Giám định tư pháp năm 2025</w:t>
      </w:r>
      <w:r>
        <w:rPr>
          <w:rFonts w:ascii="Times New Roman" w:hAnsi="Times New Roman"/>
          <w:szCs w:val="28"/>
          <w:lang w:val="vi-VN"/>
        </w:rPr>
        <w:t>, các nghị định quy định chi tiết và các văn bản quy phạm pháp luật có liên quan bảo đảm thực hiện thống nhất công tác giám định tư pháp trong Công an nhân dân</w:t>
      </w:r>
      <w:r w:rsidR="00460CE1" w:rsidRPr="00B75730">
        <w:rPr>
          <w:rFonts w:ascii="Times New Roman" w:hAnsi="Times New Roman"/>
          <w:szCs w:val="28"/>
          <w:lang w:val="pt-BR"/>
        </w:rPr>
        <w:t>.</w:t>
      </w:r>
      <w:r w:rsidR="00AF3802" w:rsidRPr="00AF3802">
        <w:rPr>
          <w:rFonts w:ascii="Times New Roman" w:hAnsi="Times New Roman"/>
          <w:szCs w:val="28"/>
          <w:lang w:val="pt-BR"/>
        </w:rPr>
        <w:t xml:space="preserve"> </w:t>
      </w:r>
      <w:r w:rsidR="00AF3802" w:rsidRPr="00B75730">
        <w:rPr>
          <w:rFonts w:ascii="Times New Roman" w:hAnsi="Times New Roman"/>
          <w:szCs w:val="28"/>
          <w:lang w:val="pt-BR"/>
        </w:rPr>
        <w:t xml:space="preserve">Kế thừa, phát huy các quy định hợp lý của </w:t>
      </w:r>
      <w:r w:rsidR="00AF3802" w:rsidRPr="00B75730">
        <w:rPr>
          <w:rFonts w:ascii="Times New Roman" w:hAnsi="Times New Roman"/>
          <w:iCs/>
          <w:szCs w:val="28"/>
        </w:rPr>
        <w:t xml:space="preserve">Thông tư số </w:t>
      </w:r>
      <w:r w:rsidR="00AF3802">
        <w:rPr>
          <w:rFonts w:ascii="Times New Roman" w:hAnsi="Times New Roman"/>
          <w:bCs/>
          <w:spacing w:val="-6"/>
          <w:szCs w:val="28"/>
          <w:lang w:val="vi-VN"/>
        </w:rPr>
        <w:t>32</w:t>
      </w:r>
      <w:r w:rsidR="00AF3802">
        <w:rPr>
          <w:rFonts w:ascii="Times New Roman" w:hAnsi="Times New Roman"/>
          <w:szCs w:val="28"/>
          <w:lang w:val="vi-VN"/>
        </w:rPr>
        <w:t>.</w:t>
      </w:r>
    </w:p>
    <w:p w:rsidR="00460CE1" w:rsidRPr="008D0C69" w:rsidRDefault="00460CE1" w:rsidP="008F3281">
      <w:pPr>
        <w:spacing w:before="100" w:after="100" w:line="360" w:lineRule="exact"/>
        <w:ind w:firstLine="720"/>
        <w:jc w:val="both"/>
        <w:rPr>
          <w:rFonts w:ascii="Times New Roman" w:hAnsi="Times New Roman"/>
          <w:b/>
          <w:bCs/>
          <w:szCs w:val="28"/>
          <w:lang w:val="pt-BR"/>
        </w:rPr>
      </w:pPr>
      <w:r w:rsidRPr="001B4A78">
        <w:rPr>
          <w:rFonts w:ascii="Times New Roman" w:hAnsi="Times New Roman"/>
          <w:b/>
          <w:bCs/>
          <w:szCs w:val="28"/>
          <w:lang w:val="pt-BR"/>
        </w:rPr>
        <w:lastRenderedPageBreak/>
        <w:t>2.</w:t>
      </w:r>
      <w:r w:rsidRPr="00A147A6">
        <w:rPr>
          <w:rFonts w:ascii="Times New Roman" w:hAnsi="Times New Roman"/>
          <w:szCs w:val="28"/>
          <w:lang w:val="pt-BR"/>
        </w:rPr>
        <w:t xml:space="preserve"> </w:t>
      </w:r>
      <w:r w:rsidRPr="008D0C69">
        <w:rPr>
          <w:rFonts w:ascii="Times New Roman" w:hAnsi="Times New Roman"/>
          <w:b/>
          <w:bCs/>
          <w:szCs w:val="28"/>
          <w:lang w:val="pt-BR"/>
        </w:rPr>
        <w:t>Quan điểm xây dựng dự thảo Thông tư</w:t>
      </w:r>
    </w:p>
    <w:p w:rsidR="00460CE1" w:rsidRPr="002D4A96" w:rsidRDefault="00460CE1" w:rsidP="008F3281">
      <w:pPr>
        <w:spacing w:before="100" w:after="100" w:line="360" w:lineRule="exact"/>
        <w:ind w:firstLine="720"/>
        <w:jc w:val="both"/>
        <w:rPr>
          <w:rFonts w:ascii="Times New Roman" w:hAnsi="Times New Roman"/>
          <w:szCs w:val="28"/>
          <w:lang w:val="vi-VN"/>
        </w:rPr>
      </w:pPr>
      <w:r w:rsidRPr="00B75730">
        <w:rPr>
          <w:rFonts w:ascii="Times New Roman" w:hAnsi="Times New Roman"/>
          <w:szCs w:val="28"/>
          <w:lang w:val="pt-BR"/>
        </w:rPr>
        <w:t xml:space="preserve">- </w:t>
      </w:r>
      <w:r w:rsidR="002D4A96">
        <w:rPr>
          <w:rFonts w:ascii="Times New Roman" w:hAnsi="Times New Roman"/>
          <w:szCs w:val="28"/>
          <w:lang w:val="vi-VN"/>
        </w:rPr>
        <w:t>Nghiên cứu, cụ thể hóa các quy định mới của Luật  Giám định tư pháp</w:t>
      </w:r>
      <w:r w:rsidR="00E42DE8">
        <w:rPr>
          <w:rFonts w:ascii="Times New Roman" w:hAnsi="Times New Roman"/>
          <w:szCs w:val="28"/>
          <w:lang w:val="vi-VN"/>
        </w:rPr>
        <w:t>, các nghị định quy định chi tiết và các văn bản quy phạm pháp luật có liên quan.</w:t>
      </w:r>
    </w:p>
    <w:p w:rsidR="00460CE1" w:rsidRPr="00B75730" w:rsidRDefault="00460CE1" w:rsidP="008F3281">
      <w:pPr>
        <w:spacing w:before="100" w:after="100" w:line="360" w:lineRule="exact"/>
        <w:ind w:firstLine="720"/>
        <w:jc w:val="both"/>
        <w:rPr>
          <w:rFonts w:ascii="Times New Roman" w:hAnsi="Times New Roman"/>
          <w:szCs w:val="28"/>
          <w:lang w:val="pt-BR"/>
        </w:rPr>
      </w:pPr>
      <w:r w:rsidRPr="00B75730">
        <w:rPr>
          <w:rFonts w:ascii="Times New Roman" w:hAnsi="Times New Roman"/>
          <w:szCs w:val="28"/>
          <w:lang w:val="pt-BR"/>
        </w:rPr>
        <w:t>- Bảo đảm thực hiện đúng trình tự, thủ tục xây dựng văn bản quy phạm pháp luật trong Công an nhân dân và kỹ thuật trình bày văn bản theo quy định của Luật Ban hành văn bản quy phạm pháp luật năm 2025.</w:t>
      </w:r>
    </w:p>
    <w:p w:rsidR="008C53E8" w:rsidRPr="00B75730" w:rsidRDefault="00460CE1" w:rsidP="008F3281">
      <w:pPr>
        <w:spacing w:before="100" w:after="100" w:line="360" w:lineRule="exact"/>
        <w:ind w:firstLine="720"/>
        <w:jc w:val="both"/>
        <w:rPr>
          <w:rFonts w:ascii="Times New Roman" w:hAnsi="Times New Roman"/>
          <w:b/>
          <w:bCs/>
          <w:szCs w:val="28"/>
          <w:lang w:val="pt-BR"/>
        </w:rPr>
      </w:pPr>
      <w:r w:rsidRPr="00B75730">
        <w:rPr>
          <w:rFonts w:ascii="Times New Roman" w:hAnsi="Times New Roman"/>
          <w:b/>
          <w:bCs/>
          <w:szCs w:val="28"/>
          <w:lang w:val="pt-BR"/>
        </w:rPr>
        <w:t xml:space="preserve">III. </w:t>
      </w:r>
      <w:r w:rsidR="008C53E8" w:rsidRPr="00B75730">
        <w:rPr>
          <w:rFonts w:ascii="Times New Roman" w:hAnsi="Times New Roman"/>
          <w:b/>
          <w:bCs/>
          <w:szCs w:val="28"/>
          <w:lang w:val="pt-BR"/>
        </w:rPr>
        <w:t>QUÁ TRÌNH XÂY DỰNG DỰ THẢO THÔNG TƯ</w:t>
      </w:r>
    </w:p>
    <w:p w:rsidR="008C53E8" w:rsidRPr="00B75730" w:rsidRDefault="008C53E8" w:rsidP="008F3281">
      <w:pPr>
        <w:spacing w:before="100" w:after="100" w:line="360" w:lineRule="exact"/>
        <w:ind w:firstLine="720"/>
        <w:jc w:val="both"/>
        <w:rPr>
          <w:rFonts w:ascii="Times New Roman" w:hAnsi="Times New Roman"/>
          <w:szCs w:val="28"/>
          <w:lang w:val="pt-BR"/>
        </w:rPr>
      </w:pPr>
      <w:r w:rsidRPr="00B75730">
        <w:rPr>
          <w:rFonts w:ascii="Times New Roman" w:hAnsi="Times New Roman"/>
          <w:b/>
          <w:bCs/>
          <w:szCs w:val="28"/>
          <w:lang w:val="pt-BR"/>
        </w:rPr>
        <w:t xml:space="preserve">1. </w:t>
      </w:r>
      <w:r w:rsidR="005F37D2">
        <w:rPr>
          <w:rFonts w:ascii="Times New Roman" w:hAnsi="Times New Roman"/>
          <w:szCs w:val="28"/>
          <w:lang w:val="pt-BR"/>
        </w:rPr>
        <w:t>Thực hiện</w:t>
      </w:r>
      <w:r w:rsidRPr="00B75730">
        <w:rPr>
          <w:rFonts w:ascii="Times New Roman" w:hAnsi="Times New Roman"/>
          <w:szCs w:val="28"/>
          <w:lang w:val="pt-BR"/>
        </w:rPr>
        <w:t xml:space="preserve"> các quy định của Luật Ban hành văn bản quy phạm pháp luật năm 2025</w:t>
      </w:r>
      <w:r w:rsidRPr="00B75730">
        <w:rPr>
          <w:rFonts w:ascii="Times New Roman" w:hAnsi="Times New Roman"/>
          <w:bCs/>
          <w:szCs w:val="28"/>
          <w:lang w:val="pt-BR"/>
        </w:rPr>
        <w:t xml:space="preserve">, </w:t>
      </w:r>
      <w:r w:rsidR="001043BD">
        <w:rPr>
          <w:rFonts w:ascii="Times New Roman" w:hAnsi="Times New Roman"/>
          <w:bCs/>
          <w:szCs w:val="28"/>
          <w:lang w:val="pt-BR"/>
        </w:rPr>
        <w:t>Viện Khoa học hình sự</w:t>
      </w:r>
      <w:r w:rsidRPr="00B75730">
        <w:rPr>
          <w:rFonts w:ascii="Times New Roman" w:hAnsi="Times New Roman"/>
          <w:bCs/>
          <w:szCs w:val="28"/>
          <w:lang w:val="pt-BR"/>
        </w:rPr>
        <w:t xml:space="preserve"> đã chủ trì nghiên cứu, xây dựng </w:t>
      </w:r>
      <w:r w:rsidR="00A85F57">
        <w:rPr>
          <w:rFonts w:ascii="Times New Roman" w:hAnsi="Times New Roman"/>
          <w:bCs/>
          <w:szCs w:val="28"/>
          <w:lang w:val="pt-BR"/>
        </w:rPr>
        <w:t>d</w:t>
      </w:r>
      <w:r w:rsidR="003824D5">
        <w:rPr>
          <w:rFonts w:ascii="Times New Roman" w:hAnsi="Times New Roman"/>
          <w:bCs/>
          <w:szCs w:val="28"/>
          <w:lang w:val="pt-BR"/>
        </w:rPr>
        <w:t xml:space="preserve">ự thảo 1 Tờ trình và </w:t>
      </w:r>
      <w:r w:rsidR="00A85F57">
        <w:rPr>
          <w:rFonts w:ascii="Times New Roman" w:hAnsi="Times New Roman"/>
          <w:bCs/>
          <w:szCs w:val="28"/>
          <w:lang w:val="pt-BR"/>
        </w:rPr>
        <w:t>d</w:t>
      </w:r>
      <w:r w:rsidRPr="00B75730">
        <w:rPr>
          <w:rFonts w:ascii="Times New Roman" w:hAnsi="Times New Roman"/>
          <w:bCs/>
          <w:szCs w:val="28"/>
          <w:lang w:val="pt-BR"/>
        </w:rPr>
        <w:t>ự thảo</w:t>
      </w:r>
      <w:r w:rsidR="003824D5">
        <w:rPr>
          <w:rFonts w:ascii="Times New Roman" w:hAnsi="Times New Roman"/>
          <w:bCs/>
          <w:szCs w:val="28"/>
          <w:lang w:val="pt-BR"/>
        </w:rPr>
        <w:t xml:space="preserve"> 1</w:t>
      </w:r>
      <w:r w:rsidRPr="00B75730">
        <w:rPr>
          <w:rFonts w:ascii="Times New Roman" w:hAnsi="Times New Roman"/>
          <w:bCs/>
          <w:szCs w:val="28"/>
          <w:lang w:val="pt-BR"/>
        </w:rPr>
        <w:t xml:space="preserve"> Thông tư.</w:t>
      </w:r>
    </w:p>
    <w:p w:rsidR="008C53E8" w:rsidRPr="00B75730" w:rsidRDefault="003824D5" w:rsidP="008F3281">
      <w:pPr>
        <w:spacing w:before="100" w:after="100" w:line="360" w:lineRule="exact"/>
        <w:ind w:firstLine="720"/>
        <w:jc w:val="both"/>
        <w:rPr>
          <w:rFonts w:ascii="Times New Roman" w:hAnsi="Times New Roman"/>
          <w:bCs/>
          <w:szCs w:val="28"/>
          <w:lang w:val="pt-BR"/>
        </w:rPr>
      </w:pPr>
      <w:r>
        <w:rPr>
          <w:rFonts w:ascii="Times New Roman" w:hAnsi="Times New Roman"/>
          <w:b/>
          <w:bCs/>
          <w:szCs w:val="28"/>
          <w:lang w:val="pt-BR"/>
        </w:rPr>
        <w:t>2</w:t>
      </w:r>
      <w:r w:rsidR="008C53E8" w:rsidRPr="00B75730">
        <w:rPr>
          <w:rFonts w:ascii="Times New Roman" w:hAnsi="Times New Roman"/>
          <w:b/>
          <w:bCs/>
          <w:szCs w:val="28"/>
          <w:lang w:val="pt-BR"/>
        </w:rPr>
        <w:t xml:space="preserve">. </w:t>
      </w:r>
      <w:r w:rsidR="008C53E8" w:rsidRPr="00B75730">
        <w:rPr>
          <w:rFonts w:ascii="Times New Roman" w:hAnsi="Times New Roman"/>
          <w:bCs/>
          <w:szCs w:val="28"/>
          <w:lang w:val="pt-BR"/>
        </w:rPr>
        <w:t>Ngày</w:t>
      </w:r>
      <w:r w:rsidR="001043BD">
        <w:rPr>
          <w:rFonts w:ascii="Times New Roman" w:hAnsi="Times New Roman"/>
          <w:bCs/>
          <w:szCs w:val="28"/>
          <w:lang w:val="pt-BR"/>
        </w:rPr>
        <w:t xml:space="preserve"> 03</w:t>
      </w:r>
      <w:r>
        <w:rPr>
          <w:rFonts w:ascii="Times New Roman" w:hAnsi="Times New Roman"/>
          <w:bCs/>
          <w:szCs w:val="28"/>
          <w:lang w:val="pt-BR"/>
        </w:rPr>
        <w:t>/</w:t>
      </w:r>
      <w:r w:rsidR="001043BD">
        <w:rPr>
          <w:rFonts w:ascii="Times New Roman" w:hAnsi="Times New Roman"/>
          <w:bCs/>
          <w:szCs w:val="28"/>
          <w:lang w:val="pt-BR"/>
        </w:rPr>
        <w:t>02</w:t>
      </w:r>
      <w:r>
        <w:rPr>
          <w:rFonts w:ascii="Times New Roman" w:hAnsi="Times New Roman"/>
          <w:bCs/>
          <w:szCs w:val="28"/>
          <w:lang w:val="pt-BR"/>
        </w:rPr>
        <w:t>/202</w:t>
      </w:r>
      <w:r w:rsidR="00E95F7A">
        <w:rPr>
          <w:rFonts w:ascii="Times New Roman" w:hAnsi="Times New Roman"/>
          <w:bCs/>
          <w:szCs w:val="28"/>
          <w:lang w:val="vi-VN"/>
        </w:rPr>
        <w:t>6</w:t>
      </w:r>
      <w:r>
        <w:rPr>
          <w:rFonts w:ascii="Times New Roman" w:hAnsi="Times New Roman"/>
          <w:bCs/>
          <w:szCs w:val="28"/>
          <w:lang w:val="pt-BR"/>
        </w:rPr>
        <w:t>,</w:t>
      </w:r>
      <w:r w:rsidR="008C53E8" w:rsidRPr="00B75730">
        <w:rPr>
          <w:rFonts w:ascii="Times New Roman" w:hAnsi="Times New Roman"/>
          <w:bCs/>
          <w:szCs w:val="28"/>
          <w:lang w:val="pt-BR"/>
        </w:rPr>
        <w:t xml:space="preserve"> </w:t>
      </w:r>
      <w:r w:rsidR="001043BD">
        <w:rPr>
          <w:rFonts w:ascii="Times New Roman" w:hAnsi="Times New Roman"/>
          <w:bCs/>
          <w:szCs w:val="28"/>
          <w:lang w:val="pt-BR"/>
        </w:rPr>
        <w:t>Viện Khoa học hình sự</w:t>
      </w:r>
      <w:r w:rsidR="008C53E8" w:rsidRPr="00B75730">
        <w:rPr>
          <w:rFonts w:ascii="Times New Roman" w:hAnsi="Times New Roman"/>
          <w:bCs/>
          <w:szCs w:val="28"/>
          <w:lang w:val="pt-BR"/>
        </w:rPr>
        <w:t xml:space="preserve"> có Công văn gửi Công an các đơn vị, địa phương</w:t>
      </w:r>
      <w:r w:rsidR="00990D0E">
        <w:rPr>
          <w:rFonts w:ascii="Times New Roman" w:hAnsi="Times New Roman"/>
          <w:bCs/>
          <w:szCs w:val="28"/>
          <w:lang w:val="vi-VN"/>
        </w:rPr>
        <w:t xml:space="preserve"> để xin ý kiến</w:t>
      </w:r>
      <w:r w:rsidR="008C53E8" w:rsidRPr="00B75730">
        <w:rPr>
          <w:rFonts w:ascii="Times New Roman" w:hAnsi="Times New Roman"/>
          <w:bCs/>
          <w:szCs w:val="28"/>
          <w:lang w:val="pt-BR"/>
        </w:rPr>
        <w:t xml:space="preserve"> đối với</w:t>
      </w:r>
      <w:r>
        <w:rPr>
          <w:rFonts w:ascii="Times New Roman" w:hAnsi="Times New Roman"/>
          <w:bCs/>
          <w:szCs w:val="28"/>
          <w:lang w:val="pt-BR"/>
        </w:rPr>
        <w:t xml:space="preserve"> các</w:t>
      </w:r>
      <w:r w:rsidR="008C53E8" w:rsidRPr="00B75730">
        <w:rPr>
          <w:rFonts w:ascii="Times New Roman" w:hAnsi="Times New Roman"/>
          <w:bCs/>
          <w:szCs w:val="28"/>
          <w:lang w:val="pt-BR"/>
        </w:rPr>
        <w:t xml:space="preserve"> </w:t>
      </w:r>
      <w:r w:rsidR="00A85F57">
        <w:rPr>
          <w:rFonts w:ascii="Times New Roman" w:hAnsi="Times New Roman"/>
          <w:bCs/>
          <w:szCs w:val="28"/>
          <w:lang w:val="pt-BR"/>
        </w:rPr>
        <w:t>d</w:t>
      </w:r>
      <w:r w:rsidR="008C53E8" w:rsidRPr="00B75730">
        <w:rPr>
          <w:rFonts w:ascii="Times New Roman" w:hAnsi="Times New Roman"/>
          <w:bCs/>
          <w:szCs w:val="28"/>
          <w:lang w:val="pt-BR"/>
        </w:rPr>
        <w:t>ự thảo</w:t>
      </w:r>
      <w:r>
        <w:rPr>
          <w:rFonts w:ascii="Times New Roman" w:hAnsi="Times New Roman"/>
          <w:bCs/>
          <w:szCs w:val="28"/>
          <w:lang w:val="pt-BR"/>
        </w:rPr>
        <w:t xml:space="preserve"> 1</w:t>
      </w:r>
      <w:r w:rsidR="008C53E8" w:rsidRPr="00B75730">
        <w:rPr>
          <w:rFonts w:ascii="Times New Roman" w:hAnsi="Times New Roman"/>
          <w:bCs/>
          <w:szCs w:val="28"/>
          <w:lang w:val="pt-BR"/>
        </w:rPr>
        <w:t>. Tiếp thu các ý kiến góp ý của Công an các đơn vị, địa phương</w:t>
      </w:r>
      <w:r w:rsidR="00990D0E">
        <w:rPr>
          <w:rFonts w:ascii="Times New Roman" w:hAnsi="Times New Roman"/>
          <w:bCs/>
          <w:szCs w:val="28"/>
          <w:lang w:val="vi-VN"/>
        </w:rPr>
        <w:t>,</w:t>
      </w:r>
      <w:r w:rsidR="008C53E8" w:rsidRPr="00B75730">
        <w:rPr>
          <w:rFonts w:ascii="Times New Roman" w:hAnsi="Times New Roman"/>
          <w:bCs/>
          <w:szCs w:val="28"/>
          <w:lang w:val="pt-BR"/>
        </w:rPr>
        <w:t xml:space="preserve"> </w:t>
      </w:r>
      <w:r w:rsidR="009979CE">
        <w:rPr>
          <w:rFonts w:ascii="Times New Roman" w:hAnsi="Times New Roman"/>
          <w:bCs/>
          <w:szCs w:val="28"/>
          <w:lang w:val="pt-BR"/>
        </w:rPr>
        <w:t>Viện Khoa học hình sự</w:t>
      </w:r>
      <w:r w:rsidR="008C53E8" w:rsidRPr="00B75730">
        <w:rPr>
          <w:rFonts w:ascii="Times New Roman" w:hAnsi="Times New Roman"/>
          <w:bCs/>
          <w:szCs w:val="28"/>
          <w:lang w:val="pt-BR"/>
        </w:rPr>
        <w:t xml:space="preserve"> đã chỉnh lý, hoàn thiện </w:t>
      </w:r>
      <w:r w:rsidR="00A85F57">
        <w:rPr>
          <w:rFonts w:ascii="Times New Roman" w:hAnsi="Times New Roman"/>
          <w:bCs/>
          <w:szCs w:val="28"/>
          <w:lang w:val="pt-BR"/>
        </w:rPr>
        <w:t>d</w:t>
      </w:r>
      <w:r w:rsidR="008C53E8" w:rsidRPr="00B75730">
        <w:rPr>
          <w:rFonts w:ascii="Times New Roman" w:hAnsi="Times New Roman"/>
          <w:bCs/>
          <w:szCs w:val="28"/>
          <w:lang w:val="pt-BR"/>
        </w:rPr>
        <w:t xml:space="preserve">ự thảo </w:t>
      </w:r>
      <w:r>
        <w:rPr>
          <w:rFonts w:ascii="Times New Roman" w:hAnsi="Times New Roman"/>
          <w:bCs/>
          <w:szCs w:val="28"/>
          <w:lang w:val="pt-BR"/>
        </w:rPr>
        <w:t xml:space="preserve">2 </w:t>
      </w:r>
      <w:r w:rsidR="008C53E8" w:rsidRPr="00B75730">
        <w:rPr>
          <w:rFonts w:ascii="Times New Roman" w:hAnsi="Times New Roman"/>
          <w:bCs/>
          <w:szCs w:val="28"/>
          <w:lang w:val="pt-BR"/>
        </w:rPr>
        <w:t xml:space="preserve">Tờ trình và </w:t>
      </w:r>
      <w:r w:rsidR="00A85F57">
        <w:rPr>
          <w:rFonts w:ascii="Times New Roman" w:hAnsi="Times New Roman"/>
          <w:bCs/>
          <w:szCs w:val="28"/>
          <w:lang w:val="pt-BR"/>
        </w:rPr>
        <w:t>d</w:t>
      </w:r>
      <w:r w:rsidR="008C53E8" w:rsidRPr="00B75730">
        <w:rPr>
          <w:rFonts w:ascii="Times New Roman" w:hAnsi="Times New Roman"/>
          <w:bCs/>
          <w:szCs w:val="28"/>
          <w:lang w:val="pt-BR"/>
        </w:rPr>
        <w:t xml:space="preserve">ự thảo </w:t>
      </w:r>
      <w:r>
        <w:rPr>
          <w:rFonts w:ascii="Times New Roman" w:hAnsi="Times New Roman"/>
          <w:bCs/>
          <w:szCs w:val="28"/>
          <w:lang w:val="pt-BR"/>
        </w:rPr>
        <w:t xml:space="preserve">2 </w:t>
      </w:r>
      <w:r w:rsidR="008C53E8" w:rsidRPr="00B75730">
        <w:rPr>
          <w:rFonts w:ascii="Times New Roman" w:hAnsi="Times New Roman"/>
          <w:bCs/>
          <w:szCs w:val="28"/>
          <w:lang w:val="pt-BR"/>
        </w:rPr>
        <w:t>Thông tư.</w:t>
      </w:r>
    </w:p>
    <w:p w:rsidR="00012A2A" w:rsidRPr="009979CE" w:rsidRDefault="003824D5" w:rsidP="009979CE">
      <w:pPr>
        <w:spacing w:before="100" w:after="100" w:line="360" w:lineRule="exact"/>
        <w:ind w:firstLine="720"/>
        <w:jc w:val="both"/>
        <w:rPr>
          <w:rFonts w:ascii="Times New Roman" w:hAnsi="Times New Roman"/>
          <w:bCs/>
          <w:szCs w:val="28"/>
        </w:rPr>
      </w:pPr>
      <w:r>
        <w:rPr>
          <w:rFonts w:ascii="Times New Roman" w:hAnsi="Times New Roman"/>
          <w:b/>
          <w:szCs w:val="28"/>
          <w:lang w:val="pt-BR"/>
        </w:rPr>
        <w:t>3</w:t>
      </w:r>
      <w:r w:rsidR="008C53E8" w:rsidRPr="00B75730">
        <w:rPr>
          <w:rFonts w:ascii="Times New Roman" w:hAnsi="Times New Roman"/>
          <w:b/>
          <w:szCs w:val="28"/>
          <w:lang w:val="pt-BR"/>
        </w:rPr>
        <w:t xml:space="preserve">. </w:t>
      </w:r>
      <w:r w:rsidR="008C53E8" w:rsidRPr="00B75730">
        <w:rPr>
          <w:rFonts w:ascii="Times New Roman" w:hAnsi="Times New Roman"/>
          <w:bCs/>
          <w:szCs w:val="28"/>
          <w:lang w:val="pt-BR"/>
        </w:rPr>
        <w:t xml:space="preserve">Thực hiện chủ trương áp dụng trình tự, thủ tục rút gọn đối với việc xây dựng, ban hành các Thông tư của Bộ trưởng Bộ Công an </w:t>
      </w:r>
      <w:r w:rsidR="00E95F7A">
        <w:rPr>
          <w:rFonts w:ascii="Times New Roman" w:hAnsi="Times New Roman"/>
          <w:bCs/>
          <w:szCs w:val="28"/>
          <w:lang w:val="vi-VN"/>
        </w:rPr>
        <w:t>quy định chi tiết thi hành các luật được Quốc hội khóa XV thông qua tại Kỳ họp thứ 10</w:t>
      </w:r>
      <w:r w:rsidR="008C53E8" w:rsidRPr="00B75730">
        <w:rPr>
          <w:rFonts w:ascii="Times New Roman" w:hAnsi="Times New Roman"/>
          <w:bCs/>
          <w:szCs w:val="28"/>
          <w:lang w:val="pt-BR"/>
        </w:rPr>
        <w:t xml:space="preserve">, </w:t>
      </w:r>
      <w:r w:rsidR="009979CE">
        <w:rPr>
          <w:rFonts w:ascii="Times New Roman" w:hAnsi="Times New Roman"/>
          <w:bCs/>
          <w:szCs w:val="28"/>
          <w:lang w:val="pt-BR"/>
        </w:rPr>
        <w:t>Viện Khoa học hình sự đã báo cáo lãnh đạo Bộ Công an</w:t>
      </w:r>
      <w:r w:rsidR="008C53E8" w:rsidRPr="00B75730">
        <w:rPr>
          <w:rFonts w:ascii="Times New Roman" w:hAnsi="Times New Roman"/>
          <w:bCs/>
          <w:szCs w:val="28"/>
          <w:lang w:val="pt-BR"/>
        </w:rPr>
        <w:t xml:space="preserve"> đối với </w:t>
      </w:r>
      <w:r w:rsidR="00D716DE">
        <w:rPr>
          <w:rFonts w:ascii="Times New Roman" w:hAnsi="Times New Roman"/>
          <w:bCs/>
          <w:szCs w:val="28"/>
          <w:lang w:val="pt-BR"/>
        </w:rPr>
        <w:t>d</w:t>
      </w:r>
      <w:r w:rsidR="008C53E8" w:rsidRPr="00B75730">
        <w:rPr>
          <w:rFonts w:ascii="Times New Roman" w:hAnsi="Times New Roman"/>
          <w:bCs/>
          <w:szCs w:val="28"/>
          <w:lang w:val="pt-BR"/>
        </w:rPr>
        <w:t xml:space="preserve">ự thảo </w:t>
      </w:r>
      <w:r>
        <w:rPr>
          <w:rFonts w:ascii="Times New Roman" w:hAnsi="Times New Roman"/>
          <w:bCs/>
          <w:szCs w:val="28"/>
          <w:lang w:val="pt-BR"/>
        </w:rPr>
        <w:t xml:space="preserve">2 </w:t>
      </w:r>
      <w:r w:rsidR="008C53E8" w:rsidRPr="00B75730">
        <w:rPr>
          <w:rFonts w:ascii="Times New Roman" w:hAnsi="Times New Roman"/>
          <w:bCs/>
          <w:szCs w:val="28"/>
          <w:lang w:val="pt-BR"/>
        </w:rPr>
        <w:t>Tờ trình</w:t>
      </w:r>
      <w:r w:rsidR="009979CE">
        <w:rPr>
          <w:rFonts w:ascii="Times New Roman" w:hAnsi="Times New Roman"/>
          <w:bCs/>
          <w:szCs w:val="28"/>
          <w:lang w:val="pt-BR"/>
        </w:rPr>
        <w:t>,</w:t>
      </w:r>
      <w:r w:rsidR="008C53E8" w:rsidRPr="00B75730">
        <w:rPr>
          <w:rFonts w:ascii="Times New Roman" w:hAnsi="Times New Roman"/>
          <w:bCs/>
          <w:szCs w:val="28"/>
          <w:lang w:val="pt-BR"/>
        </w:rPr>
        <w:t xml:space="preserve"> </w:t>
      </w:r>
      <w:r w:rsidR="00D716DE">
        <w:rPr>
          <w:rFonts w:ascii="Times New Roman" w:hAnsi="Times New Roman"/>
          <w:bCs/>
          <w:szCs w:val="28"/>
          <w:lang w:val="pt-BR"/>
        </w:rPr>
        <w:t>d</w:t>
      </w:r>
      <w:r w:rsidR="008C53E8" w:rsidRPr="00B75730">
        <w:rPr>
          <w:rFonts w:ascii="Times New Roman" w:hAnsi="Times New Roman"/>
          <w:bCs/>
          <w:szCs w:val="28"/>
          <w:lang w:val="pt-BR"/>
        </w:rPr>
        <w:t>ự thảo</w:t>
      </w:r>
      <w:r>
        <w:rPr>
          <w:rFonts w:ascii="Times New Roman" w:hAnsi="Times New Roman"/>
          <w:bCs/>
          <w:szCs w:val="28"/>
          <w:lang w:val="pt-BR"/>
        </w:rPr>
        <w:t xml:space="preserve"> 2</w:t>
      </w:r>
      <w:r w:rsidR="008C53E8" w:rsidRPr="00B75730">
        <w:rPr>
          <w:rFonts w:ascii="Times New Roman" w:hAnsi="Times New Roman"/>
          <w:bCs/>
          <w:szCs w:val="28"/>
          <w:lang w:val="pt-BR"/>
        </w:rPr>
        <w:t xml:space="preserve"> Thông tư</w:t>
      </w:r>
      <w:r w:rsidR="006B3327">
        <w:rPr>
          <w:rFonts w:ascii="Times New Roman" w:hAnsi="Times New Roman"/>
          <w:bCs/>
          <w:szCs w:val="28"/>
          <w:lang w:val="pt-BR"/>
        </w:rPr>
        <w:t xml:space="preserve"> và đề xuất xin ý kiến</w:t>
      </w:r>
      <w:r w:rsidR="006B3327">
        <w:rPr>
          <w:rFonts w:ascii="Times New Roman" w:hAnsi="Times New Roman"/>
          <w:bCs/>
          <w:szCs w:val="28"/>
          <w:lang w:val="vi-VN"/>
        </w:rPr>
        <w:t xml:space="preserve"> các bộ, ngành có liên quan, đăng tải trên Cổng Thông tin điện tử của Bộ Công an</w:t>
      </w:r>
      <w:r w:rsidR="006B3327">
        <w:rPr>
          <w:rFonts w:ascii="Times New Roman" w:hAnsi="Times New Roman"/>
          <w:bCs/>
          <w:szCs w:val="28"/>
        </w:rPr>
        <w:t>;</w:t>
      </w:r>
      <w:r w:rsidR="006B3327">
        <w:rPr>
          <w:rFonts w:ascii="Times New Roman" w:hAnsi="Times New Roman"/>
          <w:bCs/>
          <w:szCs w:val="28"/>
          <w:lang w:val="vi-VN"/>
        </w:rPr>
        <w:t xml:space="preserve"> Cổng Thông tin điện tử của Chính phủ</w:t>
      </w:r>
      <w:r w:rsidR="006B3327">
        <w:rPr>
          <w:rFonts w:ascii="Times New Roman" w:hAnsi="Times New Roman"/>
          <w:bCs/>
          <w:szCs w:val="28"/>
        </w:rPr>
        <w:t xml:space="preserve"> đối với dự thảo Thông tư.</w:t>
      </w:r>
    </w:p>
    <w:p w:rsidR="008C53E8" w:rsidRPr="00B75730" w:rsidRDefault="00A147A6" w:rsidP="0077329F">
      <w:pPr>
        <w:spacing w:before="60" w:after="60" w:line="360" w:lineRule="exact"/>
        <w:ind w:firstLine="720"/>
        <w:jc w:val="both"/>
        <w:rPr>
          <w:rFonts w:ascii="Times New Roman" w:hAnsi="Times New Roman"/>
          <w:szCs w:val="28"/>
          <w:lang w:val="de-DE"/>
        </w:rPr>
      </w:pPr>
      <w:r>
        <w:rPr>
          <w:rFonts w:ascii="Times New Roman" w:hAnsi="Times New Roman"/>
          <w:b/>
          <w:bCs/>
          <w:szCs w:val="28"/>
          <w:lang w:val="pt-BR"/>
        </w:rPr>
        <w:t>I</w:t>
      </w:r>
      <w:r w:rsidR="008C53E8" w:rsidRPr="00B75730">
        <w:rPr>
          <w:rFonts w:ascii="Times New Roman" w:hAnsi="Times New Roman"/>
          <w:b/>
          <w:bCs/>
          <w:szCs w:val="28"/>
          <w:lang w:val="pt-BR"/>
        </w:rPr>
        <w:t>V. BỐ CỤC VÀ NỘI DUNG CƠ BẢN CỦA DỰ THẢO THÔNG TƯ</w:t>
      </w:r>
    </w:p>
    <w:p w:rsidR="000633AD" w:rsidRPr="001B4A78" w:rsidRDefault="001B4A78" w:rsidP="001B4A78">
      <w:pPr>
        <w:spacing w:before="60" w:after="60" w:line="360" w:lineRule="exact"/>
        <w:ind w:firstLine="709"/>
        <w:jc w:val="both"/>
        <w:rPr>
          <w:rFonts w:ascii="Times New Roman" w:hAnsi="Times New Roman"/>
          <w:b/>
          <w:bCs/>
          <w:szCs w:val="28"/>
          <w:lang w:val="pt-BR"/>
        </w:rPr>
      </w:pPr>
      <w:r>
        <w:rPr>
          <w:rFonts w:ascii="Times New Roman" w:hAnsi="Times New Roman"/>
          <w:b/>
          <w:bCs/>
          <w:szCs w:val="28"/>
          <w:lang w:val="pt-BR"/>
        </w:rPr>
        <w:t xml:space="preserve">1. </w:t>
      </w:r>
      <w:r w:rsidR="00A147A6" w:rsidRPr="001B4A78">
        <w:rPr>
          <w:rFonts w:ascii="Times New Roman" w:hAnsi="Times New Roman"/>
          <w:b/>
          <w:bCs/>
          <w:szCs w:val="28"/>
          <w:lang w:val="pt-BR"/>
        </w:rPr>
        <w:t xml:space="preserve">Phạm vi điều chỉnh, </w:t>
      </w:r>
      <w:r w:rsidR="00A147A6" w:rsidRPr="001B4A78">
        <w:rPr>
          <w:rFonts w:ascii="Times New Roman" w:hAnsi="Times New Roman"/>
          <w:b/>
          <w:bCs/>
          <w:szCs w:val="28"/>
        </w:rPr>
        <w:t>đối tượng áp dụng</w:t>
      </w:r>
    </w:p>
    <w:p w:rsidR="00C73E7C" w:rsidRPr="00C73E7C" w:rsidRDefault="00C73E7C" w:rsidP="00C73E7C">
      <w:pPr>
        <w:spacing w:before="60" w:after="60" w:line="360" w:lineRule="exact"/>
        <w:ind w:firstLine="720"/>
        <w:jc w:val="both"/>
        <w:rPr>
          <w:rFonts w:ascii="Times New Roman" w:hAnsi="Times New Roman"/>
          <w:spacing w:val="-6"/>
          <w:szCs w:val="28"/>
        </w:rPr>
      </w:pPr>
      <w:bookmarkStart w:id="0" w:name="_Hlk219963778"/>
      <w:r w:rsidRPr="00C73E7C">
        <w:rPr>
          <w:rFonts w:ascii="Times New Roman" w:hAnsi="Times New Roman"/>
          <w:spacing w:val="-6"/>
          <w:szCs w:val="28"/>
          <w:lang w:val="vi-VN"/>
        </w:rPr>
        <w:t>Thông tư này quy định về</w:t>
      </w:r>
      <w:r w:rsidRPr="00C73E7C">
        <w:rPr>
          <w:rFonts w:ascii="Times New Roman" w:hAnsi="Times New Roman"/>
          <w:spacing w:val="-6"/>
          <w:szCs w:val="28"/>
        </w:rPr>
        <w:t>:</w:t>
      </w:r>
    </w:p>
    <w:bookmarkEnd w:id="0"/>
    <w:p w:rsidR="00CB20BE" w:rsidRPr="00CB20BE" w:rsidRDefault="00CB20BE" w:rsidP="00CB20BE">
      <w:pPr>
        <w:spacing w:before="60" w:after="60" w:line="360" w:lineRule="exact"/>
        <w:ind w:firstLine="720"/>
        <w:jc w:val="both"/>
        <w:rPr>
          <w:rFonts w:ascii="Times New Roman" w:hAnsi="Times New Roman"/>
          <w:spacing w:val="-6"/>
          <w:szCs w:val="28"/>
        </w:rPr>
      </w:pPr>
      <w:r>
        <w:rPr>
          <w:rFonts w:ascii="Times New Roman" w:hAnsi="Times New Roman"/>
          <w:spacing w:val="-6"/>
          <w:szCs w:val="28"/>
        </w:rPr>
        <w:t>-</w:t>
      </w:r>
      <w:r w:rsidRPr="00CB20BE">
        <w:rPr>
          <w:rFonts w:ascii="Times New Roman" w:hAnsi="Times New Roman"/>
          <w:spacing w:val="-6"/>
          <w:szCs w:val="28"/>
        </w:rPr>
        <w:t xml:space="preserve"> G</w:t>
      </w:r>
      <w:r w:rsidRPr="00CB20BE">
        <w:rPr>
          <w:rFonts w:ascii="Times New Roman" w:hAnsi="Times New Roman"/>
          <w:spacing w:val="-6"/>
          <w:szCs w:val="28"/>
          <w:lang w:val="vi-VN"/>
        </w:rPr>
        <w:t>iám định</w:t>
      </w:r>
      <w:r w:rsidRPr="00CB20BE">
        <w:rPr>
          <w:rFonts w:ascii="Times New Roman" w:hAnsi="Times New Roman"/>
          <w:spacing w:val="-6"/>
          <w:szCs w:val="28"/>
        </w:rPr>
        <w:t xml:space="preserve"> viên</w:t>
      </w:r>
      <w:r w:rsidRPr="00CB20BE">
        <w:rPr>
          <w:rFonts w:ascii="Times New Roman" w:hAnsi="Times New Roman"/>
          <w:spacing w:val="-6"/>
          <w:szCs w:val="28"/>
          <w:lang w:val="vi-VN"/>
        </w:rPr>
        <w:t xml:space="preserve"> tư pháp trong lĩnh vực </w:t>
      </w:r>
      <w:r w:rsidRPr="00CB20BE">
        <w:rPr>
          <w:rFonts w:ascii="Times New Roman" w:hAnsi="Times New Roman"/>
          <w:spacing w:val="-6"/>
          <w:szCs w:val="28"/>
        </w:rPr>
        <w:t>kỹ thuật hình sự</w:t>
      </w:r>
      <w:r w:rsidRPr="00CB20BE">
        <w:rPr>
          <w:rFonts w:ascii="Times New Roman" w:hAnsi="Times New Roman"/>
          <w:spacing w:val="-6"/>
          <w:szCs w:val="28"/>
          <w:lang w:val="vi-VN"/>
        </w:rPr>
        <w:t>, gồm:</w:t>
      </w:r>
      <w:r w:rsidRPr="00CB20BE">
        <w:rPr>
          <w:rFonts w:ascii="Times New Roman" w:hAnsi="Times New Roman"/>
          <w:spacing w:val="-6"/>
          <w:szCs w:val="28"/>
        </w:rPr>
        <w:t xml:space="preserve"> Các chuyên ngành giám định kỹ thuật hình sự; tiêu chuẩn cụ thể theo quy định tại điểm b và điểm c khoản 1 Điều 10 Luật Giám định tư pháp đối với giám định viên tư pháp trong lĩnh vực kỹ thuật hình sự.</w:t>
      </w:r>
    </w:p>
    <w:p w:rsidR="00C73E7C" w:rsidRDefault="00CB20BE" w:rsidP="00CB20BE">
      <w:pPr>
        <w:spacing w:before="60" w:after="60" w:line="360" w:lineRule="exact"/>
        <w:ind w:firstLine="720"/>
        <w:jc w:val="both"/>
        <w:rPr>
          <w:rFonts w:ascii="Times New Roman" w:hAnsi="Times New Roman"/>
          <w:spacing w:val="-6"/>
          <w:szCs w:val="28"/>
        </w:rPr>
      </w:pPr>
      <w:r>
        <w:rPr>
          <w:rFonts w:ascii="Times New Roman" w:hAnsi="Times New Roman"/>
          <w:spacing w:val="-6"/>
          <w:szCs w:val="28"/>
        </w:rPr>
        <w:t>-</w:t>
      </w:r>
      <w:r w:rsidRPr="00CB20BE">
        <w:rPr>
          <w:rFonts w:ascii="Times New Roman" w:hAnsi="Times New Roman"/>
          <w:spacing w:val="-6"/>
          <w:szCs w:val="28"/>
        </w:rPr>
        <w:t xml:space="preserve"> Phân công trách nhiệm trong việc bổ nhiệm, miễn nhiệm giám định viên tư pháp và công nhận, hủy bỏ công nhận tổ chức, người giám định tư pháp theo vụ việc; tiêu chuẩn công nhận tổ chức, người giám định tư pháp theo vụ việc trong Công an nhân dân.</w:t>
      </w:r>
    </w:p>
    <w:p w:rsidR="009B56CC" w:rsidRDefault="009B56CC" w:rsidP="00CB20BE">
      <w:pPr>
        <w:spacing w:before="60" w:after="60" w:line="360" w:lineRule="exact"/>
        <w:ind w:firstLine="720"/>
        <w:jc w:val="both"/>
        <w:rPr>
          <w:rFonts w:ascii="Times New Roman" w:hAnsi="Times New Roman"/>
          <w:spacing w:val="-6"/>
          <w:szCs w:val="28"/>
        </w:rPr>
      </w:pPr>
      <w:r>
        <w:rPr>
          <w:rFonts w:ascii="Times New Roman" w:hAnsi="Times New Roman"/>
          <w:spacing w:val="-6"/>
          <w:szCs w:val="28"/>
        </w:rPr>
        <w:t>Đối tượng áp dụng:</w:t>
      </w:r>
    </w:p>
    <w:p w:rsidR="009B56CC" w:rsidRPr="009B56CC" w:rsidRDefault="009B56CC" w:rsidP="009B56CC">
      <w:pPr>
        <w:spacing w:before="120" w:after="120"/>
        <w:ind w:firstLine="720"/>
        <w:jc w:val="both"/>
        <w:rPr>
          <w:rFonts w:ascii="Times New Roman" w:hAnsi="Times New Roman"/>
        </w:rPr>
      </w:pPr>
      <w:r w:rsidRPr="009B56CC">
        <w:rPr>
          <w:rFonts w:ascii="Times New Roman" w:hAnsi="Times New Roman"/>
        </w:rPr>
        <w:lastRenderedPageBreak/>
        <w:t>-</w:t>
      </w:r>
      <w:r w:rsidRPr="009B56CC">
        <w:rPr>
          <w:rFonts w:ascii="Times New Roman" w:hAnsi="Times New Roman"/>
          <w:lang w:val="vi-VN"/>
        </w:rPr>
        <w:t xml:space="preserve"> </w:t>
      </w:r>
      <w:r w:rsidRPr="009B56CC">
        <w:rPr>
          <w:rFonts w:ascii="Times New Roman" w:hAnsi="Times New Roman"/>
        </w:rPr>
        <w:t>Tổ chức giám định tư pháp công lập, g</w:t>
      </w:r>
      <w:r w:rsidRPr="009B56CC">
        <w:rPr>
          <w:rFonts w:ascii="Times New Roman" w:hAnsi="Times New Roman"/>
          <w:lang w:val="vi-VN"/>
        </w:rPr>
        <w:t>iám định viên tư pháp</w:t>
      </w:r>
      <w:r w:rsidRPr="009B56CC">
        <w:rPr>
          <w:rFonts w:ascii="Times New Roman" w:hAnsi="Times New Roman"/>
        </w:rPr>
        <w:t xml:space="preserve"> thuộc các tổ chức giám định tư pháp công lập</w:t>
      </w:r>
      <w:r w:rsidRPr="009B56CC">
        <w:rPr>
          <w:rFonts w:ascii="Times New Roman" w:hAnsi="Times New Roman"/>
          <w:lang w:val="vi-VN"/>
        </w:rPr>
        <w:t xml:space="preserve"> trong lĩnh vực </w:t>
      </w:r>
      <w:r w:rsidRPr="009B56CC">
        <w:rPr>
          <w:rFonts w:ascii="Times New Roman" w:hAnsi="Times New Roman"/>
        </w:rPr>
        <w:t>kỹ thuật hình sự.</w:t>
      </w:r>
    </w:p>
    <w:p w:rsidR="009B56CC" w:rsidRPr="009B56CC" w:rsidRDefault="009B56CC" w:rsidP="009B56CC">
      <w:pPr>
        <w:spacing w:before="120" w:after="120"/>
        <w:ind w:firstLine="720"/>
        <w:jc w:val="both"/>
        <w:rPr>
          <w:rFonts w:ascii="Times New Roman" w:hAnsi="Times New Roman"/>
        </w:rPr>
      </w:pPr>
      <w:r w:rsidRPr="009B56CC">
        <w:rPr>
          <w:rFonts w:ascii="Times New Roman" w:hAnsi="Times New Roman"/>
        </w:rPr>
        <w:t>- Cơ quan, đơn vị, cá nhân thuộc Bộ Công an trong thực hiện việc bổ nhiệm, miễn nhiệm giám định viên tư pháp và công nhận, hủy bỏ công nhận tổ chức, người giám định tư pháp theo vụ việc trong Công an nhân dân.</w:t>
      </w:r>
    </w:p>
    <w:p w:rsidR="009B56CC" w:rsidRPr="009B56CC" w:rsidRDefault="009B56CC" w:rsidP="009B56CC">
      <w:pPr>
        <w:spacing w:before="60" w:after="60" w:line="360" w:lineRule="exact"/>
        <w:ind w:firstLine="720"/>
        <w:jc w:val="both"/>
        <w:rPr>
          <w:rFonts w:ascii="Times New Roman" w:hAnsi="Times New Roman"/>
          <w:spacing w:val="-6"/>
          <w:szCs w:val="28"/>
        </w:rPr>
      </w:pPr>
      <w:r w:rsidRPr="009B56CC">
        <w:rPr>
          <w:rFonts w:ascii="Times New Roman" w:hAnsi="Times New Roman"/>
        </w:rPr>
        <w:t>-</w:t>
      </w:r>
      <w:r w:rsidRPr="009B56CC">
        <w:rPr>
          <w:rFonts w:ascii="Times New Roman" w:hAnsi="Times New Roman"/>
          <w:lang w:val="vi-VN"/>
        </w:rPr>
        <w:t xml:space="preserve"> Các cơ quan, đơn vị, tổ chức, cá nhân khác có liên quan đến hoạt động giám định tư pháp trong lĩnh vực </w:t>
      </w:r>
      <w:r w:rsidRPr="009B56CC">
        <w:rPr>
          <w:rFonts w:ascii="Times New Roman" w:hAnsi="Times New Roman"/>
        </w:rPr>
        <w:t>kỹ thuật hình sự.</w:t>
      </w:r>
    </w:p>
    <w:p w:rsidR="008C53E8" w:rsidRPr="001B4A78" w:rsidRDefault="008C53E8" w:rsidP="006A4622">
      <w:pPr>
        <w:spacing w:before="60" w:after="60" w:line="360" w:lineRule="exact"/>
        <w:ind w:firstLine="720"/>
        <w:jc w:val="both"/>
        <w:rPr>
          <w:rFonts w:ascii="Times New Roman" w:hAnsi="Times New Roman"/>
          <w:b/>
          <w:szCs w:val="28"/>
          <w:lang w:val="de-DE"/>
        </w:rPr>
      </w:pPr>
      <w:r w:rsidRPr="001B4A78">
        <w:rPr>
          <w:rFonts w:ascii="Times New Roman" w:hAnsi="Times New Roman"/>
          <w:b/>
          <w:szCs w:val="28"/>
          <w:lang w:val="de-DE"/>
        </w:rPr>
        <w:t>2. Bố cục</w:t>
      </w:r>
    </w:p>
    <w:p w:rsidR="00A147A6" w:rsidRPr="00D711DC" w:rsidRDefault="00A147A6" w:rsidP="006A4622">
      <w:pPr>
        <w:spacing w:before="60" w:after="60" w:line="360" w:lineRule="exact"/>
        <w:ind w:firstLine="720"/>
        <w:jc w:val="both"/>
        <w:rPr>
          <w:rFonts w:ascii="Times New Roman" w:hAnsi="Times New Roman"/>
          <w:szCs w:val="28"/>
          <w:lang w:val="de-DE"/>
        </w:rPr>
      </w:pPr>
      <w:r w:rsidRPr="0007740A">
        <w:rPr>
          <w:rFonts w:ascii="Times New Roman" w:hAnsi="Times New Roman"/>
          <w:bCs/>
          <w:szCs w:val="28"/>
          <w:lang w:val="de-DE"/>
        </w:rPr>
        <w:t>Tên gọi Thông tư</w:t>
      </w:r>
      <w:r w:rsidR="005002F5">
        <w:rPr>
          <w:rFonts w:ascii="Times New Roman" w:hAnsi="Times New Roman"/>
          <w:bCs/>
          <w:szCs w:val="28"/>
          <w:lang w:val="vi-VN"/>
        </w:rPr>
        <w:t xml:space="preserve">: </w:t>
      </w:r>
      <w:r w:rsidR="005002F5" w:rsidRPr="005002F5">
        <w:rPr>
          <w:rFonts w:ascii="Times New Roman" w:hAnsi="Times New Roman"/>
          <w:bCs/>
          <w:iCs/>
          <w:szCs w:val="28"/>
        </w:rPr>
        <w:t xml:space="preserve">Thông tư quy định về </w:t>
      </w:r>
      <w:r w:rsidR="00D711DC" w:rsidRPr="00D711DC">
        <w:rPr>
          <w:rFonts w:ascii="Times New Roman" w:hAnsi="Times New Roman"/>
          <w:iCs/>
          <w:szCs w:val="28"/>
        </w:rPr>
        <w:t>giám định viên tư pháp lĩnh vực kỹ thuật hình sự; bổ nhiệm, miễn nhiệm giám định viên tư pháp và công nhận, hủy bỏ công nhận tổ chức,</w:t>
      </w:r>
      <w:r w:rsidR="00D711DC" w:rsidRPr="00D711DC">
        <w:rPr>
          <w:rFonts w:ascii="Times New Roman" w:hAnsi="Times New Roman"/>
          <w:iCs/>
          <w:szCs w:val="28"/>
          <w:lang w:val="vi-VN"/>
        </w:rPr>
        <w:t xml:space="preserve"> </w:t>
      </w:r>
      <w:r w:rsidR="00D711DC" w:rsidRPr="00D711DC">
        <w:rPr>
          <w:rFonts w:ascii="Times New Roman" w:hAnsi="Times New Roman"/>
          <w:iCs/>
          <w:szCs w:val="28"/>
        </w:rPr>
        <w:t>người giám định tư pháp theo vụ việc trong Công an nhân dân</w:t>
      </w:r>
      <w:r w:rsidRPr="00D711DC">
        <w:rPr>
          <w:rFonts w:ascii="Times New Roman" w:hAnsi="Times New Roman"/>
          <w:iCs/>
          <w:szCs w:val="28"/>
        </w:rPr>
        <w:t>.</w:t>
      </w:r>
    </w:p>
    <w:p w:rsidR="008C53E8" w:rsidRPr="00B75730" w:rsidRDefault="008C53E8" w:rsidP="006A4622">
      <w:pPr>
        <w:spacing w:before="60" w:after="60" w:line="360" w:lineRule="exact"/>
        <w:ind w:firstLine="720"/>
        <w:jc w:val="both"/>
        <w:rPr>
          <w:rFonts w:ascii="Times New Roman" w:hAnsi="Times New Roman"/>
          <w:szCs w:val="28"/>
          <w:lang w:val="de-DE"/>
        </w:rPr>
      </w:pPr>
      <w:r w:rsidRPr="00B75730">
        <w:rPr>
          <w:rFonts w:ascii="Times New Roman" w:hAnsi="Times New Roman"/>
          <w:szCs w:val="28"/>
          <w:lang w:val="de-DE"/>
        </w:rPr>
        <w:t>Dự thảo Thông tư gồm</w:t>
      </w:r>
      <w:r w:rsidR="005002F5">
        <w:rPr>
          <w:rFonts w:ascii="Times New Roman" w:hAnsi="Times New Roman"/>
          <w:szCs w:val="28"/>
          <w:lang w:val="vi-VN"/>
        </w:rPr>
        <w:t xml:space="preserve"> 04 Chương,</w:t>
      </w:r>
      <w:r w:rsidRPr="00B75730">
        <w:rPr>
          <w:rFonts w:ascii="Times New Roman" w:hAnsi="Times New Roman"/>
          <w:szCs w:val="28"/>
          <w:lang w:val="de-DE"/>
        </w:rPr>
        <w:t xml:space="preserve"> </w:t>
      </w:r>
      <w:r w:rsidR="005002F5">
        <w:rPr>
          <w:rFonts w:ascii="Times New Roman" w:hAnsi="Times New Roman"/>
          <w:szCs w:val="28"/>
          <w:lang w:val="vi-VN"/>
        </w:rPr>
        <w:t>1</w:t>
      </w:r>
      <w:r w:rsidR="009D085E">
        <w:rPr>
          <w:rFonts w:ascii="Times New Roman" w:hAnsi="Times New Roman"/>
          <w:szCs w:val="28"/>
          <w:lang w:val="de-DE"/>
        </w:rPr>
        <w:t>4</w:t>
      </w:r>
      <w:r w:rsidRPr="00B75730">
        <w:rPr>
          <w:rFonts w:ascii="Times New Roman" w:hAnsi="Times New Roman"/>
          <w:szCs w:val="28"/>
          <w:lang w:val="de-DE"/>
        </w:rPr>
        <w:t xml:space="preserve"> điều như sau:</w:t>
      </w:r>
    </w:p>
    <w:p w:rsidR="005002F5" w:rsidRPr="005002F5" w:rsidRDefault="008C53E8" w:rsidP="005002F5">
      <w:pPr>
        <w:spacing w:before="60" w:after="60" w:line="360" w:lineRule="exact"/>
        <w:ind w:firstLine="720"/>
        <w:jc w:val="both"/>
        <w:rPr>
          <w:rFonts w:ascii="Times New Roman" w:hAnsi="Times New Roman"/>
          <w:b/>
          <w:szCs w:val="28"/>
          <w:lang w:val="vi-VN"/>
        </w:rPr>
      </w:pPr>
      <w:r w:rsidRPr="003824D5">
        <w:rPr>
          <w:rFonts w:ascii="Times New Roman" w:hAnsi="Times New Roman"/>
          <w:szCs w:val="28"/>
          <w:lang w:val="de-DE"/>
        </w:rPr>
        <w:t xml:space="preserve">- </w:t>
      </w:r>
      <w:r w:rsidR="005002F5">
        <w:rPr>
          <w:rFonts w:ascii="Times New Roman" w:hAnsi="Times New Roman"/>
          <w:szCs w:val="28"/>
          <w:lang w:val="vi-VN"/>
        </w:rPr>
        <w:t xml:space="preserve">Chương I </w:t>
      </w:r>
      <w:r w:rsidR="005002F5" w:rsidRPr="005002F5">
        <w:rPr>
          <w:rFonts w:ascii="Times New Roman" w:hAnsi="Times New Roman"/>
          <w:bCs/>
          <w:szCs w:val="28"/>
        </w:rPr>
        <w:t>QUY ĐỊNH CHUNG</w:t>
      </w:r>
      <w:r w:rsidR="005002F5">
        <w:rPr>
          <w:rFonts w:ascii="Times New Roman" w:hAnsi="Times New Roman"/>
          <w:bCs/>
          <w:szCs w:val="28"/>
          <w:lang w:val="vi-VN"/>
        </w:rPr>
        <w:t>, gồm 2 điều:</w:t>
      </w:r>
    </w:p>
    <w:p w:rsidR="008C53E8" w:rsidRDefault="005002F5" w:rsidP="006A4622">
      <w:pPr>
        <w:spacing w:before="60" w:after="60" w:line="360" w:lineRule="exact"/>
        <w:ind w:firstLine="720"/>
        <w:jc w:val="both"/>
        <w:rPr>
          <w:rFonts w:ascii="Times New Roman" w:hAnsi="Times New Roman"/>
          <w:bCs/>
          <w:szCs w:val="28"/>
        </w:rPr>
      </w:pPr>
      <w:r>
        <w:rPr>
          <w:rFonts w:ascii="Times New Roman" w:hAnsi="Times New Roman"/>
          <w:szCs w:val="28"/>
          <w:lang w:val="vi-VN"/>
        </w:rPr>
        <w:t xml:space="preserve">+ </w:t>
      </w:r>
      <w:r w:rsidR="008C53E8" w:rsidRPr="003824D5">
        <w:rPr>
          <w:rFonts w:ascii="Times New Roman" w:hAnsi="Times New Roman"/>
          <w:szCs w:val="28"/>
          <w:lang w:val="de-DE"/>
        </w:rPr>
        <w:t xml:space="preserve">Điều 1. </w:t>
      </w:r>
      <w:r w:rsidRPr="005002F5">
        <w:rPr>
          <w:rFonts w:ascii="Times New Roman" w:hAnsi="Times New Roman"/>
          <w:bCs/>
          <w:szCs w:val="28"/>
        </w:rPr>
        <w:t>Phạm vi điều chỉnh</w:t>
      </w:r>
      <w:r w:rsidR="00EB4774" w:rsidRPr="005002F5">
        <w:rPr>
          <w:rFonts w:ascii="Times New Roman" w:hAnsi="Times New Roman"/>
          <w:bCs/>
          <w:szCs w:val="28"/>
        </w:rPr>
        <w:t>.</w:t>
      </w:r>
    </w:p>
    <w:p w:rsidR="00EB3A41" w:rsidRDefault="005002F5" w:rsidP="006A4622">
      <w:pPr>
        <w:spacing w:before="60" w:after="60" w:line="360" w:lineRule="exact"/>
        <w:ind w:firstLine="720"/>
        <w:jc w:val="both"/>
        <w:rPr>
          <w:rFonts w:ascii="Times New Roman" w:hAnsi="Times New Roman"/>
          <w:bCs/>
          <w:iCs/>
          <w:szCs w:val="28"/>
          <w:lang w:val="vi-VN"/>
        </w:rPr>
      </w:pPr>
      <w:r>
        <w:rPr>
          <w:rFonts w:ascii="Times New Roman" w:hAnsi="Times New Roman"/>
          <w:bCs/>
          <w:szCs w:val="28"/>
          <w:lang w:val="vi-VN"/>
        </w:rPr>
        <w:t>+</w:t>
      </w:r>
      <w:r w:rsidR="00EB3A41">
        <w:rPr>
          <w:rFonts w:ascii="Times New Roman" w:hAnsi="Times New Roman"/>
          <w:bCs/>
          <w:szCs w:val="28"/>
        </w:rPr>
        <w:t xml:space="preserve"> Điều 2. </w:t>
      </w:r>
      <w:r w:rsidRPr="005002F5">
        <w:rPr>
          <w:rFonts w:ascii="Times New Roman" w:hAnsi="Times New Roman"/>
          <w:bCs/>
          <w:szCs w:val="28"/>
        </w:rPr>
        <w:t>Đối tượng áp dụng</w:t>
      </w:r>
      <w:r w:rsidR="00135A45" w:rsidRPr="005002F5">
        <w:rPr>
          <w:rFonts w:ascii="Times New Roman" w:hAnsi="Times New Roman"/>
          <w:bCs/>
          <w:iCs/>
          <w:szCs w:val="28"/>
        </w:rPr>
        <w:t>.</w:t>
      </w:r>
    </w:p>
    <w:p w:rsidR="005002F5" w:rsidRPr="00B82E17" w:rsidRDefault="005002F5" w:rsidP="005002F5">
      <w:pPr>
        <w:spacing w:before="60" w:after="60" w:line="360" w:lineRule="exact"/>
        <w:ind w:firstLine="720"/>
        <w:jc w:val="both"/>
        <w:rPr>
          <w:rFonts w:ascii="Times New Roman" w:hAnsi="Times New Roman"/>
          <w:b/>
          <w:bCs/>
          <w:iCs/>
          <w:szCs w:val="28"/>
        </w:rPr>
      </w:pPr>
      <w:r>
        <w:rPr>
          <w:rFonts w:ascii="Times New Roman" w:hAnsi="Times New Roman"/>
          <w:bCs/>
          <w:iCs/>
          <w:szCs w:val="28"/>
          <w:lang w:val="vi-VN"/>
        </w:rPr>
        <w:t xml:space="preserve">- Chương II </w:t>
      </w:r>
      <w:r w:rsidRPr="005002F5">
        <w:rPr>
          <w:rFonts w:ascii="Times New Roman" w:hAnsi="Times New Roman"/>
          <w:iCs/>
          <w:szCs w:val="28"/>
        </w:rPr>
        <w:t>QUY ĐỊNH VỀ GIÁM ĐỊNH VIÊN TƯ PHÁP</w:t>
      </w:r>
      <w:r w:rsidR="00B82E17">
        <w:rPr>
          <w:rFonts w:ascii="Times New Roman" w:hAnsi="Times New Roman"/>
          <w:iCs/>
          <w:szCs w:val="28"/>
        </w:rPr>
        <w:t xml:space="preserve"> TRONG</w:t>
      </w:r>
      <w:r w:rsidRPr="005002F5">
        <w:rPr>
          <w:rFonts w:ascii="Times New Roman" w:hAnsi="Times New Roman"/>
          <w:iCs/>
          <w:szCs w:val="28"/>
        </w:rPr>
        <w:t xml:space="preserve"> LĨNH VỰC KỸ THUẬT HÌNH SỰ</w:t>
      </w:r>
      <w:r>
        <w:rPr>
          <w:rFonts w:ascii="Times New Roman" w:hAnsi="Times New Roman"/>
          <w:iCs/>
          <w:szCs w:val="28"/>
          <w:lang w:val="vi-VN"/>
        </w:rPr>
        <w:t xml:space="preserve">, gồm </w:t>
      </w:r>
      <w:r w:rsidR="00214997">
        <w:rPr>
          <w:rFonts w:ascii="Times New Roman" w:hAnsi="Times New Roman"/>
          <w:iCs/>
          <w:szCs w:val="28"/>
        </w:rPr>
        <w:t>04</w:t>
      </w:r>
      <w:r>
        <w:rPr>
          <w:rFonts w:ascii="Times New Roman" w:hAnsi="Times New Roman"/>
          <w:iCs/>
          <w:szCs w:val="28"/>
          <w:lang w:val="vi-VN"/>
        </w:rPr>
        <w:t xml:space="preserve"> điều</w:t>
      </w:r>
      <w:r w:rsidR="00B82E17">
        <w:rPr>
          <w:rFonts w:ascii="Times New Roman" w:hAnsi="Times New Roman"/>
          <w:iCs/>
          <w:szCs w:val="28"/>
        </w:rPr>
        <w:t>:</w:t>
      </w:r>
    </w:p>
    <w:p w:rsidR="00135A45" w:rsidRDefault="005002F5" w:rsidP="006A4622">
      <w:pPr>
        <w:spacing w:before="60" w:after="60" w:line="360" w:lineRule="exact"/>
        <w:ind w:firstLine="720"/>
        <w:jc w:val="both"/>
        <w:rPr>
          <w:rFonts w:ascii="Times New Roman" w:hAnsi="Times New Roman"/>
          <w:bCs/>
          <w:szCs w:val="28"/>
        </w:rPr>
      </w:pPr>
      <w:r>
        <w:rPr>
          <w:rFonts w:ascii="Times New Roman" w:hAnsi="Times New Roman"/>
          <w:iCs/>
          <w:szCs w:val="28"/>
          <w:lang w:val="vi-VN"/>
        </w:rPr>
        <w:t>+</w:t>
      </w:r>
      <w:r w:rsidR="00135A45">
        <w:rPr>
          <w:rFonts w:ascii="Times New Roman" w:hAnsi="Times New Roman"/>
          <w:iCs/>
          <w:szCs w:val="28"/>
        </w:rPr>
        <w:t xml:space="preserve"> Điều 3. </w:t>
      </w:r>
      <w:r w:rsidRPr="005002F5">
        <w:rPr>
          <w:rFonts w:ascii="Times New Roman" w:hAnsi="Times New Roman"/>
          <w:bCs/>
          <w:iCs/>
          <w:szCs w:val="28"/>
        </w:rPr>
        <w:t>Giám định viên</w:t>
      </w:r>
      <w:r w:rsidR="00B82E17">
        <w:rPr>
          <w:rFonts w:ascii="Times New Roman" w:hAnsi="Times New Roman"/>
          <w:bCs/>
          <w:iCs/>
          <w:szCs w:val="28"/>
        </w:rPr>
        <w:t xml:space="preserve"> tư pháp trong lĩnh vực</w:t>
      </w:r>
      <w:r w:rsidRPr="005002F5">
        <w:rPr>
          <w:rFonts w:ascii="Times New Roman" w:hAnsi="Times New Roman"/>
          <w:bCs/>
          <w:iCs/>
          <w:szCs w:val="28"/>
        </w:rPr>
        <w:t xml:space="preserve"> kỹ thuật hình sự</w:t>
      </w:r>
      <w:r w:rsidR="00135A45">
        <w:rPr>
          <w:rFonts w:ascii="Times New Roman" w:hAnsi="Times New Roman"/>
          <w:iCs/>
          <w:szCs w:val="28"/>
        </w:rPr>
        <w:t>.</w:t>
      </w:r>
    </w:p>
    <w:p w:rsidR="00135A45" w:rsidRPr="00B82E17" w:rsidRDefault="005002F5" w:rsidP="006A4622">
      <w:pPr>
        <w:spacing w:before="60" w:after="60" w:line="360" w:lineRule="exact"/>
        <w:ind w:firstLine="720"/>
        <w:jc w:val="both"/>
        <w:rPr>
          <w:rFonts w:ascii="Times New Roman" w:hAnsi="Times New Roman"/>
          <w:bCs/>
          <w:spacing w:val="-4"/>
          <w:szCs w:val="28"/>
        </w:rPr>
      </w:pPr>
      <w:r w:rsidRPr="00B82E17">
        <w:rPr>
          <w:rFonts w:ascii="Times New Roman" w:hAnsi="Times New Roman"/>
          <w:bCs/>
          <w:spacing w:val="-4"/>
          <w:szCs w:val="28"/>
          <w:lang w:val="vi-VN"/>
        </w:rPr>
        <w:t>+</w:t>
      </w:r>
      <w:r w:rsidR="00135A45" w:rsidRPr="00B82E17">
        <w:rPr>
          <w:rFonts w:ascii="Times New Roman" w:hAnsi="Times New Roman"/>
          <w:bCs/>
          <w:spacing w:val="-4"/>
          <w:szCs w:val="28"/>
        </w:rPr>
        <w:t xml:space="preserve"> Điều 4. </w:t>
      </w:r>
      <w:r w:rsidRPr="00B82E17">
        <w:rPr>
          <w:rFonts w:ascii="Times New Roman" w:hAnsi="Times New Roman"/>
          <w:bCs/>
          <w:spacing w:val="-4"/>
          <w:szCs w:val="28"/>
        </w:rPr>
        <w:t>Tiêu chuẩn giám định viên tư pháp</w:t>
      </w:r>
      <w:r w:rsidR="00B82E17" w:rsidRPr="00B82E17">
        <w:rPr>
          <w:rFonts w:ascii="Times New Roman" w:hAnsi="Times New Roman"/>
          <w:bCs/>
          <w:spacing w:val="-4"/>
          <w:szCs w:val="28"/>
        </w:rPr>
        <w:t xml:space="preserve"> </w:t>
      </w:r>
      <w:r w:rsidR="00B82E17" w:rsidRPr="00B82E17">
        <w:rPr>
          <w:rFonts w:ascii="Times New Roman" w:hAnsi="Times New Roman"/>
          <w:bCs/>
          <w:iCs/>
          <w:spacing w:val="-4"/>
          <w:szCs w:val="28"/>
        </w:rPr>
        <w:t>trong</w:t>
      </w:r>
      <w:r w:rsidRPr="00B82E17">
        <w:rPr>
          <w:rFonts w:ascii="Times New Roman" w:hAnsi="Times New Roman"/>
          <w:bCs/>
          <w:spacing w:val="-4"/>
          <w:szCs w:val="28"/>
        </w:rPr>
        <w:t xml:space="preserve"> lĩnh vực kỹ thuật hình sự</w:t>
      </w:r>
      <w:r w:rsidR="00135A45" w:rsidRPr="00B82E17">
        <w:rPr>
          <w:rFonts w:ascii="Times New Roman" w:hAnsi="Times New Roman"/>
          <w:bCs/>
          <w:spacing w:val="-4"/>
          <w:szCs w:val="28"/>
          <w:lang w:val="sv-SE"/>
        </w:rPr>
        <w:t>.</w:t>
      </w:r>
    </w:p>
    <w:p w:rsidR="008C53E8" w:rsidRDefault="005002F5" w:rsidP="006A4622">
      <w:pPr>
        <w:spacing w:before="60" w:after="60" w:line="360" w:lineRule="exact"/>
        <w:ind w:firstLine="720"/>
        <w:jc w:val="both"/>
        <w:rPr>
          <w:rFonts w:ascii="Times New Roman" w:hAnsi="Times New Roman"/>
          <w:bCs/>
          <w:szCs w:val="28"/>
          <w:lang w:val="de-DE"/>
        </w:rPr>
      </w:pPr>
      <w:r>
        <w:rPr>
          <w:rFonts w:ascii="Times New Roman" w:hAnsi="Times New Roman"/>
          <w:bCs/>
          <w:szCs w:val="28"/>
          <w:lang w:val="vi-VN"/>
        </w:rPr>
        <w:t>+</w:t>
      </w:r>
      <w:r w:rsidR="00F84183">
        <w:rPr>
          <w:rFonts w:ascii="Times New Roman" w:hAnsi="Times New Roman"/>
          <w:bCs/>
          <w:szCs w:val="28"/>
        </w:rPr>
        <w:t xml:space="preserve"> Điều </w:t>
      </w:r>
      <w:r w:rsidR="00135A45">
        <w:rPr>
          <w:rFonts w:ascii="Times New Roman" w:hAnsi="Times New Roman"/>
          <w:bCs/>
          <w:szCs w:val="28"/>
        </w:rPr>
        <w:t>5</w:t>
      </w:r>
      <w:r w:rsidR="00F84183">
        <w:rPr>
          <w:rFonts w:ascii="Times New Roman" w:hAnsi="Times New Roman"/>
          <w:bCs/>
          <w:szCs w:val="28"/>
        </w:rPr>
        <w:t xml:space="preserve">. </w:t>
      </w:r>
      <w:r w:rsidRPr="005002F5">
        <w:rPr>
          <w:rFonts w:ascii="Times New Roman" w:hAnsi="Times New Roman"/>
          <w:bCs/>
          <w:szCs w:val="28"/>
        </w:rPr>
        <w:t>Hoạt động giám định đối với các chuyên ngành giám định</w:t>
      </w:r>
      <w:r w:rsidR="00EB4774" w:rsidRPr="005002F5">
        <w:rPr>
          <w:rFonts w:ascii="Times New Roman" w:hAnsi="Times New Roman"/>
          <w:bCs/>
          <w:szCs w:val="28"/>
          <w:lang w:val="de-DE"/>
        </w:rPr>
        <w:t>.</w:t>
      </w:r>
    </w:p>
    <w:p w:rsidR="00214997" w:rsidRDefault="00214997" w:rsidP="006A4622">
      <w:pPr>
        <w:spacing w:before="60" w:after="60" w:line="360" w:lineRule="exact"/>
        <w:ind w:firstLine="720"/>
        <w:jc w:val="both"/>
        <w:rPr>
          <w:rFonts w:ascii="Times New Roman" w:hAnsi="Times New Roman"/>
          <w:bCs/>
          <w:szCs w:val="28"/>
          <w:lang w:val="vi-VN"/>
        </w:rPr>
      </w:pPr>
      <w:r>
        <w:rPr>
          <w:rFonts w:ascii="Times New Roman" w:hAnsi="Times New Roman"/>
          <w:bCs/>
          <w:szCs w:val="28"/>
          <w:lang w:val="de-DE"/>
        </w:rPr>
        <w:t xml:space="preserve">+ Điều 6. </w:t>
      </w:r>
      <w:r w:rsidRPr="00214997">
        <w:rPr>
          <w:rFonts w:ascii="Times New Roman" w:hAnsi="Times New Roman"/>
          <w:szCs w:val="28"/>
        </w:rPr>
        <w:t>Tiêu chuẩn giám định viên tư pháp thuộc</w:t>
      </w:r>
      <w:r w:rsidRPr="00214997">
        <w:rPr>
          <w:rFonts w:ascii="Times New Roman" w:hAnsi="Times New Roman"/>
          <w:szCs w:val="28"/>
          <w:lang w:val="vi-VN"/>
        </w:rPr>
        <w:t xml:space="preserve"> Văn phòng giám định tư pháp</w:t>
      </w:r>
      <w:r w:rsidRPr="00214997">
        <w:rPr>
          <w:rFonts w:ascii="Times New Roman" w:hAnsi="Times New Roman"/>
          <w:szCs w:val="28"/>
        </w:rPr>
        <w:t xml:space="preserve"> trong thực hiện giám định</w:t>
      </w:r>
      <w:r w:rsidR="00B82E17">
        <w:rPr>
          <w:rFonts w:ascii="Times New Roman" w:hAnsi="Times New Roman"/>
          <w:szCs w:val="28"/>
        </w:rPr>
        <w:t xml:space="preserve"> đối với</w:t>
      </w:r>
      <w:r w:rsidRPr="00214997">
        <w:rPr>
          <w:rFonts w:ascii="Times New Roman" w:hAnsi="Times New Roman"/>
          <w:szCs w:val="28"/>
        </w:rPr>
        <w:t xml:space="preserve"> chuyên ngành tài liệu, dấu vết đường vân, kỹ thuật số và điện tử thuộc lĩnh vực kỹ thuật hình sự.</w:t>
      </w:r>
    </w:p>
    <w:p w:rsidR="00B302BD" w:rsidRDefault="00B302BD" w:rsidP="00B302BD">
      <w:pPr>
        <w:spacing w:before="60" w:after="60" w:line="360" w:lineRule="exact"/>
        <w:ind w:firstLine="720"/>
        <w:jc w:val="both"/>
        <w:rPr>
          <w:rFonts w:ascii="Times New Roman" w:hAnsi="Times New Roman"/>
          <w:szCs w:val="28"/>
          <w:lang w:val="vi-VN"/>
        </w:rPr>
      </w:pPr>
      <w:r>
        <w:rPr>
          <w:rFonts w:ascii="Times New Roman" w:hAnsi="Times New Roman"/>
          <w:bCs/>
          <w:szCs w:val="28"/>
          <w:lang w:val="vi-VN"/>
        </w:rPr>
        <w:t xml:space="preserve">- Chương III </w:t>
      </w:r>
      <w:r w:rsidR="00B82E17">
        <w:rPr>
          <w:rFonts w:ascii="Times New Roman" w:hAnsi="Times New Roman"/>
          <w:szCs w:val="28"/>
          <w:lang w:val="sv-SE"/>
        </w:rPr>
        <w:t>PHÂN CÔNG TRÁCH NHIỆM TRONG BỔ NHIỆM, MIỄN NHIỆM GIÁM ĐỊNH VIÊN TƯ PHÁP; CÔNG NHẬN</w:t>
      </w:r>
      <w:r w:rsidR="009D3537">
        <w:rPr>
          <w:rFonts w:ascii="Times New Roman" w:hAnsi="Times New Roman"/>
          <w:szCs w:val="28"/>
          <w:lang w:val="sv-SE"/>
        </w:rPr>
        <w:t>, HỦY BỎ CÔNG NHẬN</w:t>
      </w:r>
      <w:r w:rsidR="00B82E17">
        <w:rPr>
          <w:rFonts w:ascii="Times New Roman" w:hAnsi="Times New Roman"/>
          <w:szCs w:val="28"/>
          <w:lang w:val="sv-SE"/>
        </w:rPr>
        <w:t xml:space="preserve"> TỔ CHỨC, NGƯỜI GIÁM ĐỊNH TƯ PHÁP THEO VỤ VIỆC TRONG CÔNG AN NHÂN DÂN</w:t>
      </w:r>
      <w:r>
        <w:rPr>
          <w:rFonts w:ascii="Times New Roman" w:hAnsi="Times New Roman"/>
          <w:szCs w:val="28"/>
          <w:lang w:val="vi-VN"/>
        </w:rPr>
        <w:t xml:space="preserve">, gồm </w:t>
      </w:r>
      <w:r w:rsidR="00A84116">
        <w:rPr>
          <w:rFonts w:ascii="Times New Roman" w:hAnsi="Times New Roman"/>
          <w:szCs w:val="28"/>
        </w:rPr>
        <w:t>0</w:t>
      </w:r>
      <w:r w:rsidR="009D3537">
        <w:rPr>
          <w:rFonts w:ascii="Times New Roman" w:hAnsi="Times New Roman"/>
          <w:szCs w:val="28"/>
        </w:rPr>
        <w:t>6</w:t>
      </w:r>
      <w:r>
        <w:rPr>
          <w:rFonts w:ascii="Times New Roman" w:hAnsi="Times New Roman"/>
          <w:szCs w:val="28"/>
          <w:lang w:val="vi-VN"/>
        </w:rPr>
        <w:t xml:space="preserve"> điều:</w:t>
      </w:r>
    </w:p>
    <w:p w:rsidR="009D3537" w:rsidRPr="009D3537" w:rsidRDefault="00B302BD" w:rsidP="006A4622">
      <w:pPr>
        <w:spacing w:before="60" w:after="60" w:line="360" w:lineRule="exact"/>
        <w:ind w:firstLine="720"/>
        <w:jc w:val="both"/>
        <w:rPr>
          <w:rFonts w:ascii="Times New Roman" w:hAnsi="Times New Roman"/>
          <w:iCs/>
          <w:szCs w:val="28"/>
        </w:rPr>
      </w:pPr>
      <w:r>
        <w:rPr>
          <w:rFonts w:ascii="Times New Roman" w:hAnsi="Times New Roman"/>
          <w:iCs/>
          <w:szCs w:val="28"/>
          <w:lang w:val="vi-VN"/>
        </w:rPr>
        <w:t>+</w:t>
      </w:r>
      <w:r>
        <w:rPr>
          <w:rFonts w:ascii="Times New Roman" w:hAnsi="Times New Roman"/>
          <w:iCs/>
          <w:szCs w:val="28"/>
        </w:rPr>
        <w:t xml:space="preserve"> </w:t>
      </w:r>
      <w:r w:rsidRPr="00B302BD">
        <w:rPr>
          <w:rFonts w:ascii="Times New Roman" w:hAnsi="Times New Roman"/>
          <w:iCs/>
          <w:szCs w:val="28"/>
        </w:rPr>
        <w:t>Điều</w:t>
      </w:r>
      <w:r w:rsidRPr="00B302BD">
        <w:rPr>
          <w:rFonts w:ascii="Times New Roman" w:hAnsi="Times New Roman"/>
          <w:iCs/>
          <w:szCs w:val="28"/>
          <w:lang w:val="vi-VN"/>
        </w:rPr>
        <w:t xml:space="preserve"> </w:t>
      </w:r>
      <w:r w:rsidR="00214997">
        <w:rPr>
          <w:rFonts w:ascii="Times New Roman" w:hAnsi="Times New Roman"/>
          <w:iCs/>
          <w:szCs w:val="28"/>
          <w:lang w:val="sv-SE"/>
        </w:rPr>
        <w:t>7</w:t>
      </w:r>
      <w:r w:rsidRPr="00B302BD">
        <w:rPr>
          <w:rFonts w:ascii="Times New Roman" w:hAnsi="Times New Roman"/>
          <w:iCs/>
          <w:szCs w:val="28"/>
          <w:lang w:val="sv-SE"/>
        </w:rPr>
        <w:t xml:space="preserve">. </w:t>
      </w:r>
      <w:r w:rsidR="009D3537" w:rsidRPr="009D3537">
        <w:rPr>
          <w:rFonts w:ascii="Times New Roman" w:hAnsi="Times New Roman"/>
          <w:bCs/>
          <w:iCs/>
          <w:szCs w:val="28"/>
          <w:lang w:val="sv-SE"/>
        </w:rPr>
        <w:t>Phân công trách nhiệm trong việc bổ nhiệm, miễn nhiệm giám định viên tư pháp trong lĩnh vực kỹ thuật hình sự, giám định viên tư pháp trong lĩnh vực pháp y trong Công an nhân dân</w:t>
      </w:r>
      <w:r w:rsidR="009D3537">
        <w:rPr>
          <w:rFonts w:ascii="Times New Roman" w:hAnsi="Times New Roman"/>
          <w:bCs/>
          <w:iCs/>
          <w:szCs w:val="28"/>
        </w:rPr>
        <w:t>.</w:t>
      </w:r>
    </w:p>
    <w:p w:rsidR="00B302BD" w:rsidRPr="00B302BD" w:rsidRDefault="00B302BD" w:rsidP="006A4622">
      <w:pPr>
        <w:spacing w:before="60" w:after="60" w:line="360" w:lineRule="exact"/>
        <w:ind w:firstLine="720"/>
        <w:jc w:val="both"/>
        <w:rPr>
          <w:rFonts w:ascii="Times New Roman" w:hAnsi="Times New Roman"/>
          <w:iCs/>
          <w:szCs w:val="28"/>
          <w:lang w:val="vi-VN"/>
        </w:rPr>
      </w:pPr>
      <w:r>
        <w:rPr>
          <w:rFonts w:ascii="Times New Roman" w:hAnsi="Times New Roman"/>
          <w:iCs/>
          <w:szCs w:val="28"/>
          <w:lang w:val="vi-VN"/>
        </w:rPr>
        <w:t>+</w:t>
      </w:r>
      <w:r>
        <w:rPr>
          <w:rFonts w:ascii="Times New Roman" w:hAnsi="Times New Roman"/>
          <w:iCs/>
          <w:szCs w:val="28"/>
        </w:rPr>
        <w:t xml:space="preserve"> Điều</w:t>
      </w:r>
      <w:r>
        <w:rPr>
          <w:rFonts w:ascii="Times New Roman" w:hAnsi="Times New Roman"/>
          <w:iCs/>
          <w:szCs w:val="28"/>
          <w:lang w:val="vi-VN"/>
        </w:rPr>
        <w:t xml:space="preserve"> </w:t>
      </w:r>
      <w:r w:rsidR="00214997" w:rsidRPr="00214997">
        <w:rPr>
          <w:rFonts w:ascii="Times New Roman" w:hAnsi="Times New Roman"/>
          <w:bCs/>
          <w:iCs/>
          <w:szCs w:val="28"/>
          <w:lang w:val="sv-SE"/>
        </w:rPr>
        <w:t>8</w:t>
      </w:r>
      <w:r w:rsidRPr="00214997">
        <w:rPr>
          <w:rFonts w:ascii="Times New Roman" w:hAnsi="Times New Roman"/>
          <w:bCs/>
          <w:iCs/>
          <w:szCs w:val="28"/>
          <w:lang w:val="sv-SE"/>
        </w:rPr>
        <w:t>.</w:t>
      </w:r>
      <w:r w:rsidRPr="00B302BD">
        <w:rPr>
          <w:rFonts w:ascii="Times New Roman" w:hAnsi="Times New Roman"/>
          <w:bCs/>
          <w:iCs/>
          <w:szCs w:val="28"/>
          <w:lang w:val="sv-SE"/>
        </w:rPr>
        <w:t xml:space="preserve"> </w:t>
      </w:r>
      <w:r w:rsidR="009D3537" w:rsidRPr="009D3537">
        <w:rPr>
          <w:rFonts w:ascii="Times New Roman" w:hAnsi="Times New Roman"/>
          <w:iCs/>
          <w:szCs w:val="28"/>
          <w:lang w:val="sv-SE"/>
        </w:rPr>
        <w:t>Phân công trách nhiệm trong việc cấp, cấp lại, thu hồi Thẻ giám định viên tư pháp trong lĩnh vực kỹ thuật hình sự, giám định viên  tư pháp trong lĩnh vực pháp y trong Công an nhân dân</w:t>
      </w:r>
      <w:r w:rsidRPr="00B302BD">
        <w:rPr>
          <w:rFonts w:ascii="Times New Roman" w:hAnsi="Times New Roman"/>
          <w:bCs/>
          <w:iCs/>
          <w:szCs w:val="28"/>
          <w:lang w:val="vi-VN"/>
        </w:rPr>
        <w:t>.</w:t>
      </w:r>
    </w:p>
    <w:p w:rsidR="00B302BD" w:rsidRPr="004477CD" w:rsidRDefault="00B302BD" w:rsidP="006A4622">
      <w:pPr>
        <w:spacing w:before="60" w:after="60" w:line="360" w:lineRule="exact"/>
        <w:ind w:firstLine="720"/>
        <w:jc w:val="both"/>
        <w:rPr>
          <w:rFonts w:ascii="Times New Roman" w:hAnsi="Times New Roman"/>
          <w:iCs/>
          <w:szCs w:val="28"/>
          <w:lang w:val="vi-VN"/>
        </w:rPr>
      </w:pPr>
      <w:r>
        <w:rPr>
          <w:rFonts w:ascii="Times New Roman" w:hAnsi="Times New Roman"/>
          <w:iCs/>
          <w:szCs w:val="28"/>
          <w:lang w:val="vi-VN"/>
        </w:rPr>
        <w:t>+</w:t>
      </w:r>
      <w:r>
        <w:rPr>
          <w:rFonts w:ascii="Times New Roman" w:hAnsi="Times New Roman"/>
          <w:iCs/>
          <w:szCs w:val="28"/>
        </w:rPr>
        <w:t xml:space="preserve"> Điều</w:t>
      </w:r>
      <w:r w:rsidR="004477CD">
        <w:rPr>
          <w:rFonts w:ascii="Times New Roman" w:hAnsi="Times New Roman"/>
          <w:iCs/>
          <w:szCs w:val="28"/>
          <w:lang w:val="vi-VN"/>
        </w:rPr>
        <w:t xml:space="preserve"> </w:t>
      </w:r>
      <w:r w:rsidR="00214997">
        <w:rPr>
          <w:rFonts w:ascii="Times New Roman" w:hAnsi="Times New Roman"/>
          <w:iCs/>
          <w:szCs w:val="28"/>
        </w:rPr>
        <w:t>9</w:t>
      </w:r>
      <w:r w:rsidR="004477CD" w:rsidRPr="009D3537">
        <w:rPr>
          <w:rFonts w:ascii="Times New Roman" w:hAnsi="Times New Roman"/>
          <w:iCs/>
          <w:szCs w:val="28"/>
        </w:rPr>
        <w:t xml:space="preserve">. </w:t>
      </w:r>
      <w:r w:rsidR="009D3537" w:rsidRPr="009D3537">
        <w:rPr>
          <w:rFonts w:ascii="Times New Roman" w:hAnsi="Times New Roman"/>
          <w:iCs/>
          <w:szCs w:val="28"/>
          <w:lang w:val="sv-SE"/>
        </w:rPr>
        <w:t>Phân công trách nhiệm trong việc lưu hồ sơ bổ nhiệm, miễn nhiệm, cấp, cấp lại, thu hồi thẻ giám định viên tư pháp trong lĩnh vực kỹ thuật hình sự, giám định viên tư pháp trong lĩnh vực pháp y trong Công an nhân dân</w:t>
      </w:r>
      <w:r w:rsidR="004477CD">
        <w:rPr>
          <w:rFonts w:ascii="Times New Roman" w:hAnsi="Times New Roman"/>
          <w:iCs/>
          <w:szCs w:val="28"/>
          <w:lang w:val="vi-VN"/>
        </w:rPr>
        <w:t>.</w:t>
      </w:r>
    </w:p>
    <w:p w:rsidR="00B302BD" w:rsidRPr="009D3537" w:rsidRDefault="00B302BD" w:rsidP="006A4622">
      <w:pPr>
        <w:spacing w:before="60" w:after="60" w:line="360" w:lineRule="exact"/>
        <w:ind w:firstLine="720"/>
        <w:jc w:val="both"/>
        <w:rPr>
          <w:rFonts w:ascii="Times New Roman" w:hAnsi="Times New Roman"/>
          <w:iCs/>
          <w:szCs w:val="28"/>
          <w:lang w:val="vi-VN"/>
        </w:rPr>
      </w:pPr>
      <w:r>
        <w:rPr>
          <w:rFonts w:ascii="Times New Roman" w:hAnsi="Times New Roman"/>
          <w:iCs/>
          <w:szCs w:val="28"/>
          <w:lang w:val="vi-VN"/>
        </w:rPr>
        <w:lastRenderedPageBreak/>
        <w:t>+</w:t>
      </w:r>
      <w:r>
        <w:rPr>
          <w:rFonts w:ascii="Times New Roman" w:hAnsi="Times New Roman"/>
          <w:iCs/>
          <w:szCs w:val="28"/>
        </w:rPr>
        <w:t xml:space="preserve"> Điều</w:t>
      </w:r>
      <w:r w:rsidR="004477CD">
        <w:rPr>
          <w:rFonts w:ascii="Times New Roman" w:hAnsi="Times New Roman"/>
          <w:iCs/>
          <w:szCs w:val="28"/>
          <w:lang w:val="vi-VN"/>
        </w:rPr>
        <w:t xml:space="preserve"> </w:t>
      </w:r>
      <w:r w:rsidR="00214997">
        <w:rPr>
          <w:rFonts w:ascii="Times New Roman" w:hAnsi="Times New Roman"/>
          <w:bCs/>
          <w:iCs/>
          <w:szCs w:val="28"/>
          <w:lang w:val="sv-SE"/>
        </w:rPr>
        <w:t>10</w:t>
      </w:r>
      <w:r w:rsidR="004477CD" w:rsidRPr="004477CD">
        <w:rPr>
          <w:rFonts w:ascii="Times New Roman" w:hAnsi="Times New Roman"/>
          <w:bCs/>
          <w:iCs/>
          <w:szCs w:val="28"/>
          <w:lang w:val="sv-SE"/>
        </w:rPr>
        <w:t xml:space="preserve">. </w:t>
      </w:r>
      <w:r w:rsidR="009D3537" w:rsidRPr="009D3537">
        <w:rPr>
          <w:rFonts w:ascii="Times New Roman" w:hAnsi="Times New Roman"/>
          <w:iCs/>
          <w:szCs w:val="28"/>
        </w:rPr>
        <w:t>Tiêu chuẩn công nhận tổ chức, người giám định tư pháp theo vụ việc trong Công an nhân dân</w:t>
      </w:r>
      <w:r w:rsidR="004477CD" w:rsidRPr="009D3537">
        <w:rPr>
          <w:rFonts w:ascii="Times New Roman" w:hAnsi="Times New Roman"/>
          <w:iCs/>
          <w:szCs w:val="28"/>
          <w:lang w:val="vi-VN"/>
        </w:rPr>
        <w:t>.</w:t>
      </w:r>
    </w:p>
    <w:p w:rsidR="00B302BD" w:rsidRPr="009D3537" w:rsidRDefault="00B302BD" w:rsidP="006A4622">
      <w:pPr>
        <w:spacing w:before="60" w:after="60" w:line="360" w:lineRule="exact"/>
        <w:ind w:firstLine="720"/>
        <w:jc w:val="both"/>
        <w:rPr>
          <w:rFonts w:ascii="Times New Roman" w:hAnsi="Times New Roman"/>
          <w:iCs/>
          <w:szCs w:val="28"/>
          <w:lang w:val="vi-VN"/>
        </w:rPr>
      </w:pPr>
      <w:r w:rsidRPr="009D3537">
        <w:rPr>
          <w:rFonts w:ascii="Times New Roman" w:hAnsi="Times New Roman"/>
          <w:iCs/>
          <w:szCs w:val="28"/>
          <w:lang w:val="vi-VN"/>
        </w:rPr>
        <w:t>+</w:t>
      </w:r>
      <w:r w:rsidRPr="009D3537">
        <w:rPr>
          <w:rFonts w:ascii="Times New Roman" w:hAnsi="Times New Roman"/>
          <w:iCs/>
          <w:szCs w:val="28"/>
        </w:rPr>
        <w:t xml:space="preserve"> Điều</w:t>
      </w:r>
      <w:r w:rsidR="004477CD" w:rsidRPr="009D3537">
        <w:rPr>
          <w:rFonts w:ascii="Times New Roman" w:hAnsi="Times New Roman"/>
          <w:iCs/>
          <w:szCs w:val="28"/>
          <w:lang w:val="vi-VN"/>
        </w:rPr>
        <w:t xml:space="preserve"> </w:t>
      </w:r>
      <w:r w:rsidR="004477CD" w:rsidRPr="009D3537">
        <w:rPr>
          <w:rFonts w:ascii="Times New Roman" w:hAnsi="Times New Roman"/>
          <w:iCs/>
          <w:szCs w:val="28"/>
        </w:rPr>
        <w:t>1</w:t>
      </w:r>
      <w:r w:rsidR="00214997" w:rsidRPr="009D3537">
        <w:rPr>
          <w:rFonts w:ascii="Times New Roman" w:hAnsi="Times New Roman"/>
          <w:iCs/>
          <w:szCs w:val="28"/>
        </w:rPr>
        <w:t>1</w:t>
      </w:r>
      <w:r w:rsidR="004477CD" w:rsidRPr="009D3537">
        <w:rPr>
          <w:rFonts w:ascii="Times New Roman" w:hAnsi="Times New Roman"/>
          <w:iCs/>
          <w:szCs w:val="28"/>
        </w:rPr>
        <w:t xml:space="preserve">. </w:t>
      </w:r>
      <w:r w:rsidR="009D3537" w:rsidRPr="009D3537">
        <w:rPr>
          <w:rFonts w:ascii="Times New Roman" w:hAnsi="Times New Roman"/>
          <w:iCs/>
          <w:szCs w:val="28"/>
          <w:lang w:val="sv-SE"/>
        </w:rPr>
        <w:t>Phân công trách nhiệm trong việc</w:t>
      </w:r>
      <w:r w:rsidR="009D3537" w:rsidRPr="009D3537">
        <w:rPr>
          <w:rFonts w:ascii="Times New Roman" w:hAnsi="Times New Roman"/>
          <w:iCs/>
          <w:szCs w:val="28"/>
        </w:rPr>
        <w:t xml:space="preserve"> công nhận tổ chức, người giám định tư pháp theo vụ việc trong Công an nhân dân</w:t>
      </w:r>
      <w:r w:rsidR="004477CD" w:rsidRPr="009D3537">
        <w:rPr>
          <w:rFonts w:ascii="Times New Roman" w:hAnsi="Times New Roman"/>
          <w:iCs/>
          <w:szCs w:val="28"/>
          <w:lang w:val="vi-VN"/>
        </w:rPr>
        <w:t>.</w:t>
      </w:r>
    </w:p>
    <w:p w:rsidR="00B302BD" w:rsidRPr="004477CD" w:rsidRDefault="00B302BD" w:rsidP="006A4622">
      <w:pPr>
        <w:spacing w:before="60" w:after="60" w:line="360" w:lineRule="exact"/>
        <w:ind w:firstLine="720"/>
        <w:jc w:val="both"/>
        <w:rPr>
          <w:rFonts w:ascii="Times New Roman" w:hAnsi="Times New Roman"/>
          <w:bCs/>
          <w:iCs/>
          <w:szCs w:val="28"/>
          <w:lang w:val="vi-VN"/>
        </w:rPr>
      </w:pPr>
      <w:r>
        <w:rPr>
          <w:rFonts w:ascii="Times New Roman" w:hAnsi="Times New Roman"/>
          <w:iCs/>
          <w:szCs w:val="28"/>
          <w:lang w:val="vi-VN"/>
        </w:rPr>
        <w:t>+</w:t>
      </w:r>
      <w:r>
        <w:rPr>
          <w:rFonts w:ascii="Times New Roman" w:hAnsi="Times New Roman"/>
          <w:iCs/>
          <w:szCs w:val="28"/>
        </w:rPr>
        <w:t xml:space="preserve"> Điều</w:t>
      </w:r>
      <w:r w:rsidR="004477CD">
        <w:rPr>
          <w:rFonts w:ascii="Times New Roman" w:hAnsi="Times New Roman"/>
          <w:iCs/>
          <w:szCs w:val="28"/>
          <w:lang w:val="vi-VN"/>
        </w:rPr>
        <w:t xml:space="preserve"> </w:t>
      </w:r>
      <w:r w:rsidR="004477CD" w:rsidRPr="004477CD">
        <w:rPr>
          <w:rFonts w:ascii="Times New Roman" w:hAnsi="Times New Roman"/>
          <w:bCs/>
          <w:iCs/>
          <w:szCs w:val="28"/>
        </w:rPr>
        <w:t>1</w:t>
      </w:r>
      <w:r w:rsidR="00214997">
        <w:rPr>
          <w:rFonts w:ascii="Times New Roman" w:hAnsi="Times New Roman"/>
          <w:bCs/>
          <w:iCs/>
          <w:szCs w:val="28"/>
        </w:rPr>
        <w:t>2</w:t>
      </w:r>
      <w:r w:rsidR="004477CD" w:rsidRPr="004477CD">
        <w:rPr>
          <w:rFonts w:ascii="Times New Roman" w:hAnsi="Times New Roman"/>
          <w:bCs/>
          <w:iCs/>
          <w:szCs w:val="28"/>
        </w:rPr>
        <w:t xml:space="preserve">. </w:t>
      </w:r>
      <w:r w:rsidR="00CB20BE" w:rsidRPr="00CB20BE">
        <w:rPr>
          <w:rFonts w:ascii="Times New Roman" w:hAnsi="Times New Roman"/>
          <w:iCs/>
          <w:szCs w:val="28"/>
          <w:lang w:val="sv-SE"/>
        </w:rPr>
        <w:t xml:space="preserve">Phân công trách nhiệm trong việc hủy bỏ công nhận tổ chức, người giám định tư pháp theo vụ việc </w:t>
      </w:r>
      <w:r w:rsidR="00CB20BE" w:rsidRPr="00CB20BE">
        <w:rPr>
          <w:rFonts w:ascii="Times New Roman" w:hAnsi="Times New Roman"/>
          <w:iCs/>
          <w:szCs w:val="28"/>
        </w:rPr>
        <w:t>trong Công an nhân dân</w:t>
      </w:r>
      <w:r w:rsidR="004477CD" w:rsidRPr="00CB20BE">
        <w:rPr>
          <w:rFonts w:ascii="Times New Roman" w:hAnsi="Times New Roman"/>
          <w:iCs/>
          <w:szCs w:val="28"/>
          <w:lang w:val="vi-VN"/>
        </w:rPr>
        <w:t>.</w:t>
      </w:r>
    </w:p>
    <w:p w:rsidR="00B302BD" w:rsidRDefault="00B302BD" w:rsidP="00B302BD">
      <w:pPr>
        <w:spacing w:before="60" w:after="60" w:line="360" w:lineRule="exact"/>
        <w:ind w:firstLine="720"/>
        <w:jc w:val="both"/>
        <w:rPr>
          <w:rFonts w:ascii="Times New Roman" w:hAnsi="Times New Roman"/>
          <w:szCs w:val="28"/>
          <w:lang w:val="vi-VN"/>
        </w:rPr>
      </w:pPr>
      <w:r>
        <w:rPr>
          <w:rFonts w:ascii="Times New Roman" w:hAnsi="Times New Roman"/>
          <w:bCs/>
          <w:szCs w:val="28"/>
          <w:lang w:val="vi-VN"/>
        </w:rPr>
        <w:t xml:space="preserve">- Chương IV </w:t>
      </w:r>
      <w:r w:rsidRPr="00B302BD">
        <w:rPr>
          <w:rFonts w:ascii="Times New Roman" w:hAnsi="Times New Roman"/>
          <w:szCs w:val="28"/>
          <w:lang w:val="sv-SE"/>
        </w:rPr>
        <w:t>ĐIỀU KHOẢN THI HÀNH</w:t>
      </w:r>
      <w:r>
        <w:rPr>
          <w:rFonts w:ascii="Times New Roman" w:hAnsi="Times New Roman"/>
          <w:szCs w:val="28"/>
          <w:lang w:val="vi-VN"/>
        </w:rPr>
        <w:t xml:space="preserve">, gồm </w:t>
      </w:r>
      <w:r w:rsidR="00A84116">
        <w:rPr>
          <w:rFonts w:ascii="Times New Roman" w:hAnsi="Times New Roman"/>
          <w:szCs w:val="28"/>
        </w:rPr>
        <w:t>0</w:t>
      </w:r>
      <w:r>
        <w:rPr>
          <w:rFonts w:ascii="Times New Roman" w:hAnsi="Times New Roman"/>
          <w:szCs w:val="28"/>
          <w:lang w:val="vi-VN"/>
        </w:rPr>
        <w:t>2 điều:</w:t>
      </w:r>
    </w:p>
    <w:p w:rsidR="00B302BD" w:rsidRPr="00B302BD" w:rsidRDefault="00B302BD" w:rsidP="00B302BD">
      <w:pPr>
        <w:spacing w:before="60" w:after="60" w:line="360" w:lineRule="exact"/>
        <w:ind w:firstLine="720"/>
        <w:jc w:val="both"/>
        <w:rPr>
          <w:rFonts w:ascii="Times New Roman" w:hAnsi="Times New Roman"/>
          <w:bCs/>
          <w:iCs/>
          <w:szCs w:val="28"/>
          <w:lang w:val="vi-VN"/>
        </w:rPr>
      </w:pPr>
      <w:r>
        <w:rPr>
          <w:rFonts w:ascii="Times New Roman" w:hAnsi="Times New Roman"/>
          <w:iCs/>
          <w:szCs w:val="28"/>
          <w:lang w:val="vi-VN"/>
        </w:rPr>
        <w:t>+</w:t>
      </w:r>
      <w:r>
        <w:rPr>
          <w:rFonts w:ascii="Times New Roman" w:hAnsi="Times New Roman"/>
          <w:iCs/>
          <w:szCs w:val="28"/>
        </w:rPr>
        <w:t xml:space="preserve"> Điều</w:t>
      </w:r>
      <w:r>
        <w:rPr>
          <w:rFonts w:ascii="Times New Roman" w:hAnsi="Times New Roman"/>
          <w:iCs/>
          <w:szCs w:val="28"/>
          <w:lang w:val="vi-VN"/>
        </w:rPr>
        <w:t xml:space="preserve"> </w:t>
      </w:r>
      <w:r w:rsidRPr="00B302BD">
        <w:rPr>
          <w:rFonts w:ascii="Times New Roman" w:hAnsi="Times New Roman"/>
          <w:bCs/>
          <w:iCs/>
          <w:szCs w:val="28"/>
          <w:lang w:val="sv-SE"/>
        </w:rPr>
        <w:t>1</w:t>
      </w:r>
      <w:r w:rsidR="00CB20BE">
        <w:rPr>
          <w:rFonts w:ascii="Times New Roman" w:hAnsi="Times New Roman"/>
          <w:bCs/>
          <w:iCs/>
          <w:szCs w:val="28"/>
          <w:lang w:val="sv-SE"/>
        </w:rPr>
        <w:t>3</w:t>
      </w:r>
      <w:r w:rsidRPr="00B302BD">
        <w:rPr>
          <w:rFonts w:ascii="Times New Roman" w:hAnsi="Times New Roman"/>
          <w:bCs/>
          <w:iCs/>
          <w:szCs w:val="28"/>
          <w:lang w:val="sv-SE"/>
        </w:rPr>
        <w:t>. Hiệu lực thi hành</w:t>
      </w:r>
      <w:r w:rsidR="00A84116">
        <w:rPr>
          <w:rFonts w:ascii="Times New Roman" w:hAnsi="Times New Roman"/>
          <w:bCs/>
          <w:iCs/>
          <w:szCs w:val="28"/>
          <w:lang w:val="sv-SE"/>
        </w:rPr>
        <w:t>.</w:t>
      </w:r>
    </w:p>
    <w:p w:rsidR="00B302BD" w:rsidRPr="00B302BD" w:rsidRDefault="00B302BD" w:rsidP="00B302BD">
      <w:pPr>
        <w:spacing w:before="60" w:after="60" w:line="360" w:lineRule="exact"/>
        <w:ind w:firstLine="720"/>
        <w:jc w:val="both"/>
        <w:rPr>
          <w:rFonts w:ascii="Times New Roman" w:hAnsi="Times New Roman"/>
          <w:bCs/>
          <w:iCs/>
          <w:szCs w:val="28"/>
          <w:lang w:val="vi-VN"/>
        </w:rPr>
      </w:pPr>
      <w:r w:rsidRPr="00B302BD">
        <w:rPr>
          <w:rFonts w:ascii="Times New Roman" w:hAnsi="Times New Roman"/>
          <w:bCs/>
          <w:iCs/>
          <w:szCs w:val="28"/>
          <w:lang w:val="vi-VN"/>
        </w:rPr>
        <w:t>+</w:t>
      </w:r>
      <w:r w:rsidRPr="00B302BD">
        <w:rPr>
          <w:rFonts w:ascii="Times New Roman" w:hAnsi="Times New Roman"/>
          <w:bCs/>
          <w:iCs/>
          <w:szCs w:val="28"/>
        </w:rPr>
        <w:t xml:space="preserve"> Điều</w:t>
      </w:r>
      <w:r w:rsidRPr="00B302BD">
        <w:rPr>
          <w:rFonts w:ascii="Times New Roman" w:hAnsi="Times New Roman"/>
          <w:bCs/>
          <w:iCs/>
          <w:szCs w:val="28"/>
          <w:lang w:val="vi-VN"/>
        </w:rPr>
        <w:t xml:space="preserve"> 1</w:t>
      </w:r>
      <w:r w:rsidR="00CB20BE">
        <w:rPr>
          <w:rFonts w:ascii="Times New Roman" w:hAnsi="Times New Roman"/>
          <w:bCs/>
          <w:iCs/>
          <w:szCs w:val="28"/>
        </w:rPr>
        <w:t>4</w:t>
      </w:r>
      <w:r w:rsidRPr="00B302BD">
        <w:rPr>
          <w:rFonts w:ascii="Times New Roman" w:hAnsi="Times New Roman"/>
          <w:bCs/>
          <w:iCs/>
          <w:szCs w:val="28"/>
          <w:lang w:val="vi-VN"/>
        </w:rPr>
        <w:t xml:space="preserve">. </w:t>
      </w:r>
      <w:r w:rsidRPr="00B302BD">
        <w:rPr>
          <w:rFonts w:ascii="Times New Roman" w:hAnsi="Times New Roman"/>
          <w:bCs/>
          <w:iCs/>
          <w:szCs w:val="28"/>
          <w:lang w:val="sv-SE"/>
        </w:rPr>
        <w:t>Trách nhiệm thi hành</w:t>
      </w:r>
      <w:r w:rsidR="00A84116">
        <w:rPr>
          <w:rFonts w:ascii="Times New Roman" w:hAnsi="Times New Roman"/>
          <w:bCs/>
          <w:iCs/>
          <w:szCs w:val="28"/>
          <w:lang w:val="sv-SE"/>
        </w:rPr>
        <w:t>.</w:t>
      </w:r>
    </w:p>
    <w:p w:rsidR="008C53E8" w:rsidRPr="001B4A78" w:rsidRDefault="008C53E8" w:rsidP="006A4622">
      <w:pPr>
        <w:spacing w:before="60" w:after="60" w:line="360" w:lineRule="exact"/>
        <w:ind w:firstLine="720"/>
        <w:jc w:val="both"/>
        <w:rPr>
          <w:rFonts w:ascii="Times New Roman" w:hAnsi="Times New Roman"/>
          <w:b/>
          <w:szCs w:val="28"/>
          <w:lang w:val="de-DE"/>
        </w:rPr>
      </w:pPr>
      <w:r w:rsidRPr="001B4A78">
        <w:rPr>
          <w:rFonts w:ascii="Times New Roman" w:hAnsi="Times New Roman"/>
          <w:b/>
          <w:szCs w:val="28"/>
          <w:lang w:val="de-DE"/>
        </w:rPr>
        <w:t>3. Nội dung</w:t>
      </w:r>
      <w:r w:rsidR="00A147A6" w:rsidRPr="001B4A78">
        <w:rPr>
          <w:rFonts w:ascii="Times New Roman" w:hAnsi="Times New Roman"/>
          <w:b/>
          <w:szCs w:val="28"/>
          <w:lang w:val="de-DE"/>
        </w:rPr>
        <w:t xml:space="preserve"> cơ bản</w:t>
      </w:r>
      <w:r w:rsidRPr="001B4A78">
        <w:rPr>
          <w:rFonts w:ascii="Times New Roman" w:hAnsi="Times New Roman"/>
          <w:b/>
          <w:szCs w:val="28"/>
          <w:lang w:val="de-DE"/>
        </w:rPr>
        <w:t xml:space="preserve"> </w:t>
      </w:r>
    </w:p>
    <w:p w:rsidR="00135A45" w:rsidRDefault="00FD146E" w:rsidP="00BB509D">
      <w:pPr>
        <w:spacing w:before="60" w:after="60" w:line="360" w:lineRule="exact"/>
        <w:ind w:firstLine="720"/>
        <w:jc w:val="both"/>
        <w:rPr>
          <w:rFonts w:ascii="Times New Roman" w:hAnsi="Times New Roman"/>
          <w:iCs/>
          <w:lang w:val="vi-VN"/>
        </w:rPr>
      </w:pPr>
      <w:r>
        <w:rPr>
          <w:rFonts w:ascii="Times New Roman" w:hAnsi="Times New Roman"/>
          <w:iCs/>
          <w:lang w:val="vi-VN"/>
        </w:rPr>
        <w:t>Dự thảo Thông tư xây dựng trên cơ sở cụ thể hóa một số nội dung của Luật Giám định tư pháp năm 2025 và các văn bản quy định chi tiết, kế thừa các quy định của Thông tư số 32 còn phù hợp với các văn bản quy phạm pháp luật nêu trên. So với Thông tư số 32, dự thảo Thông tư thay thế có những điểm mới sau:</w:t>
      </w:r>
    </w:p>
    <w:p w:rsidR="00FD146E" w:rsidRDefault="002A1258" w:rsidP="00BB509D">
      <w:pPr>
        <w:spacing w:before="60" w:after="60" w:line="360" w:lineRule="exact"/>
        <w:ind w:firstLine="720"/>
        <w:jc w:val="both"/>
        <w:rPr>
          <w:rFonts w:ascii="Times New Roman" w:hAnsi="Times New Roman"/>
          <w:iCs/>
          <w:lang w:val="vi-VN"/>
        </w:rPr>
      </w:pPr>
      <w:r>
        <w:rPr>
          <w:rFonts w:ascii="Times New Roman" w:hAnsi="Times New Roman"/>
          <w:iCs/>
          <w:lang w:val="vi-VN"/>
        </w:rPr>
        <w:t>-</w:t>
      </w:r>
      <w:r w:rsidR="00675C63">
        <w:rPr>
          <w:rFonts w:ascii="Times New Roman" w:hAnsi="Times New Roman"/>
          <w:iCs/>
          <w:lang w:val="vi-VN"/>
        </w:rPr>
        <w:t xml:space="preserve"> Bố cục phù hợp với quy định của pháp luật hiện hành, bảo đảm đầy đủ về nội dung, hình thức, các lĩnh vực của công tác giám định tư pháp trong CAND</w:t>
      </w:r>
      <w:r w:rsidR="0008331C">
        <w:rPr>
          <w:rFonts w:ascii="Times New Roman" w:hAnsi="Times New Roman"/>
          <w:iCs/>
          <w:lang w:val="vi-VN"/>
        </w:rPr>
        <w:t>.</w:t>
      </w:r>
    </w:p>
    <w:p w:rsidR="002A1258" w:rsidRPr="00D36A2A" w:rsidRDefault="0008331C" w:rsidP="00D36A2A">
      <w:pPr>
        <w:spacing w:before="60" w:after="60" w:line="360" w:lineRule="exact"/>
        <w:ind w:firstLine="720"/>
        <w:jc w:val="both"/>
        <w:rPr>
          <w:rFonts w:ascii="Times New Roman" w:hAnsi="Times New Roman"/>
          <w:iCs/>
          <w:lang w:val="vi-VN"/>
        </w:rPr>
      </w:pPr>
      <w:r>
        <w:rPr>
          <w:rFonts w:ascii="Times New Roman" w:hAnsi="Times New Roman"/>
          <w:iCs/>
          <w:lang w:val="vi-VN"/>
        </w:rPr>
        <w:t xml:space="preserve">- Bỏ </w:t>
      </w:r>
      <w:r w:rsidR="00D36A2A">
        <w:rPr>
          <w:rFonts w:ascii="Times New Roman" w:hAnsi="Times New Roman"/>
          <w:iCs/>
          <w:lang w:val="vi-VN"/>
        </w:rPr>
        <w:t xml:space="preserve">8 </w:t>
      </w:r>
      <w:r>
        <w:rPr>
          <w:rFonts w:ascii="Times New Roman" w:hAnsi="Times New Roman"/>
          <w:iCs/>
          <w:lang w:val="vi-VN"/>
        </w:rPr>
        <w:t>điều để bảo đảm thống nhất, chính xác, phù hợp Luật Giám định tư pháp năm 2025.</w:t>
      </w:r>
      <w:r w:rsidR="00D36A2A">
        <w:rPr>
          <w:rFonts w:ascii="Times New Roman" w:hAnsi="Times New Roman"/>
          <w:iCs/>
          <w:lang w:val="vi-VN"/>
        </w:rPr>
        <w:t xml:space="preserve"> (</w:t>
      </w:r>
      <w:r w:rsidR="002A1258">
        <w:rPr>
          <w:rFonts w:ascii="Times New Roman" w:hAnsi="Times New Roman"/>
          <w:iCs/>
          <w:lang w:val="vi-VN"/>
        </w:rPr>
        <w:t xml:space="preserve">Bỏ </w:t>
      </w:r>
      <w:r w:rsidR="002A1258" w:rsidRPr="001654BA">
        <w:rPr>
          <w:rFonts w:ascii="Times New Roman" w:hAnsi="Times New Roman"/>
          <w:bCs/>
          <w:color w:val="000000"/>
        </w:rPr>
        <w:t>Chương III của Thông tư số 32</w:t>
      </w:r>
      <w:r w:rsidR="002A1258">
        <w:rPr>
          <w:rFonts w:ascii="Times New Roman" w:hAnsi="Times New Roman"/>
          <w:bCs/>
          <w:color w:val="000000"/>
          <w:lang w:val="vi-VN"/>
        </w:rPr>
        <w:t xml:space="preserve"> </w:t>
      </w:r>
      <w:r w:rsidR="00D36A2A">
        <w:rPr>
          <w:rFonts w:ascii="Times New Roman" w:hAnsi="Times New Roman"/>
          <w:bCs/>
          <w:color w:val="000000"/>
          <w:lang w:val="vi-VN"/>
        </w:rPr>
        <w:t xml:space="preserve">về </w:t>
      </w:r>
      <w:r w:rsidR="002A1258" w:rsidRPr="00160B2B">
        <w:rPr>
          <w:rFonts w:ascii="Times New Roman" w:hAnsi="Times New Roman"/>
          <w:bCs/>
          <w:color w:val="000000"/>
          <w:lang w:val="fr-FR"/>
        </w:rPr>
        <w:t>tiêu chuẩn bổ nhiệm chức danh giám định viên lĩnh vực KTHS, pháp y trong</w:t>
      </w:r>
      <w:r w:rsidR="002A1258">
        <w:rPr>
          <w:rFonts w:ascii="Times New Roman" w:hAnsi="Times New Roman"/>
          <w:bCs/>
          <w:color w:val="000000"/>
          <w:lang w:val="vi-VN"/>
        </w:rPr>
        <w:t xml:space="preserve"> CAND).</w:t>
      </w:r>
    </w:p>
    <w:p w:rsidR="002A1258" w:rsidRPr="002A1258" w:rsidRDefault="002A1258" w:rsidP="00BB509D">
      <w:pPr>
        <w:spacing w:before="60" w:after="60" w:line="360" w:lineRule="exact"/>
        <w:ind w:firstLine="720"/>
        <w:jc w:val="both"/>
        <w:rPr>
          <w:rFonts w:ascii="Times New Roman" w:hAnsi="Times New Roman"/>
          <w:bCs/>
          <w:iCs/>
          <w:lang w:val="vi-VN"/>
        </w:rPr>
      </w:pPr>
      <w:r>
        <w:rPr>
          <w:rFonts w:ascii="Times New Roman" w:hAnsi="Times New Roman"/>
          <w:bCs/>
          <w:color w:val="000000"/>
          <w:lang w:val="vi-VN"/>
        </w:rPr>
        <w:t>- Sửa đổi, bổ sung về nội dung và kỹ thuật gồm:</w:t>
      </w:r>
      <w:r w:rsidR="0008331C">
        <w:rPr>
          <w:rFonts w:ascii="Times New Roman" w:hAnsi="Times New Roman"/>
          <w:bCs/>
          <w:color w:val="000000"/>
          <w:lang w:val="vi-VN"/>
        </w:rPr>
        <w:t xml:space="preserve"> 12</w:t>
      </w:r>
      <w:r>
        <w:rPr>
          <w:rFonts w:ascii="Times New Roman" w:hAnsi="Times New Roman"/>
          <w:bCs/>
          <w:color w:val="000000"/>
          <w:lang w:val="vi-VN"/>
        </w:rPr>
        <w:t>/23 điều của Thông tư số 32.</w:t>
      </w:r>
    </w:p>
    <w:p w:rsidR="00DC28FF" w:rsidRDefault="008C53E8" w:rsidP="00BB509D">
      <w:pPr>
        <w:spacing w:before="60" w:after="60" w:line="360" w:lineRule="exact"/>
        <w:ind w:firstLine="720"/>
        <w:jc w:val="both"/>
        <w:rPr>
          <w:rFonts w:ascii="Times New Roman" w:hAnsi="Times New Roman"/>
          <w:b/>
          <w:bCs/>
          <w:szCs w:val="28"/>
        </w:rPr>
      </w:pPr>
      <w:r w:rsidRPr="00B75730">
        <w:rPr>
          <w:rFonts w:ascii="Times New Roman" w:hAnsi="Times New Roman"/>
          <w:b/>
          <w:bCs/>
          <w:szCs w:val="28"/>
        </w:rPr>
        <w:t>V.</w:t>
      </w:r>
      <w:r w:rsidR="00DC28FF">
        <w:rPr>
          <w:rFonts w:ascii="Times New Roman" w:hAnsi="Times New Roman"/>
          <w:b/>
          <w:bCs/>
          <w:szCs w:val="28"/>
        </w:rPr>
        <w:t xml:space="preserve"> </w:t>
      </w:r>
      <w:r w:rsidR="00194E56">
        <w:rPr>
          <w:rFonts w:ascii="Times New Roman" w:hAnsi="Times New Roman"/>
          <w:b/>
          <w:bCs/>
          <w:szCs w:val="28"/>
        </w:rPr>
        <w:t>DỰ KIẾN NGUỒN LỰC, ĐIỀU KIỆN BẢO ĐẢM CHO VIỆC THI HÀNH THÔNG TƯ VÀ DỰ KIẾN THỜI GIAN BAN HÀNH</w:t>
      </w:r>
    </w:p>
    <w:p w:rsidR="00194E56" w:rsidRPr="001B4A78" w:rsidRDefault="00194E56" w:rsidP="00BB509D">
      <w:pPr>
        <w:spacing w:before="60" w:after="60" w:line="360" w:lineRule="exact"/>
        <w:ind w:firstLine="720"/>
        <w:jc w:val="both"/>
        <w:rPr>
          <w:rFonts w:ascii="Times New Roman" w:hAnsi="Times New Roman"/>
          <w:b/>
          <w:bCs/>
          <w:szCs w:val="28"/>
        </w:rPr>
      </w:pPr>
      <w:r w:rsidRPr="001B4A78">
        <w:rPr>
          <w:rFonts w:ascii="Times New Roman" w:hAnsi="Times New Roman"/>
          <w:b/>
          <w:bCs/>
          <w:szCs w:val="28"/>
        </w:rPr>
        <w:t>1. Nguồn kinh phí, nhân lực</w:t>
      </w:r>
    </w:p>
    <w:p w:rsidR="00194E56" w:rsidRDefault="00194E56" w:rsidP="00BB509D">
      <w:pPr>
        <w:spacing w:before="60" w:after="60" w:line="360" w:lineRule="exact"/>
        <w:ind w:firstLine="720"/>
        <w:jc w:val="both"/>
        <w:rPr>
          <w:rFonts w:ascii="Times New Roman" w:hAnsi="Times New Roman"/>
          <w:szCs w:val="28"/>
        </w:rPr>
      </w:pPr>
      <w:r>
        <w:rPr>
          <w:rFonts w:ascii="Times New Roman" w:hAnsi="Times New Roman"/>
          <w:szCs w:val="28"/>
        </w:rPr>
        <w:t xml:space="preserve">Việc quản lý, sử dụng và quyết toán kinh phí bảo đảm cho công tác xây dựng, ban hành Thông tư áp dụng theo quy định tại các văn bản quy phạm pháp luật hiện hành. </w:t>
      </w:r>
      <w:r w:rsidR="00A00A55">
        <w:rPr>
          <w:rFonts w:ascii="Times New Roman" w:hAnsi="Times New Roman"/>
          <w:szCs w:val="28"/>
        </w:rPr>
        <w:t>Công an các đơn vị, địa phương được bố trí trong dự toán ngân sách nhà nước hàng năm và các nguồn kinh phí hợp pháp khác theo quy định pháp luật.</w:t>
      </w:r>
    </w:p>
    <w:p w:rsidR="00A00A55" w:rsidRDefault="00A00A55" w:rsidP="00BB509D">
      <w:pPr>
        <w:spacing w:before="60" w:after="60" w:line="360" w:lineRule="exact"/>
        <w:ind w:firstLine="720"/>
        <w:jc w:val="both"/>
        <w:rPr>
          <w:rFonts w:ascii="Times New Roman" w:hAnsi="Times New Roman"/>
          <w:szCs w:val="28"/>
        </w:rPr>
      </w:pPr>
      <w:r>
        <w:rPr>
          <w:rFonts w:ascii="Times New Roman" w:hAnsi="Times New Roman"/>
          <w:szCs w:val="28"/>
        </w:rPr>
        <w:t xml:space="preserve">Cục Kế hoạch và Tài chính chủ trì phối hợp với </w:t>
      </w:r>
      <w:r w:rsidR="009979CE">
        <w:rPr>
          <w:rFonts w:ascii="Times New Roman" w:hAnsi="Times New Roman"/>
          <w:szCs w:val="28"/>
        </w:rPr>
        <w:t>Viện Khoa học hình sự</w:t>
      </w:r>
      <w:r>
        <w:rPr>
          <w:rFonts w:ascii="Times New Roman" w:hAnsi="Times New Roman"/>
          <w:szCs w:val="28"/>
        </w:rPr>
        <w:t xml:space="preserve">, Cục Pháp chế và cải cách hành chính, tư pháp hướng dẫn, kiểm tra việc quản lý, sử dụng, thanh quyết </w:t>
      </w:r>
      <w:r w:rsidR="00A356CB">
        <w:rPr>
          <w:rFonts w:ascii="Times New Roman" w:hAnsi="Times New Roman"/>
          <w:szCs w:val="28"/>
        </w:rPr>
        <w:t>toán kinh phí bảo đảm cho công tác xây dựng, ban hành Thông tư.</w:t>
      </w:r>
    </w:p>
    <w:p w:rsidR="00A356CB" w:rsidRPr="001B4A78" w:rsidRDefault="00A356CB" w:rsidP="00BB509D">
      <w:pPr>
        <w:spacing w:before="60" w:after="60" w:line="360" w:lineRule="exact"/>
        <w:ind w:firstLine="720"/>
        <w:jc w:val="both"/>
        <w:rPr>
          <w:rFonts w:ascii="Times New Roman" w:hAnsi="Times New Roman"/>
          <w:b/>
          <w:bCs/>
          <w:szCs w:val="28"/>
        </w:rPr>
      </w:pPr>
      <w:r w:rsidRPr="001B4A78">
        <w:rPr>
          <w:rFonts w:ascii="Times New Roman" w:hAnsi="Times New Roman"/>
          <w:b/>
          <w:bCs/>
          <w:szCs w:val="28"/>
        </w:rPr>
        <w:t>2. Các điều kiện để bảo đảm thi hành Thông tư</w:t>
      </w:r>
    </w:p>
    <w:p w:rsidR="00A356CB" w:rsidRDefault="00A356CB" w:rsidP="00BB509D">
      <w:pPr>
        <w:spacing w:before="60" w:after="60" w:line="360" w:lineRule="exact"/>
        <w:ind w:firstLine="720"/>
        <w:jc w:val="both"/>
        <w:rPr>
          <w:rFonts w:ascii="Times New Roman" w:hAnsi="Times New Roman"/>
          <w:szCs w:val="28"/>
        </w:rPr>
      </w:pPr>
      <w:r>
        <w:rPr>
          <w:rFonts w:ascii="Times New Roman" w:hAnsi="Times New Roman"/>
          <w:szCs w:val="28"/>
        </w:rPr>
        <w:lastRenderedPageBreak/>
        <w:t>- Tuyên truyền, phổ biến với nhiều hình thức bảo đảm phù hợp với đối tượng, địa bàn khác nhau.</w:t>
      </w:r>
    </w:p>
    <w:p w:rsidR="00A356CB" w:rsidRDefault="00A356CB" w:rsidP="00BB509D">
      <w:pPr>
        <w:spacing w:before="60" w:after="60" w:line="360" w:lineRule="exact"/>
        <w:ind w:firstLine="720"/>
        <w:jc w:val="both"/>
        <w:rPr>
          <w:rFonts w:ascii="Times New Roman" w:hAnsi="Times New Roman"/>
          <w:szCs w:val="28"/>
        </w:rPr>
      </w:pPr>
      <w:r>
        <w:rPr>
          <w:rFonts w:ascii="Times New Roman" w:hAnsi="Times New Roman"/>
          <w:szCs w:val="28"/>
        </w:rPr>
        <w:t>- Tiếp nhận phản ánh, kiến nghị của các đối tượng chịu tác động của Thông tư, kịp thời hướng dẫn, giải đáp khó khăn, vướng mắc trong quá trình triển khai thi hành Thông tư.</w:t>
      </w:r>
    </w:p>
    <w:p w:rsidR="008C53E8" w:rsidRPr="00CE3858" w:rsidRDefault="00E65DA6" w:rsidP="00CE3858">
      <w:pPr>
        <w:spacing w:before="60" w:after="60" w:line="360" w:lineRule="exact"/>
        <w:ind w:firstLine="720"/>
        <w:jc w:val="both"/>
        <w:rPr>
          <w:rFonts w:ascii="Times New Roman" w:hAnsi="Times New Roman"/>
          <w:szCs w:val="28"/>
          <w:lang w:val="vi-VN"/>
        </w:rPr>
      </w:pPr>
      <w:r w:rsidRPr="001B4A78">
        <w:rPr>
          <w:rFonts w:ascii="Times New Roman" w:hAnsi="Times New Roman"/>
          <w:b/>
          <w:bCs/>
          <w:szCs w:val="28"/>
        </w:rPr>
        <w:t>3. Thời gian dự kiến</w:t>
      </w:r>
      <w:r w:rsidR="005E5560">
        <w:rPr>
          <w:rFonts w:ascii="Times New Roman" w:hAnsi="Times New Roman"/>
          <w:b/>
          <w:bCs/>
          <w:szCs w:val="28"/>
          <w:lang w:val="vi-VN"/>
        </w:rPr>
        <w:t xml:space="preserve"> trình</w:t>
      </w:r>
      <w:r w:rsidRPr="001B4A78">
        <w:rPr>
          <w:rFonts w:ascii="Times New Roman" w:hAnsi="Times New Roman"/>
          <w:b/>
          <w:bCs/>
          <w:szCs w:val="28"/>
        </w:rPr>
        <w:t xml:space="preserve"> ban hành:</w:t>
      </w:r>
      <w:r>
        <w:rPr>
          <w:rFonts w:ascii="Times New Roman" w:hAnsi="Times New Roman"/>
          <w:szCs w:val="28"/>
        </w:rPr>
        <w:t xml:space="preserve"> Tháng </w:t>
      </w:r>
      <w:r w:rsidR="00CE3858">
        <w:rPr>
          <w:rFonts w:ascii="Times New Roman" w:hAnsi="Times New Roman"/>
          <w:szCs w:val="28"/>
          <w:lang w:val="vi-VN"/>
        </w:rPr>
        <w:t>4</w:t>
      </w:r>
      <w:r>
        <w:rPr>
          <w:rFonts w:ascii="Times New Roman" w:hAnsi="Times New Roman"/>
          <w:szCs w:val="28"/>
        </w:rPr>
        <w:t>/202</w:t>
      </w:r>
      <w:r w:rsidR="00CE3858">
        <w:rPr>
          <w:rFonts w:ascii="Times New Roman" w:hAnsi="Times New Roman"/>
          <w:szCs w:val="28"/>
          <w:lang w:val="vi-VN"/>
        </w:rPr>
        <w:t>6</w:t>
      </w:r>
      <w:r>
        <w:rPr>
          <w:rFonts w:ascii="Times New Roman" w:hAnsi="Times New Roman"/>
          <w:szCs w:val="28"/>
        </w:rPr>
        <w:t>.</w:t>
      </w:r>
    </w:p>
    <w:p w:rsidR="008C53E8" w:rsidRPr="009B56CC" w:rsidRDefault="008C53E8" w:rsidP="006A4622">
      <w:pPr>
        <w:spacing w:before="60" w:after="60" w:line="360" w:lineRule="exact"/>
        <w:ind w:firstLine="709"/>
        <w:jc w:val="both"/>
        <w:rPr>
          <w:rFonts w:ascii="Times New Roman" w:hAnsi="Times New Roman"/>
          <w:spacing w:val="-4"/>
          <w:szCs w:val="28"/>
        </w:rPr>
      </w:pPr>
      <w:r w:rsidRPr="009B56CC">
        <w:rPr>
          <w:rFonts w:ascii="Times New Roman" w:hAnsi="Times New Roman"/>
          <w:spacing w:val="-4"/>
          <w:szCs w:val="28"/>
          <w:lang w:val="vi-VN"/>
        </w:rPr>
        <w:t xml:space="preserve">Trên đây là </w:t>
      </w:r>
      <w:r w:rsidRPr="009B56CC">
        <w:rPr>
          <w:rFonts w:ascii="Times New Roman" w:hAnsi="Times New Roman"/>
          <w:spacing w:val="-4"/>
          <w:szCs w:val="28"/>
        </w:rPr>
        <w:t>Tờ trình</w:t>
      </w:r>
      <w:r w:rsidR="00D72EE8" w:rsidRPr="009B56CC">
        <w:rPr>
          <w:rFonts w:ascii="Times New Roman" w:hAnsi="Times New Roman"/>
          <w:spacing w:val="-4"/>
          <w:szCs w:val="28"/>
        </w:rPr>
        <w:t xml:space="preserve"> về</w:t>
      </w:r>
      <w:r w:rsidRPr="009B56CC">
        <w:rPr>
          <w:rFonts w:ascii="Times New Roman" w:hAnsi="Times New Roman"/>
          <w:spacing w:val="-4"/>
          <w:szCs w:val="28"/>
        </w:rPr>
        <w:t xml:space="preserve"> </w:t>
      </w:r>
      <w:r w:rsidRPr="009B56CC">
        <w:rPr>
          <w:rFonts w:ascii="Times New Roman" w:hAnsi="Times New Roman"/>
          <w:spacing w:val="-4"/>
          <w:szCs w:val="28"/>
          <w:lang w:val="vi-VN"/>
        </w:rPr>
        <w:t>dự thảo Thông</w:t>
      </w:r>
      <w:r w:rsidR="00CE3858" w:rsidRPr="009B56CC">
        <w:rPr>
          <w:rFonts w:ascii="Times New Roman" w:hAnsi="Times New Roman"/>
          <w:spacing w:val="-4"/>
          <w:szCs w:val="28"/>
          <w:lang w:val="vi-VN"/>
        </w:rPr>
        <w:t xml:space="preserve"> </w:t>
      </w:r>
      <w:r w:rsidR="00CE3858" w:rsidRPr="009B56CC">
        <w:rPr>
          <w:rFonts w:ascii="Times New Roman" w:hAnsi="Times New Roman"/>
          <w:bCs/>
          <w:iCs/>
          <w:spacing w:val="-4"/>
          <w:szCs w:val="28"/>
        </w:rPr>
        <w:t xml:space="preserve">tư quy định về </w:t>
      </w:r>
      <w:r w:rsidR="00F83BCA" w:rsidRPr="009B56CC">
        <w:rPr>
          <w:rFonts w:ascii="Times New Roman" w:hAnsi="Times New Roman"/>
          <w:iCs/>
          <w:spacing w:val="-4"/>
          <w:szCs w:val="28"/>
        </w:rPr>
        <w:t>giám định viên tư pháp lĩnh vực kỹ thuật hình sự; bổ nhiệm, miễn nhiệm giám định viên tư pháp và công nhận, hủy bỏ công nhận tổ chức,</w:t>
      </w:r>
      <w:r w:rsidR="00F83BCA" w:rsidRPr="009B56CC">
        <w:rPr>
          <w:rFonts w:ascii="Times New Roman" w:hAnsi="Times New Roman"/>
          <w:iCs/>
          <w:spacing w:val="-4"/>
          <w:szCs w:val="28"/>
          <w:lang w:val="vi-VN"/>
        </w:rPr>
        <w:t xml:space="preserve"> </w:t>
      </w:r>
      <w:r w:rsidR="00F83BCA" w:rsidRPr="009B56CC">
        <w:rPr>
          <w:rFonts w:ascii="Times New Roman" w:hAnsi="Times New Roman"/>
          <w:iCs/>
          <w:spacing w:val="-4"/>
          <w:szCs w:val="28"/>
        </w:rPr>
        <w:t>người giám định tư pháp theo vụ việc trong Công an nhân dân</w:t>
      </w:r>
      <w:r w:rsidRPr="009B56CC">
        <w:rPr>
          <w:rFonts w:ascii="Times New Roman" w:hAnsi="Times New Roman"/>
          <w:spacing w:val="-4"/>
          <w:szCs w:val="28"/>
        </w:rPr>
        <w:t xml:space="preserve">, </w:t>
      </w:r>
      <w:r w:rsidR="009979CE">
        <w:rPr>
          <w:rFonts w:ascii="Times New Roman" w:hAnsi="Times New Roman"/>
          <w:spacing w:val="-4"/>
          <w:szCs w:val="28"/>
        </w:rPr>
        <w:t>Viện Khoa học hình sự</w:t>
      </w:r>
      <w:r w:rsidRPr="009B56CC">
        <w:rPr>
          <w:rFonts w:ascii="Times New Roman" w:hAnsi="Times New Roman"/>
          <w:spacing w:val="-4"/>
          <w:szCs w:val="28"/>
          <w:lang w:val="vi-VN"/>
        </w:rPr>
        <w:t xml:space="preserve"> xin kính</w:t>
      </w:r>
      <w:r w:rsidRPr="009B56CC">
        <w:rPr>
          <w:rFonts w:ascii="Times New Roman" w:hAnsi="Times New Roman"/>
          <w:spacing w:val="-4"/>
          <w:szCs w:val="28"/>
        </w:rPr>
        <w:t xml:space="preserve"> </w:t>
      </w:r>
      <w:r w:rsidR="00D72EE8" w:rsidRPr="009B56CC">
        <w:rPr>
          <w:rFonts w:ascii="Times New Roman" w:hAnsi="Times New Roman"/>
          <w:spacing w:val="-4"/>
          <w:szCs w:val="28"/>
        </w:rPr>
        <w:t>trình</w:t>
      </w:r>
      <w:r w:rsidRPr="009B56CC">
        <w:rPr>
          <w:rFonts w:ascii="Times New Roman" w:hAnsi="Times New Roman"/>
          <w:spacing w:val="-4"/>
          <w:szCs w:val="28"/>
          <w:lang w:val="vi-VN"/>
        </w:rPr>
        <w:t xml:space="preserve"> đồng chí Bộ trưởng </w:t>
      </w:r>
      <w:r w:rsidR="00D72EE8" w:rsidRPr="009B56CC">
        <w:rPr>
          <w:rFonts w:ascii="Times New Roman" w:hAnsi="Times New Roman"/>
          <w:spacing w:val="-4"/>
          <w:szCs w:val="28"/>
        </w:rPr>
        <w:t>xem xét, quyết định</w:t>
      </w:r>
      <w:r w:rsidR="00472F1A" w:rsidRPr="009B56CC">
        <w:rPr>
          <w:rFonts w:ascii="Times New Roman" w:hAnsi="Times New Roman"/>
          <w:spacing w:val="-4"/>
          <w:szCs w:val="28"/>
          <w:lang w:val="vi-VN"/>
        </w:rPr>
        <w:t>.</w:t>
      </w:r>
    </w:p>
    <w:p w:rsidR="00EC3976" w:rsidRDefault="008C53E8" w:rsidP="00FC1DFC">
      <w:pPr>
        <w:spacing w:before="60" w:after="60" w:line="360" w:lineRule="exact"/>
        <w:ind w:firstLine="709"/>
        <w:jc w:val="center"/>
        <w:rPr>
          <w:rFonts w:ascii="Times New Roman" w:hAnsi="Times New Roman"/>
          <w:i/>
          <w:iCs/>
          <w:szCs w:val="28"/>
        </w:rPr>
      </w:pPr>
      <w:r w:rsidRPr="00B75730">
        <w:rPr>
          <w:rFonts w:ascii="Times New Roman" w:hAnsi="Times New Roman"/>
          <w:i/>
          <w:iCs/>
          <w:szCs w:val="28"/>
        </w:rPr>
        <w:t>(</w:t>
      </w:r>
      <w:r w:rsidR="00D72EE8">
        <w:rPr>
          <w:rFonts w:ascii="Times New Roman" w:hAnsi="Times New Roman"/>
          <w:i/>
          <w:iCs/>
          <w:szCs w:val="28"/>
        </w:rPr>
        <w:t>Xin gửi</w:t>
      </w:r>
      <w:r w:rsidRPr="00B75730">
        <w:rPr>
          <w:rFonts w:ascii="Times New Roman" w:hAnsi="Times New Roman"/>
          <w:i/>
          <w:iCs/>
          <w:szCs w:val="28"/>
        </w:rPr>
        <w:t xml:space="preserve"> kèm the</w:t>
      </w:r>
      <w:r w:rsidR="00FC1DFC">
        <w:rPr>
          <w:rFonts w:ascii="Times New Roman" w:hAnsi="Times New Roman"/>
          <w:i/>
          <w:iCs/>
          <w:szCs w:val="28"/>
        </w:rPr>
        <w:t>o</w:t>
      </w:r>
      <w:r w:rsidR="00C946D6">
        <w:rPr>
          <w:rFonts w:ascii="Times New Roman" w:hAnsi="Times New Roman"/>
          <w:i/>
          <w:iCs/>
          <w:szCs w:val="28"/>
        </w:rPr>
        <w:t xml:space="preserve"> các tài liệu có liên quan</w:t>
      </w:r>
      <w:r w:rsidR="00E823D4">
        <w:rPr>
          <w:rFonts w:ascii="Times New Roman" w:hAnsi="Times New Roman"/>
          <w:i/>
          <w:iCs/>
          <w:szCs w:val="28"/>
        </w:rPr>
        <w:t>)</w:t>
      </w:r>
      <w:r w:rsidR="00472F1A">
        <w:rPr>
          <w:rFonts w:ascii="Times New Roman" w:hAnsi="Times New Roman"/>
          <w:i/>
          <w:iCs/>
          <w:szCs w:val="28"/>
        </w:rPr>
        <w:t>./.</w:t>
      </w:r>
    </w:p>
    <w:p w:rsidR="006A4622" w:rsidRPr="00BE3267" w:rsidRDefault="006A4622" w:rsidP="006A4622">
      <w:pPr>
        <w:spacing w:before="60" w:after="60" w:line="360" w:lineRule="exact"/>
        <w:ind w:firstLine="709"/>
        <w:jc w:val="both"/>
        <w:rPr>
          <w:rFonts w:ascii="Times New Roman" w:hAnsi="Times New Roman"/>
          <w:i/>
          <w:iCs/>
          <w:szCs w:val="26"/>
        </w:rPr>
      </w:pPr>
    </w:p>
    <w:tbl>
      <w:tblPr>
        <w:tblW w:w="9208" w:type="dxa"/>
        <w:tblLook w:val="01E0" w:firstRow="1" w:lastRow="1" w:firstColumn="1" w:lastColumn="1" w:noHBand="0" w:noVBand="0"/>
      </w:tblPr>
      <w:tblGrid>
        <w:gridCol w:w="5148"/>
        <w:gridCol w:w="4060"/>
      </w:tblGrid>
      <w:tr w:rsidR="00DF5E41" w:rsidRPr="00367B9B" w:rsidTr="00D969BA">
        <w:trPr>
          <w:trHeight w:val="1673"/>
        </w:trPr>
        <w:tc>
          <w:tcPr>
            <w:tcW w:w="5148" w:type="dxa"/>
          </w:tcPr>
          <w:p w:rsidR="00DF5E41" w:rsidRPr="00367B9B" w:rsidRDefault="00DF5E41" w:rsidP="00367B9B">
            <w:pPr>
              <w:tabs>
                <w:tab w:val="center" w:pos="2214"/>
              </w:tabs>
              <w:rPr>
                <w:rFonts w:ascii="Times New Roman" w:hAnsi="Times New Roman"/>
                <w:b/>
                <w:i/>
                <w:sz w:val="24"/>
                <w:szCs w:val="24"/>
                <w:lang w:val="de-DE"/>
              </w:rPr>
            </w:pPr>
            <w:r w:rsidRPr="00367B9B">
              <w:rPr>
                <w:rFonts w:ascii="Times New Roman" w:hAnsi="Times New Roman"/>
                <w:b/>
                <w:i/>
                <w:sz w:val="24"/>
                <w:szCs w:val="24"/>
                <w:lang w:val="de-DE"/>
              </w:rPr>
              <w:t>Nơi nhận:</w:t>
            </w:r>
          </w:p>
          <w:p w:rsidR="00DF5E41" w:rsidRDefault="00DF5E41" w:rsidP="00367B9B">
            <w:pPr>
              <w:tabs>
                <w:tab w:val="center" w:pos="2214"/>
              </w:tabs>
              <w:rPr>
                <w:rFonts w:ascii="Times New Roman" w:hAnsi="Times New Roman"/>
                <w:sz w:val="22"/>
                <w:szCs w:val="22"/>
                <w:lang w:val="de-DE"/>
              </w:rPr>
            </w:pPr>
            <w:r w:rsidRPr="00367B9B">
              <w:rPr>
                <w:rFonts w:ascii="Times New Roman" w:hAnsi="Times New Roman"/>
                <w:sz w:val="22"/>
                <w:szCs w:val="22"/>
                <w:lang w:val="de-DE"/>
              </w:rPr>
              <w:t>- Như trên;</w:t>
            </w:r>
          </w:p>
          <w:p w:rsidR="0045030D" w:rsidRPr="00D72EE8" w:rsidRDefault="00DF5E41" w:rsidP="00D72EE8">
            <w:pPr>
              <w:tabs>
                <w:tab w:val="center" w:pos="2214"/>
              </w:tabs>
              <w:rPr>
                <w:rFonts w:ascii="Times New Roman" w:hAnsi="Times New Roman"/>
                <w:sz w:val="22"/>
                <w:szCs w:val="22"/>
                <w:lang w:val="de-DE"/>
              </w:rPr>
            </w:pPr>
            <w:bookmarkStart w:id="1" w:name="_GoBack"/>
            <w:bookmarkEnd w:id="1"/>
            <w:r w:rsidRPr="00367B9B">
              <w:rPr>
                <w:rFonts w:ascii="Times New Roman" w:hAnsi="Times New Roman"/>
                <w:sz w:val="22"/>
                <w:szCs w:val="22"/>
                <w:lang w:val="de-DE"/>
              </w:rPr>
              <w:t xml:space="preserve">- Lưu: </w:t>
            </w:r>
            <w:r w:rsidR="00405B7C">
              <w:rPr>
                <w:rFonts w:ascii="Times New Roman" w:hAnsi="Times New Roman"/>
                <w:sz w:val="22"/>
                <w:szCs w:val="22"/>
                <w:lang w:val="de-DE"/>
              </w:rPr>
              <w:t xml:space="preserve">VT, </w:t>
            </w:r>
            <w:r w:rsidR="00447229">
              <w:rPr>
                <w:rFonts w:ascii="Times New Roman" w:hAnsi="Times New Roman"/>
                <w:sz w:val="22"/>
                <w:szCs w:val="22"/>
                <w:lang w:val="de-DE"/>
              </w:rPr>
              <w:t>P1(HKH).</w:t>
            </w:r>
          </w:p>
          <w:p w:rsidR="00146868" w:rsidRPr="0045030D" w:rsidRDefault="00146868" w:rsidP="0045030D">
            <w:pPr>
              <w:tabs>
                <w:tab w:val="left" w:pos="1980"/>
              </w:tabs>
              <w:rPr>
                <w:rFonts w:ascii="Times New Roman" w:hAnsi="Times New Roman"/>
                <w:lang w:val="de-DE"/>
              </w:rPr>
            </w:pPr>
          </w:p>
        </w:tc>
        <w:tc>
          <w:tcPr>
            <w:tcW w:w="4060" w:type="dxa"/>
          </w:tcPr>
          <w:p w:rsidR="00DF5E41" w:rsidRDefault="00C229AA" w:rsidP="00367B9B">
            <w:pPr>
              <w:jc w:val="center"/>
              <w:rPr>
                <w:rFonts w:ascii="Times New Roman" w:hAnsi="Times New Roman"/>
                <w:b/>
                <w:szCs w:val="28"/>
                <w:lang w:val="de-DE"/>
              </w:rPr>
            </w:pPr>
            <w:r w:rsidRPr="0053409E">
              <w:rPr>
                <w:rFonts w:ascii="Times New Roman" w:hAnsi="Times New Roman"/>
                <w:b/>
                <w:szCs w:val="28"/>
                <w:lang w:val="de-DE"/>
              </w:rPr>
              <w:t>VIỆN TRƯỞNG</w:t>
            </w:r>
          </w:p>
          <w:p w:rsidR="00DF5E41" w:rsidRPr="0053409E" w:rsidRDefault="00DF5E41" w:rsidP="00CD3C3B">
            <w:pPr>
              <w:rPr>
                <w:rFonts w:ascii="Times New Roman" w:hAnsi="Times New Roman"/>
                <w:b/>
                <w:szCs w:val="28"/>
                <w:lang w:val="de-DE"/>
              </w:rPr>
            </w:pPr>
          </w:p>
          <w:p w:rsidR="0078020C" w:rsidRDefault="0078020C" w:rsidP="000E6094">
            <w:pPr>
              <w:spacing w:before="60"/>
              <w:rPr>
                <w:rFonts w:ascii="Times New Roman" w:hAnsi="Times New Roman"/>
                <w:b/>
                <w:szCs w:val="28"/>
                <w:lang w:val="de-DE"/>
              </w:rPr>
            </w:pPr>
          </w:p>
          <w:p w:rsidR="002658AA" w:rsidRDefault="00E32C6C" w:rsidP="00CD3C3B">
            <w:pPr>
              <w:rPr>
                <w:rFonts w:ascii="Times New Roman" w:hAnsi="Times New Roman"/>
                <w:b/>
                <w:szCs w:val="28"/>
                <w:lang w:val="de-DE"/>
              </w:rPr>
            </w:pPr>
            <w:r>
              <w:rPr>
                <w:rFonts w:ascii="Times New Roman" w:hAnsi="Times New Roman"/>
                <w:b/>
                <w:szCs w:val="28"/>
                <w:lang w:val="de-DE"/>
              </w:rPr>
              <w:t xml:space="preserve">         </w:t>
            </w:r>
          </w:p>
          <w:p w:rsidR="00C90E12" w:rsidRDefault="00C90E12" w:rsidP="00CD3C3B">
            <w:pPr>
              <w:rPr>
                <w:rFonts w:ascii="Times New Roman" w:hAnsi="Times New Roman"/>
                <w:b/>
                <w:szCs w:val="28"/>
                <w:lang w:val="de-DE"/>
              </w:rPr>
            </w:pPr>
          </w:p>
          <w:p w:rsidR="00DF5E41" w:rsidRPr="00460888" w:rsidRDefault="00C90E12" w:rsidP="0078020C">
            <w:pPr>
              <w:jc w:val="center"/>
              <w:rPr>
                <w:rFonts w:ascii="Times New Roman" w:hAnsi="Times New Roman"/>
                <w:szCs w:val="28"/>
                <w:lang w:val="de-DE"/>
              </w:rPr>
            </w:pPr>
            <w:r>
              <w:rPr>
                <w:rFonts w:ascii="Times New Roman" w:hAnsi="Times New Roman"/>
                <w:b/>
                <w:szCs w:val="28"/>
                <w:lang w:val="de-DE"/>
              </w:rPr>
              <w:t>Thiếu tướng Nguyễn Tiến Nam</w:t>
            </w:r>
          </w:p>
        </w:tc>
      </w:tr>
    </w:tbl>
    <w:p w:rsidR="00290AFD" w:rsidRPr="005642FA" w:rsidRDefault="00290AFD" w:rsidP="00D969BA">
      <w:pPr>
        <w:rPr>
          <w:lang w:val="de-DE"/>
        </w:rPr>
      </w:pPr>
    </w:p>
    <w:sectPr w:rsidR="00290AFD" w:rsidRPr="005642FA" w:rsidSect="00E65DA6">
      <w:headerReference w:type="default" r:id="rId8"/>
      <w:footerReference w:type="even" r:id="rId9"/>
      <w:footerReference w:type="default" r:id="rId10"/>
      <w:pgSz w:w="11907" w:h="16839" w:code="9"/>
      <w:pgMar w:top="1134" w:right="1134" w:bottom="1134" w:left="1701" w:header="720" w:footer="720"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21A" w:rsidRDefault="002E121A">
      <w:r>
        <w:separator/>
      </w:r>
    </w:p>
  </w:endnote>
  <w:endnote w:type="continuationSeparator" w:id="0">
    <w:p w:rsidR="002E121A" w:rsidRDefault="002E1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UVN Thoi Nay Nang"/>
    <w:panose1 w:val="02020803070505020304"/>
    <w:charset w:val="00"/>
    <w:family w:val="auto"/>
    <w:notTrueType/>
    <w:pitch w:val="default"/>
    <w:sig w:usb0="20000007" w:usb1="00000000" w:usb2="00000000" w:usb3="00000000" w:csb0="000001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AFE" w:rsidRDefault="009D6AFE" w:rsidP="004409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D6AFE" w:rsidRDefault="009D6AFE" w:rsidP="00A140E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AFE" w:rsidRDefault="009D6AFE" w:rsidP="00A140E4">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21A" w:rsidRDefault="002E121A">
      <w:r>
        <w:separator/>
      </w:r>
    </w:p>
  </w:footnote>
  <w:footnote w:type="continuationSeparator" w:id="0">
    <w:p w:rsidR="002E121A" w:rsidRDefault="002E12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7B9B" w:rsidRPr="00CF2969" w:rsidRDefault="00367B9B">
    <w:pPr>
      <w:pStyle w:val="Header"/>
      <w:jc w:val="center"/>
      <w:rPr>
        <w:rFonts w:ascii="Times New Roman" w:hAnsi="Times New Roman"/>
      </w:rPr>
    </w:pPr>
    <w:r w:rsidRPr="00CF2969">
      <w:rPr>
        <w:rFonts w:ascii="Times New Roman" w:hAnsi="Times New Roman"/>
      </w:rPr>
      <w:fldChar w:fldCharType="begin"/>
    </w:r>
    <w:r w:rsidRPr="00CF2969">
      <w:rPr>
        <w:rFonts w:ascii="Times New Roman" w:hAnsi="Times New Roman"/>
      </w:rPr>
      <w:instrText xml:space="preserve"> PAGE   \* MERGEFORMAT </w:instrText>
    </w:r>
    <w:r w:rsidRPr="00CF2969">
      <w:rPr>
        <w:rFonts w:ascii="Times New Roman" w:hAnsi="Times New Roman"/>
      </w:rPr>
      <w:fldChar w:fldCharType="separate"/>
    </w:r>
    <w:r w:rsidR="009B2558">
      <w:rPr>
        <w:rFonts w:ascii="Times New Roman" w:hAnsi="Times New Roman"/>
        <w:noProof/>
      </w:rPr>
      <w:t>2</w:t>
    </w:r>
    <w:r w:rsidRPr="00CF2969">
      <w:rPr>
        <w:rFonts w:ascii="Times New Roman" w:hAnsi="Times New Roman"/>
        <w:noProof/>
      </w:rPr>
      <w:fldChar w:fldCharType="end"/>
    </w:r>
  </w:p>
  <w:p w:rsidR="00367B9B" w:rsidRDefault="00367B9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A5B02"/>
    <w:multiLevelType w:val="multilevel"/>
    <w:tmpl w:val="4F46B04A"/>
    <w:lvl w:ilvl="0">
      <w:start w:val="1"/>
      <w:numFmt w:val="upperRoman"/>
      <w:pStyle w:val="Heading1"/>
      <w:lvlText w:val="%1."/>
      <w:lvlJc w:val="left"/>
      <w:pPr>
        <w:ind w:left="720" w:hanging="720"/>
      </w:pPr>
      <w:rPr>
        <w:rFonts w:hint="default"/>
      </w:rPr>
    </w:lvl>
    <w:lvl w:ilvl="1">
      <w:start w:val="1"/>
      <w:numFmt w:val="decimal"/>
      <w:pStyle w:val="Heading2"/>
      <w:isLgl/>
      <w:lvlText w:val="%1.%2."/>
      <w:lvlJc w:val="left"/>
      <w:pPr>
        <w:ind w:left="1430" w:hanging="720"/>
      </w:pPr>
      <w:rPr>
        <w:rFonts w:hint="default"/>
        <w:b/>
        <w:bCs w:val="0"/>
        <w:color w:val="auto"/>
      </w:rPr>
    </w:lvl>
    <w:lvl w:ilvl="2">
      <w:start w:val="1"/>
      <w:numFmt w:val="decimal"/>
      <w:pStyle w:val="Heading3"/>
      <w:isLgl/>
      <w:lvlText w:val="%1.%2.%3."/>
      <w:lvlJc w:val="left"/>
      <w:pPr>
        <w:ind w:left="1620" w:hanging="910"/>
      </w:pPr>
      <w:rPr>
        <w:rFonts w:hint="default"/>
        <w:b w:val="0"/>
        <w:color w:val="auto"/>
      </w:rPr>
    </w:lvl>
    <w:lvl w:ilvl="3">
      <w:start w:val="1"/>
      <w:numFmt w:val="decimal"/>
      <w:pStyle w:val="Heading4"/>
      <w:isLgl/>
      <w:lvlText w:val="%1.%2.%3.%4."/>
      <w:lvlJc w:val="left"/>
      <w:pPr>
        <w:ind w:left="2498" w:hanging="1080"/>
      </w:pPr>
      <w:rPr>
        <w:rFonts w:hint="default"/>
        <w:b/>
        <w:bCs/>
        <w:i/>
        <w:color w:val="auto"/>
      </w:rPr>
    </w:lvl>
    <w:lvl w:ilvl="4">
      <w:start w:val="1"/>
      <w:numFmt w:val="decimal"/>
      <w:pStyle w:val="Heading5"/>
      <w:isLgl/>
      <w:lvlText w:val="%1.%2.%3.%4.%5."/>
      <w:lvlJc w:val="left"/>
      <w:pPr>
        <w:ind w:left="1790" w:hanging="1080"/>
      </w:pPr>
      <w:rPr>
        <w:rFonts w:hint="default"/>
        <w:color w:val="auto"/>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DB63B55"/>
    <w:multiLevelType w:val="hybridMultilevel"/>
    <w:tmpl w:val="27624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65BD9"/>
    <w:multiLevelType w:val="hybridMultilevel"/>
    <w:tmpl w:val="DC042604"/>
    <w:lvl w:ilvl="0" w:tplc="6F6A99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A95447"/>
    <w:multiLevelType w:val="hybridMultilevel"/>
    <w:tmpl w:val="01BA8844"/>
    <w:lvl w:ilvl="0" w:tplc="47BE95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ABD6295"/>
    <w:multiLevelType w:val="hybridMultilevel"/>
    <w:tmpl w:val="52562C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9F3891"/>
    <w:multiLevelType w:val="hybridMultilevel"/>
    <w:tmpl w:val="45DC596A"/>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 w15:restartNumberingAfterBreak="0">
    <w:nsid w:val="441F2528"/>
    <w:multiLevelType w:val="hybridMultilevel"/>
    <w:tmpl w:val="6068F72A"/>
    <w:lvl w:ilvl="0" w:tplc="E0362B32">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 w15:restartNumberingAfterBreak="0">
    <w:nsid w:val="44246636"/>
    <w:multiLevelType w:val="hybridMultilevel"/>
    <w:tmpl w:val="615436C8"/>
    <w:lvl w:ilvl="0" w:tplc="0409000F">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8" w15:restartNumberingAfterBreak="0">
    <w:nsid w:val="4D2E3029"/>
    <w:multiLevelType w:val="hybridMultilevel"/>
    <w:tmpl w:val="9806B6B6"/>
    <w:lvl w:ilvl="0" w:tplc="0C6E2930">
      <w:start w:val="2"/>
      <w:numFmt w:val="bullet"/>
      <w:lvlText w:val="-"/>
      <w:lvlJc w:val="left"/>
      <w:pPr>
        <w:ind w:left="928" w:hanging="360"/>
      </w:pPr>
      <w:rPr>
        <w:rFonts w:ascii="Calibri" w:eastAsia="Calibri" w:hAnsi="Calibri" w:cs="Times New Roman" w:hint="default"/>
        <w:b/>
      </w:rPr>
    </w:lvl>
    <w:lvl w:ilvl="1" w:tplc="2BE69B32">
      <w:numFmt w:val="bullet"/>
      <w:lvlText w:val="+"/>
      <w:lvlJc w:val="left"/>
      <w:pPr>
        <w:ind w:left="1648" w:hanging="360"/>
      </w:pPr>
      <w:rPr>
        <w:rFonts w:ascii="Times New Roman" w:eastAsia="Times New Roman" w:hAnsi="Times New Roman" w:cs="Times New Roman" w:hint="default"/>
      </w:rPr>
    </w:lvl>
    <w:lvl w:ilvl="2" w:tplc="04090005">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9" w15:restartNumberingAfterBreak="0">
    <w:nsid w:val="4FF52142"/>
    <w:multiLevelType w:val="hybridMultilevel"/>
    <w:tmpl w:val="D1564CFC"/>
    <w:lvl w:ilvl="0" w:tplc="97842B2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0" w15:restartNumberingAfterBreak="0">
    <w:nsid w:val="5C766DEF"/>
    <w:multiLevelType w:val="hybridMultilevel"/>
    <w:tmpl w:val="899CAB96"/>
    <w:lvl w:ilvl="0" w:tplc="1B8AE714">
      <w:start w:val="3"/>
      <w:numFmt w:val="bullet"/>
      <w:lvlText w:val="-"/>
      <w:lvlJc w:val="left"/>
      <w:pPr>
        <w:ind w:left="1069" w:hanging="360"/>
      </w:pPr>
      <w:rPr>
        <w:rFonts w:ascii="Times New Roman" w:eastAsia="Calibr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1" w15:restartNumberingAfterBreak="0">
    <w:nsid w:val="6067227C"/>
    <w:multiLevelType w:val="hybridMultilevel"/>
    <w:tmpl w:val="A3E63BFC"/>
    <w:lvl w:ilvl="0" w:tplc="CBCAA06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5B77D2D"/>
    <w:multiLevelType w:val="hybridMultilevel"/>
    <w:tmpl w:val="AA8EA490"/>
    <w:lvl w:ilvl="0" w:tplc="EF66AA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71E4748"/>
    <w:multiLevelType w:val="hybridMultilevel"/>
    <w:tmpl w:val="3DD8DB32"/>
    <w:lvl w:ilvl="0" w:tplc="2C763890">
      <w:start w:val="1"/>
      <w:numFmt w:val="upperRoman"/>
      <w:lvlText w:val="%1."/>
      <w:lvlJc w:val="left"/>
      <w:pPr>
        <w:ind w:left="1571" w:hanging="72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4" w15:restartNumberingAfterBreak="0">
    <w:nsid w:val="69674F30"/>
    <w:multiLevelType w:val="hybridMultilevel"/>
    <w:tmpl w:val="10AE33AE"/>
    <w:lvl w:ilvl="0" w:tplc="C31C8170">
      <w:start w:val="3"/>
      <w:numFmt w:val="bullet"/>
      <w:lvlText w:val="-"/>
      <w:lvlJc w:val="left"/>
      <w:pPr>
        <w:ind w:left="1065" w:hanging="360"/>
      </w:pPr>
      <w:rPr>
        <w:rFonts w:ascii="Times New Roman" w:eastAsia="Calibri" w:hAnsi="Times New Roman" w:cs="Times New Roman"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5" w15:restartNumberingAfterBreak="0">
    <w:nsid w:val="7C29730F"/>
    <w:multiLevelType w:val="hybridMultilevel"/>
    <w:tmpl w:val="D44613E6"/>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num w:numId="1">
    <w:abstractNumId w:val="0"/>
  </w:num>
  <w:num w:numId="2">
    <w:abstractNumId w:val="8"/>
  </w:num>
  <w:num w:numId="3">
    <w:abstractNumId w:val="7"/>
  </w:num>
  <w:num w:numId="4">
    <w:abstractNumId w:val="4"/>
  </w:num>
  <w:num w:numId="5">
    <w:abstractNumId w:val="1"/>
  </w:num>
  <w:num w:numId="6">
    <w:abstractNumId w:val="14"/>
  </w:num>
  <w:num w:numId="7">
    <w:abstractNumId w:val="10"/>
  </w:num>
  <w:num w:numId="8">
    <w:abstractNumId w:val="5"/>
  </w:num>
  <w:num w:numId="9">
    <w:abstractNumId w:val="15"/>
  </w:num>
  <w:num w:numId="10">
    <w:abstractNumId w:val="13"/>
  </w:num>
  <w:num w:numId="11">
    <w:abstractNumId w:val="9"/>
  </w:num>
  <w:num w:numId="12">
    <w:abstractNumId w:val="11"/>
  </w:num>
  <w:num w:numId="13">
    <w:abstractNumId w:val="6"/>
  </w:num>
  <w:num w:numId="14">
    <w:abstractNumId w:val="3"/>
  </w:num>
  <w:num w:numId="15">
    <w:abstractNumId w:val="2"/>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2FA"/>
    <w:rsid w:val="000052B1"/>
    <w:rsid w:val="00007798"/>
    <w:rsid w:val="0001126F"/>
    <w:rsid w:val="00011B27"/>
    <w:rsid w:val="00012A2A"/>
    <w:rsid w:val="00012F6F"/>
    <w:rsid w:val="00014BBF"/>
    <w:rsid w:val="00017C82"/>
    <w:rsid w:val="00020C53"/>
    <w:rsid w:val="00022DF9"/>
    <w:rsid w:val="00024DA1"/>
    <w:rsid w:val="00024E9C"/>
    <w:rsid w:val="00025356"/>
    <w:rsid w:val="000276CC"/>
    <w:rsid w:val="00030D9E"/>
    <w:rsid w:val="00031F53"/>
    <w:rsid w:val="000326E7"/>
    <w:rsid w:val="000357B1"/>
    <w:rsid w:val="000366FA"/>
    <w:rsid w:val="00036E59"/>
    <w:rsid w:val="00040E3F"/>
    <w:rsid w:val="000428DC"/>
    <w:rsid w:val="00045E34"/>
    <w:rsid w:val="00046674"/>
    <w:rsid w:val="00046901"/>
    <w:rsid w:val="00046C26"/>
    <w:rsid w:val="0004743C"/>
    <w:rsid w:val="00047EA1"/>
    <w:rsid w:val="00051BD6"/>
    <w:rsid w:val="00052F86"/>
    <w:rsid w:val="000532CC"/>
    <w:rsid w:val="00053DAA"/>
    <w:rsid w:val="00055EE7"/>
    <w:rsid w:val="00056F50"/>
    <w:rsid w:val="00061A65"/>
    <w:rsid w:val="00061CCE"/>
    <w:rsid w:val="000633AD"/>
    <w:rsid w:val="00064E94"/>
    <w:rsid w:val="000660E1"/>
    <w:rsid w:val="000712E0"/>
    <w:rsid w:val="00073151"/>
    <w:rsid w:val="00073F52"/>
    <w:rsid w:val="00074186"/>
    <w:rsid w:val="0007740A"/>
    <w:rsid w:val="000807A6"/>
    <w:rsid w:val="00081DD4"/>
    <w:rsid w:val="0008216B"/>
    <w:rsid w:val="0008331C"/>
    <w:rsid w:val="00084734"/>
    <w:rsid w:val="00084C2F"/>
    <w:rsid w:val="00086F22"/>
    <w:rsid w:val="00087F10"/>
    <w:rsid w:val="000952A6"/>
    <w:rsid w:val="00095A47"/>
    <w:rsid w:val="00096706"/>
    <w:rsid w:val="00096905"/>
    <w:rsid w:val="00097909"/>
    <w:rsid w:val="000A00D6"/>
    <w:rsid w:val="000A2110"/>
    <w:rsid w:val="000A26F8"/>
    <w:rsid w:val="000A2928"/>
    <w:rsid w:val="000A448E"/>
    <w:rsid w:val="000A5199"/>
    <w:rsid w:val="000A5380"/>
    <w:rsid w:val="000A7134"/>
    <w:rsid w:val="000A71EE"/>
    <w:rsid w:val="000B4245"/>
    <w:rsid w:val="000B4ACB"/>
    <w:rsid w:val="000B5266"/>
    <w:rsid w:val="000B6664"/>
    <w:rsid w:val="000B73A2"/>
    <w:rsid w:val="000C214A"/>
    <w:rsid w:val="000C312D"/>
    <w:rsid w:val="000C3FDC"/>
    <w:rsid w:val="000C6703"/>
    <w:rsid w:val="000C735A"/>
    <w:rsid w:val="000D3EB3"/>
    <w:rsid w:val="000D74AE"/>
    <w:rsid w:val="000E3326"/>
    <w:rsid w:val="000E4620"/>
    <w:rsid w:val="000E6094"/>
    <w:rsid w:val="000E68D6"/>
    <w:rsid w:val="000E6FF4"/>
    <w:rsid w:val="000E70E9"/>
    <w:rsid w:val="000F0324"/>
    <w:rsid w:val="000F0AEB"/>
    <w:rsid w:val="000F3034"/>
    <w:rsid w:val="000F49B8"/>
    <w:rsid w:val="000F667A"/>
    <w:rsid w:val="000F68F3"/>
    <w:rsid w:val="000F77BA"/>
    <w:rsid w:val="00100AC5"/>
    <w:rsid w:val="001016C9"/>
    <w:rsid w:val="00103DEB"/>
    <w:rsid w:val="001043BD"/>
    <w:rsid w:val="001060F0"/>
    <w:rsid w:val="00106695"/>
    <w:rsid w:val="001072FD"/>
    <w:rsid w:val="001103B7"/>
    <w:rsid w:val="0011052C"/>
    <w:rsid w:val="001115BB"/>
    <w:rsid w:val="001132E5"/>
    <w:rsid w:val="00113E7F"/>
    <w:rsid w:val="001157F5"/>
    <w:rsid w:val="00116A3B"/>
    <w:rsid w:val="00121A70"/>
    <w:rsid w:val="001229C5"/>
    <w:rsid w:val="00124285"/>
    <w:rsid w:val="00125D20"/>
    <w:rsid w:val="00126608"/>
    <w:rsid w:val="001312F9"/>
    <w:rsid w:val="00134EF2"/>
    <w:rsid w:val="00135A45"/>
    <w:rsid w:val="00136247"/>
    <w:rsid w:val="00137A59"/>
    <w:rsid w:val="0014032F"/>
    <w:rsid w:val="00141D66"/>
    <w:rsid w:val="0014334D"/>
    <w:rsid w:val="00145546"/>
    <w:rsid w:val="001466F5"/>
    <w:rsid w:val="00146868"/>
    <w:rsid w:val="00147033"/>
    <w:rsid w:val="001500A6"/>
    <w:rsid w:val="001517B4"/>
    <w:rsid w:val="001535C8"/>
    <w:rsid w:val="00156CAC"/>
    <w:rsid w:val="00156DCA"/>
    <w:rsid w:val="00157D0D"/>
    <w:rsid w:val="0016122D"/>
    <w:rsid w:val="001654BA"/>
    <w:rsid w:val="00165C4D"/>
    <w:rsid w:val="00171DF3"/>
    <w:rsid w:val="00172012"/>
    <w:rsid w:val="00172346"/>
    <w:rsid w:val="0017301C"/>
    <w:rsid w:val="0017347C"/>
    <w:rsid w:val="00173E8C"/>
    <w:rsid w:val="00174DAF"/>
    <w:rsid w:val="00176EA5"/>
    <w:rsid w:val="0017772D"/>
    <w:rsid w:val="00177CD3"/>
    <w:rsid w:val="00180BEB"/>
    <w:rsid w:val="00181293"/>
    <w:rsid w:val="00182DCB"/>
    <w:rsid w:val="00184C26"/>
    <w:rsid w:val="00184FC0"/>
    <w:rsid w:val="00185224"/>
    <w:rsid w:val="00190F1E"/>
    <w:rsid w:val="0019144F"/>
    <w:rsid w:val="00191B93"/>
    <w:rsid w:val="00192AD9"/>
    <w:rsid w:val="00194740"/>
    <w:rsid w:val="00194E56"/>
    <w:rsid w:val="00195126"/>
    <w:rsid w:val="00195F7C"/>
    <w:rsid w:val="00197676"/>
    <w:rsid w:val="00197B64"/>
    <w:rsid w:val="001A1AB3"/>
    <w:rsid w:val="001A1C22"/>
    <w:rsid w:val="001A3883"/>
    <w:rsid w:val="001A398F"/>
    <w:rsid w:val="001A3D40"/>
    <w:rsid w:val="001A3E4A"/>
    <w:rsid w:val="001A3FFB"/>
    <w:rsid w:val="001A4910"/>
    <w:rsid w:val="001A4DAE"/>
    <w:rsid w:val="001A610A"/>
    <w:rsid w:val="001A7D0F"/>
    <w:rsid w:val="001B016E"/>
    <w:rsid w:val="001B3482"/>
    <w:rsid w:val="001B424E"/>
    <w:rsid w:val="001B4A78"/>
    <w:rsid w:val="001B4ECB"/>
    <w:rsid w:val="001B504D"/>
    <w:rsid w:val="001B6779"/>
    <w:rsid w:val="001C077A"/>
    <w:rsid w:val="001C248D"/>
    <w:rsid w:val="001C319F"/>
    <w:rsid w:val="001C37FC"/>
    <w:rsid w:val="001C4742"/>
    <w:rsid w:val="001C4E84"/>
    <w:rsid w:val="001C782A"/>
    <w:rsid w:val="001D0326"/>
    <w:rsid w:val="001D0931"/>
    <w:rsid w:val="001D1096"/>
    <w:rsid w:val="001D191A"/>
    <w:rsid w:val="001D2E8B"/>
    <w:rsid w:val="001D3134"/>
    <w:rsid w:val="001D6FF9"/>
    <w:rsid w:val="001D7997"/>
    <w:rsid w:val="001D7A6B"/>
    <w:rsid w:val="001D7C75"/>
    <w:rsid w:val="001E0ED5"/>
    <w:rsid w:val="001E3027"/>
    <w:rsid w:val="001E350F"/>
    <w:rsid w:val="001E6B6A"/>
    <w:rsid w:val="001E7320"/>
    <w:rsid w:val="001E77F7"/>
    <w:rsid w:val="001F0E2B"/>
    <w:rsid w:val="001F2993"/>
    <w:rsid w:val="001F46FD"/>
    <w:rsid w:val="001F7303"/>
    <w:rsid w:val="00200722"/>
    <w:rsid w:val="002008E4"/>
    <w:rsid w:val="002030F1"/>
    <w:rsid w:val="00203351"/>
    <w:rsid w:val="002036DA"/>
    <w:rsid w:val="00203E7B"/>
    <w:rsid w:val="00204629"/>
    <w:rsid w:val="00214997"/>
    <w:rsid w:val="00216CC2"/>
    <w:rsid w:val="0022004F"/>
    <w:rsid w:val="0022025F"/>
    <w:rsid w:val="00220756"/>
    <w:rsid w:val="002225BD"/>
    <w:rsid w:val="002225C1"/>
    <w:rsid w:val="0022274A"/>
    <w:rsid w:val="00223200"/>
    <w:rsid w:val="0022340D"/>
    <w:rsid w:val="002242B9"/>
    <w:rsid w:val="002273B4"/>
    <w:rsid w:val="00232A86"/>
    <w:rsid w:val="00233539"/>
    <w:rsid w:val="00235139"/>
    <w:rsid w:val="00237C2C"/>
    <w:rsid w:val="00240096"/>
    <w:rsid w:val="00240803"/>
    <w:rsid w:val="00240F14"/>
    <w:rsid w:val="00244A25"/>
    <w:rsid w:val="00244E62"/>
    <w:rsid w:val="00246AFD"/>
    <w:rsid w:val="0025005B"/>
    <w:rsid w:val="00252E12"/>
    <w:rsid w:val="00253542"/>
    <w:rsid w:val="00260C3E"/>
    <w:rsid w:val="00261B3E"/>
    <w:rsid w:val="0026238D"/>
    <w:rsid w:val="00262A80"/>
    <w:rsid w:val="00263693"/>
    <w:rsid w:val="00263772"/>
    <w:rsid w:val="00265253"/>
    <w:rsid w:val="00265776"/>
    <w:rsid w:val="002658AA"/>
    <w:rsid w:val="002707C2"/>
    <w:rsid w:val="00271B10"/>
    <w:rsid w:val="0027382E"/>
    <w:rsid w:val="00273E3C"/>
    <w:rsid w:val="002744C8"/>
    <w:rsid w:val="002758F2"/>
    <w:rsid w:val="0027780F"/>
    <w:rsid w:val="00280B27"/>
    <w:rsid w:val="00282FC0"/>
    <w:rsid w:val="002853A1"/>
    <w:rsid w:val="002857A9"/>
    <w:rsid w:val="00287B0B"/>
    <w:rsid w:val="00287F8B"/>
    <w:rsid w:val="002901E4"/>
    <w:rsid w:val="00290AFD"/>
    <w:rsid w:val="00291371"/>
    <w:rsid w:val="00293CE0"/>
    <w:rsid w:val="0029449A"/>
    <w:rsid w:val="00295318"/>
    <w:rsid w:val="002966C7"/>
    <w:rsid w:val="00296FF0"/>
    <w:rsid w:val="00297243"/>
    <w:rsid w:val="002A1258"/>
    <w:rsid w:val="002A1E30"/>
    <w:rsid w:val="002A4521"/>
    <w:rsid w:val="002A5ECD"/>
    <w:rsid w:val="002A65B4"/>
    <w:rsid w:val="002A7C5D"/>
    <w:rsid w:val="002B2C4E"/>
    <w:rsid w:val="002B3F57"/>
    <w:rsid w:val="002B694B"/>
    <w:rsid w:val="002B69E6"/>
    <w:rsid w:val="002C10FB"/>
    <w:rsid w:val="002C15DE"/>
    <w:rsid w:val="002C2D3F"/>
    <w:rsid w:val="002C3A56"/>
    <w:rsid w:val="002D2225"/>
    <w:rsid w:val="002D28E3"/>
    <w:rsid w:val="002D3516"/>
    <w:rsid w:val="002D4827"/>
    <w:rsid w:val="002D4A96"/>
    <w:rsid w:val="002D4D25"/>
    <w:rsid w:val="002D5675"/>
    <w:rsid w:val="002D7184"/>
    <w:rsid w:val="002D7E50"/>
    <w:rsid w:val="002E121A"/>
    <w:rsid w:val="002E1DC5"/>
    <w:rsid w:val="002E3177"/>
    <w:rsid w:val="002E326D"/>
    <w:rsid w:val="002E3E8E"/>
    <w:rsid w:val="002E4650"/>
    <w:rsid w:val="002E6214"/>
    <w:rsid w:val="002E7955"/>
    <w:rsid w:val="002E7BAA"/>
    <w:rsid w:val="002F4123"/>
    <w:rsid w:val="002F5333"/>
    <w:rsid w:val="002F54A5"/>
    <w:rsid w:val="002F5708"/>
    <w:rsid w:val="002F79D0"/>
    <w:rsid w:val="00301644"/>
    <w:rsid w:val="00301EFE"/>
    <w:rsid w:val="00302FA9"/>
    <w:rsid w:val="003051C6"/>
    <w:rsid w:val="00306BA4"/>
    <w:rsid w:val="003109A3"/>
    <w:rsid w:val="0031127E"/>
    <w:rsid w:val="0031252E"/>
    <w:rsid w:val="00315E84"/>
    <w:rsid w:val="00316A8F"/>
    <w:rsid w:val="00316DAB"/>
    <w:rsid w:val="00320FF7"/>
    <w:rsid w:val="00321347"/>
    <w:rsid w:val="00321970"/>
    <w:rsid w:val="0032238F"/>
    <w:rsid w:val="003231F3"/>
    <w:rsid w:val="00325A43"/>
    <w:rsid w:val="00326310"/>
    <w:rsid w:val="003309F0"/>
    <w:rsid w:val="0033156C"/>
    <w:rsid w:val="00334A03"/>
    <w:rsid w:val="00334D2C"/>
    <w:rsid w:val="00334F05"/>
    <w:rsid w:val="00336553"/>
    <w:rsid w:val="00336B68"/>
    <w:rsid w:val="003407FB"/>
    <w:rsid w:val="00343F0D"/>
    <w:rsid w:val="003457C9"/>
    <w:rsid w:val="00345D33"/>
    <w:rsid w:val="00345FAA"/>
    <w:rsid w:val="0034666A"/>
    <w:rsid w:val="00346988"/>
    <w:rsid w:val="00350083"/>
    <w:rsid w:val="00350268"/>
    <w:rsid w:val="00351D8A"/>
    <w:rsid w:val="00354C62"/>
    <w:rsid w:val="00355200"/>
    <w:rsid w:val="0035776C"/>
    <w:rsid w:val="00357EAD"/>
    <w:rsid w:val="00360667"/>
    <w:rsid w:val="003643F4"/>
    <w:rsid w:val="003647DD"/>
    <w:rsid w:val="00364E3B"/>
    <w:rsid w:val="0036584F"/>
    <w:rsid w:val="00366B80"/>
    <w:rsid w:val="00367B9B"/>
    <w:rsid w:val="00371BC0"/>
    <w:rsid w:val="00373E0F"/>
    <w:rsid w:val="00374FA1"/>
    <w:rsid w:val="003757E0"/>
    <w:rsid w:val="00376383"/>
    <w:rsid w:val="00376AA9"/>
    <w:rsid w:val="003773FE"/>
    <w:rsid w:val="00377EB6"/>
    <w:rsid w:val="00381960"/>
    <w:rsid w:val="00381D7A"/>
    <w:rsid w:val="003824D5"/>
    <w:rsid w:val="003868C7"/>
    <w:rsid w:val="00386F19"/>
    <w:rsid w:val="0039045B"/>
    <w:rsid w:val="0039276F"/>
    <w:rsid w:val="0039509C"/>
    <w:rsid w:val="003953CE"/>
    <w:rsid w:val="00396C7E"/>
    <w:rsid w:val="003A0BC1"/>
    <w:rsid w:val="003A21A7"/>
    <w:rsid w:val="003A2B7E"/>
    <w:rsid w:val="003A2EF1"/>
    <w:rsid w:val="003A35EC"/>
    <w:rsid w:val="003A39A8"/>
    <w:rsid w:val="003A5377"/>
    <w:rsid w:val="003A5FE9"/>
    <w:rsid w:val="003A636B"/>
    <w:rsid w:val="003B017B"/>
    <w:rsid w:val="003B020B"/>
    <w:rsid w:val="003B0835"/>
    <w:rsid w:val="003B1340"/>
    <w:rsid w:val="003C3EAE"/>
    <w:rsid w:val="003C45B9"/>
    <w:rsid w:val="003C5BF5"/>
    <w:rsid w:val="003C6A9F"/>
    <w:rsid w:val="003D0CD3"/>
    <w:rsid w:val="003D2516"/>
    <w:rsid w:val="003D2755"/>
    <w:rsid w:val="003D2949"/>
    <w:rsid w:val="003D5E91"/>
    <w:rsid w:val="003D64AB"/>
    <w:rsid w:val="003E0F98"/>
    <w:rsid w:val="003E1758"/>
    <w:rsid w:val="003E27BB"/>
    <w:rsid w:val="003E2AFA"/>
    <w:rsid w:val="003E2F33"/>
    <w:rsid w:val="003E39C9"/>
    <w:rsid w:val="003E5F9B"/>
    <w:rsid w:val="003E635A"/>
    <w:rsid w:val="003E7DED"/>
    <w:rsid w:val="003F1C82"/>
    <w:rsid w:val="003F1FB6"/>
    <w:rsid w:val="003F2097"/>
    <w:rsid w:val="003F2CA5"/>
    <w:rsid w:val="003F41EA"/>
    <w:rsid w:val="003F5CB6"/>
    <w:rsid w:val="003F79F8"/>
    <w:rsid w:val="00400189"/>
    <w:rsid w:val="0040147E"/>
    <w:rsid w:val="00401C55"/>
    <w:rsid w:val="00402A8A"/>
    <w:rsid w:val="00405504"/>
    <w:rsid w:val="00405B7C"/>
    <w:rsid w:val="0041116C"/>
    <w:rsid w:val="00411A96"/>
    <w:rsid w:val="00411CCF"/>
    <w:rsid w:val="0041750B"/>
    <w:rsid w:val="0042071D"/>
    <w:rsid w:val="004215DF"/>
    <w:rsid w:val="00422B28"/>
    <w:rsid w:val="00423908"/>
    <w:rsid w:val="00425DB3"/>
    <w:rsid w:val="00425E42"/>
    <w:rsid w:val="004264D7"/>
    <w:rsid w:val="0042728D"/>
    <w:rsid w:val="004273AD"/>
    <w:rsid w:val="00436245"/>
    <w:rsid w:val="0044092F"/>
    <w:rsid w:val="00441975"/>
    <w:rsid w:val="00441A6D"/>
    <w:rsid w:val="00441BA1"/>
    <w:rsid w:val="004426D1"/>
    <w:rsid w:val="004434FC"/>
    <w:rsid w:val="00444978"/>
    <w:rsid w:val="004459BD"/>
    <w:rsid w:val="004460B7"/>
    <w:rsid w:val="00447229"/>
    <w:rsid w:val="004477CD"/>
    <w:rsid w:val="0044791A"/>
    <w:rsid w:val="00447EFD"/>
    <w:rsid w:val="0045030D"/>
    <w:rsid w:val="00451784"/>
    <w:rsid w:val="0045179D"/>
    <w:rsid w:val="0045315E"/>
    <w:rsid w:val="004548CC"/>
    <w:rsid w:val="00455D22"/>
    <w:rsid w:val="00456BB7"/>
    <w:rsid w:val="0046003C"/>
    <w:rsid w:val="00460888"/>
    <w:rsid w:val="00460AEA"/>
    <w:rsid w:val="00460CE1"/>
    <w:rsid w:val="00460E4A"/>
    <w:rsid w:val="00461290"/>
    <w:rsid w:val="00461860"/>
    <w:rsid w:val="004639CF"/>
    <w:rsid w:val="004643CC"/>
    <w:rsid w:val="0046464B"/>
    <w:rsid w:val="004649CF"/>
    <w:rsid w:val="00464FF2"/>
    <w:rsid w:val="004662EA"/>
    <w:rsid w:val="004675FD"/>
    <w:rsid w:val="00467F1E"/>
    <w:rsid w:val="004729CF"/>
    <w:rsid w:val="00472F1A"/>
    <w:rsid w:val="00473F5C"/>
    <w:rsid w:val="0047579A"/>
    <w:rsid w:val="00475D94"/>
    <w:rsid w:val="004767B6"/>
    <w:rsid w:val="004812B9"/>
    <w:rsid w:val="00483375"/>
    <w:rsid w:val="0048518D"/>
    <w:rsid w:val="004859B9"/>
    <w:rsid w:val="00485A34"/>
    <w:rsid w:val="00486269"/>
    <w:rsid w:val="00486EE3"/>
    <w:rsid w:val="00490D37"/>
    <w:rsid w:val="0049354D"/>
    <w:rsid w:val="00495B85"/>
    <w:rsid w:val="00496667"/>
    <w:rsid w:val="00497275"/>
    <w:rsid w:val="004978A0"/>
    <w:rsid w:val="004A0603"/>
    <w:rsid w:val="004A0BD5"/>
    <w:rsid w:val="004A163F"/>
    <w:rsid w:val="004A1BAC"/>
    <w:rsid w:val="004A7B9C"/>
    <w:rsid w:val="004B4D23"/>
    <w:rsid w:val="004B7745"/>
    <w:rsid w:val="004C3112"/>
    <w:rsid w:val="004C73C5"/>
    <w:rsid w:val="004C75A6"/>
    <w:rsid w:val="004C7FE6"/>
    <w:rsid w:val="004D29AA"/>
    <w:rsid w:val="004D53CA"/>
    <w:rsid w:val="004D614B"/>
    <w:rsid w:val="004D61E3"/>
    <w:rsid w:val="004E1D9B"/>
    <w:rsid w:val="004E1E75"/>
    <w:rsid w:val="004E2B94"/>
    <w:rsid w:val="004E478D"/>
    <w:rsid w:val="004E49FB"/>
    <w:rsid w:val="004E5C04"/>
    <w:rsid w:val="004E627F"/>
    <w:rsid w:val="004E7DA0"/>
    <w:rsid w:val="004F0FA4"/>
    <w:rsid w:val="004F221E"/>
    <w:rsid w:val="004F3875"/>
    <w:rsid w:val="004F3877"/>
    <w:rsid w:val="004F3E0E"/>
    <w:rsid w:val="004F53FB"/>
    <w:rsid w:val="004F6BB0"/>
    <w:rsid w:val="004F6DAF"/>
    <w:rsid w:val="004F74F8"/>
    <w:rsid w:val="004F782C"/>
    <w:rsid w:val="005002F5"/>
    <w:rsid w:val="0050380C"/>
    <w:rsid w:val="00505CCC"/>
    <w:rsid w:val="00506BF5"/>
    <w:rsid w:val="00510AB8"/>
    <w:rsid w:val="00510CD2"/>
    <w:rsid w:val="00513B24"/>
    <w:rsid w:val="00514AA8"/>
    <w:rsid w:val="0051634E"/>
    <w:rsid w:val="00516909"/>
    <w:rsid w:val="005230C3"/>
    <w:rsid w:val="005230C9"/>
    <w:rsid w:val="00525FC4"/>
    <w:rsid w:val="0052693D"/>
    <w:rsid w:val="005317A0"/>
    <w:rsid w:val="0053409E"/>
    <w:rsid w:val="00534695"/>
    <w:rsid w:val="00536192"/>
    <w:rsid w:val="00540269"/>
    <w:rsid w:val="0054049D"/>
    <w:rsid w:val="00540DA7"/>
    <w:rsid w:val="00541B77"/>
    <w:rsid w:val="00541EAE"/>
    <w:rsid w:val="005436B6"/>
    <w:rsid w:val="00544C3F"/>
    <w:rsid w:val="00545106"/>
    <w:rsid w:val="00545730"/>
    <w:rsid w:val="00546FD2"/>
    <w:rsid w:val="0055318F"/>
    <w:rsid w:val="00556526"/>
    <w:rsid w:val="00557362"/>
    <w:rsid w:val="00560115"/>
    <w:rsid w:val="005617C7"/>
    <w:rsid w:val="00563BFC"/>
    <w:rsid w:val="005642FA"/>
    <w:rsid w:val="005707DC"/>
    <w:rsid w:val="00571EBC"/>
    <w:rsid w:val="0057411D"/>
    <w:rsid w:val="0057799B"/>
    <w:rsid w:val="00580FEC"/>
    <w:rsid w:val="00581C3F"/>
    <w:rsid w:val="00582CBF"/>
    <w:rsid w:val="0058364B"/>
    <w:rsid w:val="0058406C"/>
    <w:rsid w:val="00584E76"/>
    <w:rsid w:val="0058582B"/>
    <w:rsid w:val="005867EF"/>
    <w:rsid w:val="0058697A"/>
    <w:rsid w:val="00586BF4"/>
    <w:rsid w:val="00587FCD"/>
    <w:rsid w:val="00590763"/>
    <w:rsid w:val="005930EB"/>
    <w:rsid w:val="005935F7"/>
    <w:rsid w:val="00593838"/>
    <w:rsid w:val="00594778"/>
    <w:rsid w:val="00595C39"/>
    <w:rsid w:val="00596202"/>
    <w:rsid w:val="00597D21"/>
    <w:rsid w:val="005A0244"/>
    <w:rsid w:val="005A1857"/>
    <w:rsid w:val="005A45A9"/>
    <w:rsid w:val="005A49BC"/>
    <w:rsid w:val="005A5775"/>
    <w:rsid w:val="005A736C"/>
    <w:rsid w:val="005B0402"/>
    <w:rsid w:val="005B2C5F"/>
    <w:rsid w:val="005B3DDA"/>
    <w:rsid w:val="005B5F7B"/>
    <w:rsid w:val="005B640D"/>
    <w:rsid w:val="005C114C"/>
    <w:rsid w:val="005C14AA"/>
    <w:rsid w:val="005C1F39"/>
    <w:rsid w:val="005C3819"/>
    <w:rsid w:val="005C3A29"/>
    <w:rsid w:val="005C701F"/>
    <w:rsid w:val="005C72CA"/>
    <w:rsid w:val="005D01C3"/>
    <w:rsid w:val="005D0C53"/>
    <w:rsid w:val="005D0DC0"/>
    <w:rsid w:val="005D1DAD"/>
    <w:rsid w:val="005D25A3"/>
    <w:rsid w:val="005D28D4"/>
    <w:rsid w:val="005D2D86"/>
    <w:rsid w:val="005D2FF5"/>
    <w:rsid w:val="005D5C2E"/>
    <w:rsid w:val="005E02BC"/>
    <w:rsid w:val="005E1D40"/>
    <w:rsid w:val="005E1FF7"/>
    <w:rsid w:val="005E3FC4"/>
    <w:rsid w:val="005E5560"/>
    <w:rsid w:val="005E743B"/>
    <w:rsid w:val="005E7D55"/>
    <w:rsid w:val="005F00C6"/>
    <w:rsid w:val="005F0FE3"/>
    <w:rsid w:val="005F1A9C"/>
    <w:rsid w:val="005F22B6"/>
    <w:rsid w:val="005F2746"/>
    <w:rsid w:val="005F37D2"/>
    <w:rsid w:val="005F7B5A"/>
    <w:rsid w:val="006001FC"/>
    <w:rsid w:val="00601012"/>
    <w:rsid w:val="006024DD"/>
    <w:rsid w:val="00602921"/>
    <w:rsid w:val="00602F6A"/>
    <w:rsid w:val="00603189"/>
    <w:rsid w:val="00606F8A"/>
    <w:rsid w:val="00607CB8"/>
    <w:rsid w:val="0061428B"/>
    <w:rsid w:val="00615804"/>
    <w:rsid w:val="00615C3A"/>
    <w:rsid w:val="006166AA"/>
    <w:rsid w:val="00616B97"/>
    <w:rsid w:val="00616CCE"/>
    <w:rsid w:val="00617491"/>
    <w:rsid w:val="006176B1"/>
    <w:rsid w:val="00617A01"/>
    <w:rsid w:val="00620231"/>
    <w:rsid w:val="00620349"/>
    <w:rsid w:val="0062103E"/>
    <w:rsid w:val="00623968"/>
    <w:rsid w:val="006269BE"/>
    <w:rsid w:val="00626C33"/>
    <w:rsid w:val="00630D6B"/>
    <w:rsid w:val="006315DB"/>
    <w:rsid w:val="0063242C"/>
    <w:rsid w:val="00632941"/>
    <w:rsid w:val="00635A65"/>
    <w:rsid w:val="00640844"/>
    <w:rsid w:val="006412C8"/>
    <w:rsid w:val="00641489"/>
    <w:rsid w:val="00645ED7"/>
    <w:rsid w:val="0064622C"/>
    <w:rsid w:val="006469F2"/>
    <w:rsid w:val="00646A36"/>
    <w:rsid w:val="00646F3C"/>
    <w:rsid w:val="0065100A"/>
    <w:rsid w:val="00652119"/>
    <w:rsid w:val="00655A87"/>
    <w:rsid w:val="00657715"/>
    <w:rsid w:val="006614FF"/>
    <w:rsid w:val="0066260C"/>
    <w:rsid w:val="0066380A"/>
    <w:rsid w:val="00664B49"/>
    <w:rsid w:val="00665929"/>
    <w:rsid w:val="00671031"/>
    <w:rsid w:val="006723B2"/>
    <w:rsid w:val="006738D7"/>
    <w:rsid w:val="00675C63"/>
    <w:rsid w:val="00676374"/>
    <w:rsid w:val="00680E8E"/>
    <w:rsid w:val="0068231E"/>
    <w:rsid w:val="00682FB1"/>
    <w:rsid w:val="0068334C"/>
    <w:rsid w:val="0068372E"/>
    <w:rsid w:val="00683CC6"/>
    <w:rsid w:val="00683FDB"/>
    <w:rsid w:val="00683FF7"/>
    <w:rsid w:val="0068436A"/>
    <w:rsid w:val="0068631B"/>
    <w:rsid w:val="00687306"/>
    <w:rsid w:val="0069241A"/>
    <w:rsid w:val="00693506"/>
    <w:rsid w:val="006936F7"/>
    <w:rsid w:val="00695645"/>
    <w:rsid w:val="0069757F"/>
    <w:rsid w:val="00697E64"/>
    <w:rsid w:val="006A112D"/>
    <w:rsid w:val="006A21FD"/>
    <w:rsid w:val="006A30C2"/>
    <w:rsid w:val="006A317C"/>
    <w:rsid w:val="006A3819"/>
    <w:rsid w:val="006A3DD0"/>
    <w:rsid w:val="006A4622"/>
    <w:rsid w:val="006A5E02"/>
    <w:rsid w:val="006B175D"/>
    <w:rsid w:val="006B3327"/>
    <w:rsid w:val="006B45FF"/>
    <w:rsid w:val="006B4957"/>
    <w:rsid w:val="006B4B11"/>
    <w:rsid w:val="006B510C"/>
    <w:rsid w:val="006B7805"/>
    <w:rsid w:val="006C2F87"/>
    <w:rsid w:val="006C5590"/>
    <w:rsid w:val="006D1F49"/>
    <w:rsid w:val="006D5648"/>
    <w:rsid w:val="006D7D86"/>
    <w:rsid w:val="006E0141"/>
    <w:rsid w:val="006E3ED6"/>
    <w:rsid w:val="006E57F1"/>
    <w:rsid w:val="006F0802"/>
    <w:rsid w:val="006F16BC"/>
    <w:rsid w:val="006F2632"/>
    <w:rsid w:val="006F2975"/>
    <w:rsid w:val="006F3CBB"/>
    <w:rsid w:val="006F4834"/>
    <w:rsid w:val="006F4981"/>
    <w:rsid w:val="006F4A83"/>
    <w:rsid w:val="00700D3B"/>
    <w:rsid w:val="0070270E"/>
    <w:rsid w:val="00703CC2"/>
    <w:rsid w:val="00703F65"/>
    <w:rsid w:val="00704570"/>
    <w:rsid w:val="00704C6E"/>
    <w:rsid w:val="00706A9B"/>
    <w:rsid w:val="0070733A"/>
    <w:rsid w:val="007074A9"/>
    <w:rsid w:val="00710C81"/>
    <w:rsid w:val="00712EA7"/>
    <w:rsid w:val="00713753"/>
    <w:rsid w:val="007150F1"/>
    <w:rsid w:val="00715128"/>
    <w:rsid w:val="00715EC3"/>
    <w:rsid w:val="0071658F"/>
    <w:rsid w:val="007259E9"/>
    <w:rsid w:val="00726519"/>
    <w:rsid w:val="00726A41"/>
    <w:rsid w:val="00727306"/>
    <w:rsid w:val="00727E34"/>
    <w:rsid w:val="00730020"/>
    <w:rsid w:val="00730148"/>
    <w:rsid w:val="00730627"/>
    <w:rsid w:val="00732446"/>
    <w:rsid w:val="00733DD1"/>
    <w:rsid w:val="00734063"/>
    <w:rsid w:val="00734BC9"/>
    <w:rsid w:val="00736B82"/>
    <w:rsid w:val="00741FDD"/>
    <w:rsid w:val="00743A0D"/>
    <w:rsid w:val="0074413A"/>
    <w:rsid w:val="007449D8"/>
    <w:rsid w:val="00744CB3"/>
    <w:rsid w:val="00745347"/>
    <w:rsid w:val="0074714F"/>
    <w:rsid w:val="00752F82"/>
    <w:rsid w:val="00753EF0"/>
    <w:rsid w:val="00754129"/>
    <w:rsid w:val="0075555F"/>
    <w:rsid w:val="00757DC8"/>
    <w:rsid w:val="007601A7"/>
    <w:rsid w:val="00760420"/>
    <w:rsid w:val="007628B8"/>
    <w:rsid w:val="00765C73"/>
    <w:rsid w:val="0076646E"/>
    <w:rsid w:val="00770510"/>
    <w:rsid w:val="007710EC"/>
    <w:rsid w:val="0077181E"/>
    <w:rsid w:val="0077268B"/>
    <w:rsid w:val="0077329F"/>
    <w:rsid w:val="00773CC0"/>
    <w:rsid w:val="00776294"/>
    <w:rsid w:val="00777447"/>
    <w:rsid w:val="0078020C"/>
    <w:rsid w:val="007803AA"/>
    <w:rsid w:val="0078109D"/>
    <w:rsid w:val="007837AF"/>
    <w:rsid w:val="00786CE9"/>
    <w:rsid w:val="007870F7"/>
    <w:rsid w:val="00790831"/>
    <w:rsid w:val="00790875"/>
    <w:rsid w:val="00791732"/>
    <w:rsid w:val="00794914"/>
    <w:rsid w:val="00794ECA"/>
    <w:rsid w:val="00796E70"/>
    <w:rsid w:val="00797984"/>
    <w:rsid w:val="007A16AE"/>
    <w:rsid w:val="007A2882"/>
    <w:rsid w:val="007A3734"/>
    <w:rsid w:val="007A5601"/>
    <w:rsid w:val="007B4612"/>
    <w:rsid w:val="007B779D"/>
    <w:rsid w:val="007C158B"/>
    <w:rsid w:val="007C1730"/>
    <w:rsid w:val="007C2BB7"/>
    <w:rsid w:val="007C37CE"/>
    <w:rsid w:val="007C3983"/>
    <w:rsid w:val="007C4398"/>
    <w:rsid w:val="007C43D1"/>
    <w:rsid w:val="007C4AD0"/>
    <w:rsid w:val="007C5DA7"/>
    <w:rsid w:val="007C716D"/>
    <w:rsid w:val="007D0EE8"/>
    <w:rsid w:val="007D3FDE"/>
    <w:rsid w:val="007D4C1F"/>
    <w:rsid w:val="007D70E6"/>
    <w:rsid w:val="007D740B"/>
    <w:rsid w:val="007D789E"/>
    <w:rsid w:val="007D7D45"/>
    <w:rsid w:val="007E031F"/>
    <w:rsid w:val="007E2C5D"/>
    <w:rsid w:val="007E2DCE"/>
    <w:rsid w:val="007E45AB"/>
    <w:rsid w:val="007E6342"/>
    <w:rsid w:val="007F233F"/>
    <w:rsid w:val="007F38CA"/>
    <w:rsid w:val="007F53C0"/>
    <w:rsid w:val="007F5E8C"/>
    <w:rsid w:val="007F6E72"/>
    <w:rsid w:val="007F7147"/>
    <w:rsid w:val="00803003"/>
    <w:rsid w:val="008042F7"/>
    <w:rsid w:val="008060CF"/>
    <w:rsid w:val="008103B7"/>
    <w:rsid w:val="0081470A"/>
    <w:rsid w:val="008172B8"/>
    <w:rsid w:val="00821222"/>
    <w:rsid w:val="00821E6B"/>
    <w:rsid w:val="00822AF5"/>
    <w:rsid w:val="008318FD"/>
    <w:rsid w:val="00832704"/>
    <w:rsid w:val="00832BF0"/>
    <w:rsid w:val="00835983"/>
    <w:rsid w:val="00835A29"/>
    <w:rsid w:val="008365BC"/>
    <w:rsid w:val="00837B16"/>
    <w:rsid w:val="008424D4"/>
    <w:rsid w:val="008444A7"/>
    <w:rsid w:val="008461D4"/>
    <w:rsid w:val="00850321"/>
    <w:rsid w:val="008514FA"/>
    <w:rsid w:val="008515DB"/>
    <w:rsid w:val="0085587F"/>
    <w:rsid w:val="00855F92"/>
    <w:rsid w:val="00856F7F"/>
    <w:rsid w:val="00860059"/>
    <w:rsid w:val="00860EAF"/>
    <w:rsid w:val="0086315A"/>
    <w:rsid w:val="00865188"/>
    <w:rsid w:val="0086576D"/>
    <w:rsid w:val="00866597"/>
    <w:rsid w:val="00870EDB"/>
    <w:rsid w:val="0087100F"/>
    <w:rsid w:val="00871A8F"/>
    <w:rsid w:val="008773F1"/>
    <w:rsid w:val="008775EC"/>
    <w:rsid w:val="0088265E"/>
    <w:rsid w:val="008840F8"/>
    <w:rsid w:val="00884F73"/>
    <w:rsid w:val="008929B9"/>
    <w:rsid w:val="00892D60"/>
    <w:rsid w:val="00893BFD"/>
    <w:rsid w:val="008962E4"/>
    <w:rsid w:val="00896C97"/>
    <w:rsid w:val="00897E0B"/>
    <w:rsid w:val="008A08D4"/>
    <w:rsid w:val="008A2403"/>
    <w:rsid w:val="008A29EC"/>
    <w:rsid w:val="008A3023"/>
    <w:rsid w:val="008A48C0"/>
    <w:rsid w:val="008A7030"/>
    <w:rsid w:val="008A75B0"/>
    <w:rsid w:val="008B01DB"/>
    <w:rsid w:val="008B0872"/>
    <w:rsid w:val="008B1593"/>
    <w:rsid w:val="008B1EBA"/>
    <w:rsid w:val="008B2BBC"/>
    <w:rsid w:val="008B41C2"/>
    <w:rsid w:val="008B47AB"/>
    <w:rsid w:val="008B56E7"/>
    <w:rsid w:val="008C008E"/>
    <w:rsid w:val="008C093A"/>
    <w:rsid w:val="008C0E26"/>
    <w:rsid w:val="008C0F7A"/>
    <w:rsid w:val="008C2EF8"/>
    <w:rsid w:val="008C466C"/>
    <w:rsid w:val="008C47FA"/>
    <w:rsid w:val="008C53E8"/>
    <w:rsid w:val="008C54D0"/>
    <w:rsid w:val="008D04DC"/>
    <w:rsid w:val="008D0C69"/>
    <w:rsid w:val="008D2FD5"/>
    <w:rsid w:val="008D5555"/>
    <w:rsid w:val="008D5EBD"/>
    <w:rsid w:val="008E097D"/>
    <w:rsid w:val="008E0F5E"/>
    <w:rsid w:val="008E4CE5"/>
    <w:rsid w:val="008F023C"/>
    <w:rsid w:val="008F1A79"/>
    <w:rsid w:val="008F27F9"/>
    <w:rsid w:val="008F2AC6"/>
    <w:rsid w:val="008F3281"/>
    <w:rsid w:val="008F3FF3"/>
    <w:rsid w:val="008F41A5"/>
    <w:rsid w:val="008F4418"/>
    <w:rsid w:val="008F5245"/>
    <w:rsid w:val="008F56C5"/>
    <w:rsid w:val="008F6952"/>
    <w:rsid w:val="00900BE7"/>
    <w:rsid w:val="009038D0"/>
    <w:rsid w:val="00906C1E"/>
    <w:rsid w:val="00906D43"/>
    <w:rsid w:val="009073B8"/>
    <w:rsid w:val="009108F0"/>
    <w:rsid w:val="00911626"/>
    <w:rsid w:val="0091172A"/>
    <w:rsid w:val="00912919"/>
    <w:rsid w:val="00914271"/>
    <w:rsid w:val="0091543D"/>
    <w:rsid w:val="00917003"/>
    <w:rsid w:val="00921435"/>
    <w:rsid w:val="00921EF2"/>
    <w:rsid w:val="0092566F"/>
    <w:rsid w:val="00930ECD"/>
    <w:rsid w:val="00932681"/>
    <w:rsid w:val="0093359D"/>
    <w:rsid w:val="009357BF"/>
    <w:rsid w:val="009360FE"/>
    <w:rsid w:val="00937F1A"/>
    <w:rsid w:val="00941082"/>
    <w:rsid w:val="009417C1"/>
    <w:rsid w:val="0094181B"/>
    <w:rsid w:val="00942079"/>
    <w:rsid w:val="00942422"/>
    <w:rsid w:val="00942A79"/>
    <w:rsid w:val="009430C3"/>
    <w:rsid w:val="009440D3"/>
    <w:rsid w:val="00944544"/>
    <w:rsid w:val="00944A0F"/>
    <w:rsid w:val="0094508A"/>
    <w:rsid w:val="009464FE"/>
    <w:rsid w:val="00946EB0"/>
    <w:rsid w:val="0094788D"/>
    <w:rsid w:val="0095455D"/>
    <w:rsid w:val="00957EF2"/>
    <w:rsid w:val="00957F93"/>
    <w:rsid w:val="009626EA"/>
    <w:rsid w:val="00962804"/>
    <w:rsid w:val="00964C72"/>
    <w:rsid w:val="00967417"/>
    <w:rsid w:val="009700BB"/>
    <w:rsid w:val="0097092F"/>
    <w:rsid w:val="00971298"/>
    <w:rsid w:val="00971777"/>
    <w:rsid w:val="00973065"/>
    <w:rsid w:val="00975878"/>
    <w:rsid w:val="0097606A"/>
    <w:rsid w:val="00976ADC"/>
    <w:rsid w:val="00981848"/>
    <w:rsid w:val="0098360E"/>
    <w:rsid w:val="00983A29"/>
    <w:rsid w:val="009841CB"/>
    <w:rsid w:val="009872FD"/>
    <w:rsid w:val="00990A60"/>
    <w:rsid w:val="00990D0E"/>
    <w:rsid w:val="00996D06"/>
    <w:rsid w:val="009979CE"/>
    <w:rsid w:val="009A0AEC"/>
    <w:rsid w:val="009A1486"/>
    <w:rsid w:val="009A272D"/>
    <w:rsid w:val="009A4CA0"/>
    <w:rsid w:val="009A6E70"/>
    <w:rsid w:val="009B09DD"/>
    <w:rsid w:val="009B0EB5"/>
    <w:rsid w:val="009B2558"/>
    <w:rsid w:val="009B3E4A"/>
    <w:rsid w:val="009B56CC"/>
    <w:rsid w:val="009C1435"/>
    <w:rsid w:val="009C1C28"/>
    <w:rsid w:val="009C3730"/>
    <w:rsid w:val="009C38F2"/>
    <w:rsid w:val="009C649E"/>
    <w:rsid w:val="009C797B"/>
    <w:rsid w:val="009D085E"/>
    <w:rsid w:val="009D0970"/>
    <w:rsid w:val="009D1C45"/>
    <w:rsid w:val="009D2B24"/>
    <w:rsid w:val="009D310D"/>
    <w:rsid w:val="009D3537"/>
    <w:rsid w:val="009D4541"/>
    <w:rsid w:val="009D642F"/>
    <w:rsid w:val="009D6AFE"/>
    <w:rsid w:val="009E13C9"/>
    <w:rsid w:val="009E2DFB"/>
    <w:rsid w:val="009E310C"/>
    <w:rsid w:val="009E46DA"/>
    <w:rsid w:val="009E47D5"/>
    <w:rsid w:val="009E77FD"/>
    <w:rsid w:val="009F0CFF"/>
    <w:rsid w:val="009F210E"/>
    <w:rsid w:val="009F36A7"/>
    <w:rsid w:val="009F3B35"/>
    <w:rsid w:val="009F4D0B"/>
    <w:rsid w:val="00A00A55"/>
    <w:rsid w:val="00A0227B"/>
    <w:rsid w:val="00A02A82"/>
    <w:rsid w:val="00A02DA9"/>
    <w:rsid w:val="00A03488"/>
    <w:rsid w:val="00A03712"/>
    <w:rsid w:val="00A03A35"/>
    <w:rsid w:val="00A06539"/>
    <w:rsid w:val="00A06D98"/>
    <w:rsid w:val="00A07DC7"/>
    <w:rsid w:val="00A1149A"/>
    <w:rsid w:val="00A1175A"/>
    <w:rsid w:val="00A120D0"/>
    <w:rsid w:val="00A140E4"/>
    <w:rsid w:val="00A147A6"/>
    <w:rsid w:val="00A217AB"/>
    <w:rsid w:val="00A22F18"/>
    <w:rsid w:val="00A23474"/>
    <w:rsid w:val="00A23806"/>
    <w:rsid w:val="00A24BDF"/>
    <w:rsid w:val="00A258A0"/>
    <w:rsid w:val="00A26422"/>
    <w:rsid w:val="00A27FD7"/>
    <w:rsid w:val="00A33E1E"/>
    <w:rsid w:val="00A34B81"/>
    <w:rsid w:val="00A356CB"/>
    <w:rsid w:val="00A357D4"/>
    <w:rsid w:val="00A36DCF"/>
    <w:rsid w:val="00A406FF"/>
    <w:rsid w:val="00A41271"/>
    <w:rsid w:val="00A41429"/>
    <w:rsid w:val="00A4262F"/>
    <w:rsid w:val="00A43F69"/>
    <w:rsid w:val="00A44D73"/>
    <w:rsid w:val="00A454E2"/>
    <w:rsid w:val="00A45A4D"/>
    <w:rsid w:val="00A51280"/>
    <w:rsid w:val="00A52850"/>
    <w:rsid w:val="00A57B58"/>
    <w:rsid w:val="00A61042"/>
    <w:rsid w:val="00A61CE2"/>
    <w:rsid w:val="00A62F47"/>
    <w:rsid w:val="00A63E72"/>
    <w:rsid w:val="00A65208"/>
    <w:rsid w:val="00A70129"/>
    <w:rsid w:val="00A71128"/>
    <w:rsid w:val="00A71AAF"/>
    <w:rsid w:val="00A7528D"/>
    <w:rsid w:val="00A76082"/>
    <w:rsid w:val="00A77E13"/>
    <w:rsid w:val="00A81375"/>
    <w:rsid w:val="00A82383"/>
    <w:rsid w:val="00A84116"/>
    <w:rsid w:val="00A85F57"/>
    <w:rsid w:val="00A90B3F"/>
    <w:rsid w:val="00A90B6C"/>
    <w:rsid w:val="00A92EDF"/>
    <w:rsid w:val="00A935E8"/>
    <w:rsid w:val="00A94E50"/>
    <w:rsid w:val="00A974B5"/>
    <w:rsid w:val="00AA0051"/>
    <w:rsid w:val="00AA0935"/>
    <w:rsid w:val="00AA0F49"/>
    <w:rsid w:val="00AA3371"/>
    <w:rsid w:val="00AA43DC"/>
    <w:rsid w:val="00AA4AB4"/>
    <w:rsid w:val="00AA586C"/>
    <w:rsid w:val="00AA5EFF"/>
    <w:rsid w:val="00AB03E1"/>
    <w:rsid w:val="00AB0808"/>
    <w:rsid w:val="00AB130D"/>
    <w:rsid w:val="00AB18B8"/>
    <w:rsid w:val="00AB3763"/>
    <w:rsid w:val="00AB45FD"/>
    <w:rsid w:val="00AB541D"/>
    <w:rsid w:val="00AB5763"/>
    <w:rsid w:val="00AB5D53"/>
    <w:rsid w:val="00AB6CA8"/>
    <w:rsid w:val="00AB7514"/>
    <w:rsid w:val="00AC348B"/>
    <w:rsid w:val="00AC4E20"/>
    <w:rsid w:val="00AC51A9"/>
    <w:rsid w:val="00AC7B15"/>
    <w:rsid w:val="00AD00FE"/>
    <w:rsid w:val="00AD1284"/>
    <w:rsid w:val="00AD255B"/>
    <w:rsid w:val="00AD26A5"/>
    <w:rsid w:val="00AD4810"/>
    <w:rsid w:val="00AD4FBC"/>
    <w:rsid w:val="00AD72B3"/>
    <w:rsid w:val="00AD7CEF"/>
    <w:rsid w:val="00AE1CB7"/>
    <w:rsid w:val="00AE1FDE"/>
    <w:rsid w:val="00AE30B1"/>
    <w:rsid w:val="00AE3290"/>
    <w:rsid w:val="00AE38C4"/>
    <w:rsid w:val="00AE4813"/>
    <w:rsid w:val="00AE5E18"/>
    <w:rsid w:val="00AE5F6A"/>
    <w:rsid w:val="00AE654D"/>
    <w:rsid w:val="00AE660C"/>
    <w:rsid w:val="00AF206A"/>
    <w:rsid w:val="00AF3420"/>
    <w:rsid w:val="00AF3802"/>
    <w:rsid w:val="00AF4460"/>
    <w:rsid w:val="00AF7406"/>
    <w:rsid w:val="00AF7BCA"/>
    <w:rsid w:val="00B01772"/>
    <w:rsid w:val="00B0202C"/>
    <w:rsid w:val="00B0279E"/>
    <w:rsid w:val="00B04417"/>
    <w:rsid w:val="00B06D18"/>
    <w:rsid w:val="00B07CA0"/>
    <w:rsid w:val="00B07EDF"/>
    <w:rsid w:val="00B107CC"/>
    <w:rsid w:val="00B11BB2"/>
    <w:rsid w:val="00B126E5"/>
    <w:rsid w:val="00B13374"/>
    <w:rsid w:val="00B15078"/>
    <w:rsid w:val="00B15246"/>
    <w:rsid w:val="00B170E2"/>
    <w:rsid w:val="00B17F46"/>
    <w:rsid w:val="00B21A39"/>
    <w:rsid w:val="00B21E12"/>
    <w:rsid w:val="00B25EBC"/>
    <w:rsid w:val="00B26DD6"/>
    <w:rsid w:val="00B302BD"/>
    <w:rsid w:val="00B30498"/>
    <w:rsid w:val="00B306BD"/>
    <w:rsid w:val="00B30E6E"/>
    <w:rsid w:val="00B31E56"/>
    <w:rsid w:val="00B33044"/>
    <w:rsid w:val="00B33078"/>
    <w:rsid w:val="00B34E61"/>
    <w:rsid w:val="00B355FF"/>
    <w:rsid w:val="00B36391"/>
    <w:rsid w:val="00B37169"/>
    <w:rsid w:val="00B42462"/>
    <w:rsid w:val="00B42865"/>
    <w:rsid w:val="00B43049"/>
    <w:rsid w:val="00B468E7"/>
    <w:rsid w:val="00B508CB"/>
    <w:rsid w:val="00B51A71"/>
    <w:rsid w:val="00B524D5"/>
    <w:rsid w:val="00B53063"/>
    <w:rsid w:val="00B57BC8"/>
    <w:rsid w:val="00B57DFB"/>
    <w:rsid w:val="00B603BA"/>
    <w:rsid w:val="00B60750"/>
    <w:rsid w:val="00B60F8B"/>
    <w:rsid w:val="00B61869"/>
    <w:rsid w:val="00B621A6"/>
    <w:rsid w:val="00B63CE2"/>
    <w:rsid w:val="00B641C0"/>
    <w:rsid w:val="00B6472E"/>
    <w:rsid w:val="00B66A29"/>
    <w:rsid w:val="00B66B7B"/>
    <w:rsid w:val="00B67120"/>
    <w:rsid w:val="00B704C1"/>
    <w:rsid w:val="00B712E3"/>
    <w:rsid w:val="00B7218B"/>
    <w:rsid w:val="00B7450E"/>
    <w:rsid w:val="00B75730"/>
    <w:rsid w:val="00B75A05"/>
    <w:rsid w:val="00B77AC7"/>
    <w:rsid w:val="00B8035B"/>
    <w:rsid w:val="00B8079E"/>
    <w:rsid w:val="00B80D2C"/>
    <w:rsid w:val="00B82016"/>
    <w:rsid w:val="00B822F4"/>
    <w:rsid w:val="00B82DFF"/>
    <w:rsid w:val="00B82E17"/>
    <w:rsid w:val="00B84AF9"/>
    <w:rsid w:val="00B85E51"/>
    <w:rsid w:val="00B8633C"/>
    <w:rsid w:val="00B91320"/>
    <w:rsid w:val="00B93595"/>
    <w:rsid w:val="00B970E0"/>
    <w:rsid w:val="00BA0395"/>
    <w:rsid w:val="00BA1B38"/>
    <w:rsid w:val="00BA323D"/>
    <w:rsid w:val="00BA3EC4"/>
    <w:rsid w:val="00BA58A4"/>
    <w:rsid w:val="00BA6164"/>
    <w:rsid w:val="00BB0A2D"/>
    <w:rsid w:val="00BB3491"/>
    <w:rsid w:val="00BB509D"/>
    <w:rsid w:val="00BB5111"/>
    <w:rsid w:val="00BB54AE"/>
    <w:rsid w:val="00BB5828"/>
    <w:rsid w:val="00BB59F9"/>
    <w:rsid w:val="00BC00DF"/>
    <w:rsid w:val="00BC04A8"/>
    <w:rsid w:val="00BC1F77"/>
    <w:rsid w:val="00BC22B6"/>
    <w:rsid w:val="00BC3951"/>
    <w:rsid w:val="00BC54FC"/>
    <w:rsid w:val="00BD070B"/>
    <w:rsid w:val="00BD2223"/>
    <w:rsid w:val="00BD40E9"/>
    <w:rsid w:val="00BD6B5B"/>
    <w:rsid w:val="00BE00E6"/>
    <w:rsid w:val="00BE0B70"/>
    <w:rsid w:val="00BE127F"/>
    <w:rsid w:val="00BE3267"/>
    <w:rsid w:val="00BE37E0"/>
    <w:rsid w:val="00BE427C"/>
    <w:rsid w:val="00BE7098"/>
    <w:rsid w:val="00BE76F5"/>
    <w:rsid w:val="00BE783D"/>
    <w:rsid w:val="00BF092F"/>
    <w:rsid w:val="00BF108C"/>
    <w:rsid w:val="00BF2519"/>
    <w:rsid w:val="00BF39FE"/>
    <w:rsid w:val="00BF7499"/>
    <w:rsid w:val="00C006DE"/>
    <w:rsid w:val="00C0182E"/>
    <w:rsid w:val="00C01911"/>
    <w:rsid w:val="00C03AD6"/>
    <w:rsid w:val="00C04968"/>
    <w:rsid w:val="00C05313"/>
    <w:rsid w:val="00C0596C"/>
    <w:rsid w:val="00C06443"/>
    <w:rsid w:val="00C079FF"/>
    <w:rsid w:val="00C106E6"/>
    <w:rsid w:val="00C1164D"/>
    <w:rsid w:val="00C13D75"/>
    <w:rsid w:val="00C16277"/>
    <w:rsid w:val="00C20158"/>
    <w:rsid w:val="00C22307"/>
    <w:rsid w:val="00C227E9"/>
    <w:rsid w:val="00C229AA"/>
    <w:rsid w:val="00C22E8B"/>
    <w:rsid w:val="00C24F1E"/>
    <w:rsid w:val="00C260EA"/>
    <w:rsid w:val="00C26A9D"/>
    <w:rsid w:val="00C26E42"/>
    <w:rsid w:val="00C30EC7"/>
    <w:rsid w:val="00C35E4D"/>
    <w:rsid w:val="00C366EA"/>
    <w:rsid w:val="00C37525"/>
    <w:rsid w:val="00C41B8D"/>
    <w:rsid w:val="00C41F43"/>
    <w:rsid w:val="00C421A2"/>
    <w:rsid w:val="00C42A10"/>
    <w:rsid w:val="00C438B7"/>
    <w:rsid w:val="00C44529"/>
    <w:rsid w:val="00C46FA0"/>
    <w:rsid w:val="00C4768A"/>
    <w:rsid w:val="00C519B1"/>
    <w:rsid w:val="00C52B54"/>
    <w:rsid w:val="00C52CF4"/>
    <w:rsid w:val="00C54A52"/>
    <w:rsid w:val="00C54E9B"/>
    <w:rsid w:val="00C571F2"/>
    <w:rsid w:val="00C62E03"/>
    <w:rsid w:val="00C633C8"/>
    <w:rsid w:val="00C63F8C"/>
    <w:rsid w:val="00C64D81"/>
    <w:rsid w:val="00C65D55"/>
    <w:rsid w:val="00C669CB"/>
    <w:rsid w:val="00C67C8A"/>
    <w:rsid w:val="00C71809"/>
    <w:rsid w:val="00C71D49"/>
    <w:rsid w:val="00C735C1"/>
    <w:rsid w:val="00C73E7C"/>
    <w:rsid w:val="00C748B8"/>
    <w:rsid w:val="00C74D71"/>
    <w:rsid w:val="00C75233"/>
    <w:rsid w:val="00C76C88"/>
    <w:rsid w:val="00C76F7A"/>
    <w:rsid w:val="00C77F85"/>
    <w:rsid w:val="00C80415"/>
    <w:rsid w:val="00C80D67"/>
    <w:rsid w:val="00C815DB"/>
    <w:rsid w:val="00C81D85"/>
    <w:rsid w:val="00C820B4"/>
    <w:rsid w:val="00C82D8D"/>
    <w:rsid w:val="00C844F3"/>
    <w:rsid w:val="00C84CA0"/>
    <w:rsid w:val="00C84E06"/>
    <w:rsid w:val="00C86387"/>
    <w:rsid w:val="00C9007B"/>
    <w:rsid w:val="00C90E12"/>
    <w:rsid w:val="00C91A59"/>
    <w:rsid w:val="00C94088"/>
    <w:rsid w:val="00C946D6"/>
    <w:rsid w:val="00C9548E"/>
    <w:rsid w:val="00CA1E06"/>
    <w:rsid w:val="00CA24A2"/>
    <w:rsid w:val="00CA367B"/>
    <w:rsid w:val="00CA3999"/>
    <w:rsid w:val="00CA5F3D"/>
    <w:rsid w:val="00CA61BE"/>
    <w:rsid w:val="00CB20BE"/>
    <w:rsid w:val="00CB2560"/>
    <w:rsid w:val="00CB2C07"/>
    <w:rsid w:val="00CB3FC5"/>
    <w:rsid w:val="00CB4AE0"/>
    <w:rsid w:val="00CB5150"/>
    <w:rsid w:val="00CB5908"/>
    <w:rsid w:val="00CB75BD"/>
    <w:rsid w:val="00CB7FFD"/>
    <w:rsid w:val="00CC2F6F"/>
    <w:rsid w:val="00CC5A4E"/>
    <w:rsid w:val="00CC74F0"/>
    <w:rsid w:val="00CD3C3B"/>
    <w:rsid w:val="00CD498A"/>
    <w:rsid w:val="00CD50C2"/>
    <w:rsid w:val="00CD6F64"/>
    <w:rsid w:val="00CD7C4C"/>
    <w:rsid w:val="00CE18FF"/>
    <w:rsid w:val="00CE22A7"/>
    <w:rsid w:val="00CE270F"/>
    <w:rsid w:val="00CE2AC8"/>
    <w:rsid w:val="00CE357D"/>
    <w:rsid w:val="00CE3858"/>
    <w:rsid w:val="00CE4483"/>
    <w:rsid w:val="00CF0ECC"/>
    <w:rsid w:val="00CF2614"/>
    <w:rsid w:val="00CF28C9"/>
    <w:rsid w:val="00CF2969"/>
    <w:rsid w:val="00CF34AE"/>
    <w:rsid w:val="00CF7B6A"/>
    <w:rsid w:val="00D00292"/>
    <w:rsid w:val="00D0168C"/>
    <w:rsid w:val="00D0223B"/>
    <w:rsid w:val="00D023A4"/>
    <w:rsid w:val="00D027D9"/>
    <w:rsid w:val="00D03343"/>
    <w:rsid w:val="00D0423F"/>
    <w:rsid w:val="00D04851"/>
    <w:rsid w:val="00D05258"/>
    <w:rsid w:val="00D052BA"/>
    <w:rsid w:val="00D054EE"/>
    <w:rsid w:val="00D11AA4"/>
    <w:rsid w:val="00D16FD5"/>
    <w:rsid w:val="00D20E4F"/>
    <w:rsid w:val="00D21249"/>
    <w:rsid w:val="00D220FF"/>
    <w:rsid w:val="00D23889"/>
    <w:rsid w:val="00D23ADB"/>
    <w:rsid w:val="00D23B4D"/>
    <w:rsid w:val="00D2422D"/>
    <w:rsid w:val="00D2424B"/>
    <w:rsid w:val="00D24362"/>
    <w:rsid w:val="00D25221"/>
    <w:rsid w:val="00D25671"/>
    <w:rsid w:val="00D25F33"/>
    <w:rsid w:val="00D268E5"/>
    <w:rsid w:val="00D305B7"/>
    <w:rsid w:val="00D35AB1"/>
    <w:rsid w:val="00D36A2A"/>
    <w:rsid w:val="00D44022"/>
    <w:rsid w:val="00D454E9"/>
    <w:rsid w:val="00D45535"/>
    <w:rsid w:val="00D45E54"/>
    <w:rsid w:val="00D47478"/>
    <w:rsid w:val="00D50AD3"/>
    <w:rsid w:val="00D513CB"/>
    <w:rsid w:val="00D518CA"/>
    <w:rsid w:val="00D5229D"/>
    <w:rsid w:val="00D56A1A"/>
    <w:rsid w:val="00D61AC6"/>
    <w:rsid w:val="00D62FD3"/>
    <w:rsid w:val="00D64331"/>
    <w:rsid w:val="00D64556"/>
    <w:rsid w:val="00D65D09"/>
    <w:rsid w:val="00D65FA9"/>
    <w:rsid w:val="00D66F72"/>
    <w:rsid w:val="00D67706"/>
    <w:rsid w:val="00D700AA"/>
    <w:rsid w:val="00D700DA"/>
    <w:rsid w:val="00D705E8"/>
    <w:rsid w:val="00D711DC"/>
    <w:rsid w:val="00D716DE"/>
    <w:rsid w:val="00D71B8A"/>
    <w:rsid w:val="00D72EE8"/>
    <w:rsid w:val="00D72F42"/>
    <w:rsid w:val="00D76341"/>
    <w:rsid w:val="00D77A56"/>
    <w:rsid w:val="00D803B2"/>
    <w:rsid w:val="00D84027"/>
    <w:rsid w:val="00D856E8"/>
    <w:rsid w:val="00D861B3"/>
    <w:rsid w:val="00D9070B"/>
    <w:rsid w:val="00D919B3"/>
    <w:rsid w:val="00D93ED7"/>
    <w:rsid w:val="00D94017"/>
    <w:rsid w:val="00D94E68"/>
    <w:rsid w:val="00D95DF6"/>
    <w:rsid w:val="00D95E35"/>
    <w:rsid w:val="00D969BA"/>
    <w:rsid w:val="00D97993"/>
    <w:rsid w:val="00DA1521"/>
    <w:rsid w:val="00DA1E97"/>
    <w:rsid w:val="00DA215C"/>
    <w:rsid w:val="00DA41B8"/>
    <w:rsid w:val="00DA434C"/>
    <w:rsid w:val="00DA4E4C"/>
    <w:rsid w:val="00DA68A8"/>
    <w:rsid w:val="00DA71F9"/>
    <w:rsid w:val="00DB00DF"/>
    <w:rsid w:val="00DB2C80"/>
    <w:rsid w:val="00DB74C9"/>
    <w:rsid w:val="00DC0343"/>
    <w:rsid w:val="00DC0E46"/>
    <w:rsid w:val="00DC15DB"/>
    <w:rsid w:val="00DC21BA"/>
    <w:rsid w:val="00DC2713"/>
    <w:rsid w:val="00DC28FF"/>
    <w:rsid w:val="00DC6C2E"/>
    <w:rsid w:val="00DC78D5"/>
    <w:rsid w:val="00DD2985"/>
    <w:rsid w:val="00DD2FA8"/>
    <w:rsid w:val="00DD328B"/>
    <w:rsid w:val="00DD4652"/>
    <w:rsid w:val="00DD4BA8"/>
    <w:rsid w:val="00DD6954"/>
    <w:rsid w:val="00DD6D5B"/>
    <w:rsid w:val="00DE189B"/>
    <w:rsid w:val="00DE1EF7"/>
    <w:rsid w:val="00DE4977"/>
    <w:rsid w:val="00DE59A7"/>
    <w:rsid w:val="00DE643F"/>
    <w:rsid w:val="00DE71E9"/>
    <w:rsid w:val="00DF2D3C"/>
    <w:rsid w:val="00DF4DD3"/>
    <w:rsid w:val="00DF4E64"/>
    <w:rsid w:val="00DF5E41"/>
    <w:rsid w:val="00DF7256"/>
    <w:rsid w:val="00DF763F"/>
    <w:rsid w:val="00E01089"/>
    <w:rsid w:val="00E01EC2"/>
    <w:rsid w:val="00E05122"/>
    <w:rsid w:val="00E05F47"/>
    <w:rsid w:val="00E06636"/>
    <w:rsid w:val="00E07791"/>
    <w:rsid w:val="00E100E8"/>
    <w:rsid w:val="00E10284"/>
    <w:rsid w:val="00E1159C"/>
    <w:rsid w:val="00E12F1D"/>
    <w:rsid w:val="00E1507C"/>
    <w:rsid w:val="00E15227"/>
    <w:rsid w:val="00E20864"/>
    <w:rsid w:val="00E22F62"/>
    <w:rsid w:val="00E23992"/>
    <w:rsid w:val="00E2489F"/>
    <w:rsid w:val="00E26E8D"/>
    <w:rsid w:val="00E30799"/>
    <w:rsid w:val="00E32C6C"/>
    <w:rsid w:val="00E3344B"/>
    <w:rsid w:val="00E35DE0"/>
    <w:rsid w:val="00E35E0D"/>
    <w:rsid w:val="00E371F3"/>
    <w:rsid w:val="00E40B71"/>
    <w:rsid w:val="00E41331"/>
    <w:rsid w:val="00E42122"/>
    <w:rsid w:val="00E42DE8"/>
    <w:rsid w:val="00E43FD7"/>
    <w:rsid w:val="00E444F9"/>
    <w:rsid w:val="00E45347"/>
    <w:rsid w:val="00E47015"/>
    <w:rsid w:val="00E509A2"/>
    <w:rsid w:val="00E51582"/>
    <w:rsid w:val="00E533BE"/>
    <w:rsid w:val="00E53C6A"/>
    <w:rsid w:val="00E56CEB"/>
    <w:rsid w:val="00E60BAE"/>
    <w:rsid w:val="00E612F7"/>
    <w:rsid w:val="00E61D1F"/>
    <w:rsid w:val="00E638DB"/>
    <w:rsid w:val="00E6462C"/>
    <w:rsid w:val="00E64FE5"/>
    <w:rsid w:val="00E65DA6"/>
    <w:rsid w:val="00E6674B"/>
    <w:rsid w:val="00E66A94"/>
    <w:rsid w:val="00E67715"/>
    <w:rsid w:val="00E67738"/>
    <w:rsid w:val="00E70BF4"/>
    <w:rsid w:val="00E7260A"/>
    <w:rsid w:val="00E731A1"/>
    <w:rsid w:val="00E73F99"/>
    <w:rsid w:val="00E7613C"/>
    <w:rsid w:val="00E80A34"/>
    <w:rsid w:val="00E80B34"/>
    <w:rsid w:val="00E8117A"/>
    <w:rsid w:val="00E823D4"/>
    <w:rsid w:val="00E8319F"/>
    <w:rsid w:val="00E8471B"/>
    <w:rsid w:val="00E87308"/>
    <w:rsid w:val="00E926F4"/>
    <w:rsid w:val="00E956DB"/>
    <w:rsid w:val="00E95B97"/>
    <w:rsid w:val="00E95F7A"/>
    <w:rsid w:val="00E96082"/>
    <w:rsid w:val="00E97368"/>
    <w:rsid w:val="00EA0B6E"/>
    <w:rsid w:val="00EA2F9B"/>
    <w:rsid w:val="00EA3B71"/>
    <w:rsid w:val="00EA4E61"/>
    <w:rsid w:val="00EA543E"/>
    <w:rsid w:val="00EA56D3"/>
    <w:rsid w:val="00EA7760"/>
    <w:rsid w:val="00EA7B8B"/>
    <w:rsid w:val="00EB00AF"/>
    <w:rsid w:val="00EB0E6D"/>
    <w:rsid w:val="00EB2974"/>
    <w:rsid w:val="00EB3364"/>
    <w:rsid w:val="00EB37BF"/>
    <w:rsid w:val="00EB3A41"/>
    <w:rsid w:val="00EB43BB"/>
    <w:rsid w:val="00EB4774"/>
    <w:rsid w:val="00EB47A7"/>
    <w:rsid w:val="00EB72A7"/>
    <w:rsid w:val="00EC07D8"/>
    <w:rsid w:val="00EC125B"/>
    <w:rsid w:val="00EC3976"/>
    <w:rsid w:val="00EC53D0"/>
    <w:rsid w:val="00EC5575"/>
    <w:rsid w:val="00EC649C"/>
    <w:rsid w:val="00EC6597"/>
    <w:rsid w:val="00ED0DA9"/>
    <w:rsid w:val="00ED36CC"/>
    <w:rsid w:val="00ED4618"/>
    <w:rsid w:val="00ED5469"/>
    <w:rsid w:val="00ED5620"/>
    <w:rsid w:val="00ED6253"/>
    <w:rsid w:val="00ED6979"/>
    <w:rsid w:val="00EE0F0C"/>
    <w:rsid w:val="00EE0FC3"/>
    <w:rsid w:val="00EE1769"/>
    <w:rsid w:val="00EE25AC"/>
    <w:rsid w:val="00EE3E34"/>
    <w:rsid w:val="00EE4659"/>
    <w:rsid w:val="00EF06EA"/>
    <w:rsid w:val="00EF1A1D"/>
    <w:rsid w:val="00EF34D6"/>
    <w:rsid w:val="00EF49AB"/>
    <w:rsid w:val="00EF4A45"/>
    <w:rsid w:val="00EF6EDD"/>
    <w:rsid w:val="00F01A7C"/>
    <w:rsid w:val="00F02020"/>
    <w:rsid w:val="00F112B7"/>
    <w:rsid w:val="00F15C6C"/>
    <w:rsid w:val="00F1721E"/>
    <w:rsid w:val="00F2030D"/>
    <w:rsid w:val="00F25B8A"/>
    <w:rsid w:val="00F300C0"/>
    <w:rsid w:val="00F30F59"/>
    <w:rsid w:val="00F32B73"/>
    <w:rsid w:val="00F362F8"/>
    <w:rsid w:val="00F365ED"/>
    <w:rsid w:val="00F41ADC"/>
    <w:rsid w:val="00F41C0E"/>
    <w:rsid w:val="00F43B1C"/>
    <w:rsid w:val="00F43DD1"/>
    <w:rsid w:val="00F45648"/>
    <w:rsid w:val="00F458FD"/>
    <w:rsid w:val="00F53AB0"/>
    <w:rsid w:val="00F54849"/>
    <w:rsid w:val="00F54A2C"/>
    <w:rsid w:val="00F56CB9"/>
    <w:rsid w:val="00F57951"/>
    <w:rsid w:val="00F57E1E"/>
    <w:rsid w:val="00F57F10"/>
    <w:rsid w:val="00F602AE"/>
    <w:rsid w:val="00F60C13"/>
    <w:rsid w:val="00F611A7"/>
    <w:rsid w:val="00F61A4F"/>
    <w:rsid w:val="00F61D45"/>
    <w:rsid w:val="00F62F07"/>
    <w:rsid w:val="00F6324A"/>
    <w:rsid w:val="00F63CF4"/>
    <w:rsid w:val="00F6550A"/>
    <w:rsid w:val="00F65729"/>
    <w:rsid w:val="00F65820"/>
    <w:rsid w:val="00F65BFD"/>
    <w:rsid w:val="00F660DB"/>
    <w:rsid w:val="00F66953"/>
    <w:rsid w:val="00F6728B"/>
    <w:rsid w:val="00F707AA"/>
    <w:rsid w:val="00F70BD9"/>
    <w:rsid w:val="00F71110"/>
    <w:rsid w:val="00F715A6"/>
    <w:rsid w:val="00F71767"/>
    <w:rsid w:val="00F73FB8"/>
    <w:rsid w:val="00F74D18"/>
    <w:rsid w:val="00F779F7"/>
    <w:rsid w:val="00F832BE"/>
    <w:rsid w:val="00F83BCA"/>
    <w:rsid w:val="00F84183"/>
    <w:rsid w:val="00F84AE6"/>
    <w:rsid w:val="00F84FAB"/>
    <w:rsid w:val="00F86306"/>
    <w:rsid w:val="00F9175A"/>
    <w:rsid w:val="00F92828"/>
    <w:rsid w:val="00F94A14"/>
    <w:rsid w:val="00FA0A4E"/>
    <w:rsid w:val="00FA0DD1"/>
    <w:rsid w:val="00FA429C"/>
    <w:rsid w:val="00FA6B17"/>
    <w:rsid w:val="00FA7840"/>
    <w:rsid w:val="00FB316F"/>
    <w:rsid w:val="00FB5036"/>
    <w:rsid w:val="00FB50F2"/>
    <w:rsid w:val="00FB6151"/>
    <w:rsid w:val="00FB6176"/>
    <w:rsid w:val="00FB65D8"/>
    <w:rsid w:val="00FC1538"/>
    <w:rsid w:val="00FC1DFC"/>
    <w:rsid w:val="00FC3989"/>
    <w:rsid w:val="00FC4D32"/>
    <w:rsid w:val="00FD09B4"/>
    <w:rsid w:val="00FD0EC8"/>
    <w:rsid w:val="00FD146E"/>
    <w:rsid w:val="00FD4B41"/>
    <w:rsid w:val="00FE0143"/>
    <w:rsid w:val="00FE12CE"/>
    <w:rsid w:val="00FE166A"/>
    <w:rsid w:val="00FE1A84"/>
    <w:rsid w:val="00FE267F"/>
    <w:rsid w:val="00FE779D"/>
    <w:rsid w:val="00FF2682"/>
    <w:rsid w:val="00FF45F5"/>
    <w:rsid w:val="00FF4B14"/>
    <w:rsid w:val="00FF61D9"/>
    <w:rsid w:val="00FF62F6"/>
    <w:rsid w:val="00FF632B"/>
    <w:rsid w:val="00FF646E"/>
    <w:rsid w:val="00FF6837"/>
    <w:rsid w:val="00FF7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C16BBCE"/>
  <w15:chartTrackingRefBased/>
  <w15:docId w15:val="{15090E4D-1524-495E-8C98-03FB85B31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2FA"/>
    <w:rPr>
      <w:rFonts w:ascii=".VnTime" w:hAnsi=".VnTime"/>
      <w:sz w:val="28"/>
    </w:rPr>
  </w:style>
  <w:style w:type="paragraph" w:styleId="Heading1">
    <w:name w:val="heading 1"/>
    <w:aliases w:val="Tieu de 1,Document Header1,ClauseGroup_Title,Heading 1(Report Only),Chapter,Heading 1(Report Only)1,Chapter1,H1,1,Heading,H1-Heading 1,Header 1,l1,Legal Line 1,head 1,Heading No. L1,list 1,II+,I,heading 1,Heading11,Heading12,Heading111,CHUONG"/>
    <w:basedOn w:val="Normal"/>
    <w:next w:val="Normal"/>
    <w:link w:val="Heading1Char"/>
    <w:uiPriority w:val="9"/>
    <w:qFormat/>
    <w:rsid w:val="00B712E3"/>
    <w:pPr>
      <w:keepNext/>
      <w:keepLines/>
      <w:numPr>
        <w:numId w:val="1"/>
      </w:numPr>
      <w:spacing w:before="240" w:after="120" w:line="276" w:lineRule="auto"/>
      <w:jc w:val="both"/>
      <w:outlineLvl w:val="0"/>
    </w:pPr>
    <w:rPr>
      <w:rFonts w:ascii="Times New Roman" w:hAnsi="Times New Roman"/>
      <w:b/>
      <w:color w:val="C45911"/>
      <w:szCs w:val="32"/>
    </w:rPr>
  </w:style>
  <w:style w:type="paragraph" w:styleId="Heading2">
    <w:name w:val="heading 2"/>
    <w:aliases w:val="Title Header2,Clause_No&amp;Name,Section-Title,h2,Avsnitt,Tieu de 2,Tieude2 Char,LA MÃ,Reset numbering,B Sub/Bold,B Sub/Bold1,h2 main heading,B Sub/Bold2,B Sub/Bold11,h2 main heading1,h2 main heading2,B Sub/Bold3,B Sub/Bold12,h2 main heading3,h21"/>
    <w:basedOn w:val="Normal"/>
    <w:next w:val="Normal"/>
    <w:link w:val="Heading2Char"/>
    <w:uiPriority w:val="9"/>
    <w:unhideWhenUsed/>
    <w:qFormat/>
    <w:rsid w:val="00B712E3"/>
    <w:pPr>
      <w:keepNext/>
      <w:keepLines/>
      <w:numPr>
        <w:ilvl w:val="1"/>
        <w:numId w:val="1"/>
      </w:numPr>
      <w:tabs>
        <w:tab w:val="left" w:pos="2970"/>
      </w:tabs>
      <w:spacing w:before="40" w:after="120" w:line="276" w:lineRule="auto"/>
      <w:jc w:val="both"/>
      <w:outlineLvl w:val="1"/>
    </w:pPr>
    <w:rPr>
      <w:rFonts w:ascii="Times New Roman" w:hAnsi="Times New Roman"/>
      <w:b/>
      <w:color w:val="002060"/>
      <w:szCs w:val="26"/>
    </w:rPr>
  </w:style>
  <w:style w:type="paragraph" w:styleId="Heading3">
    <w:name w:val="heading 3"/>
    <w:aliases w:val="Section Header3,ClauseSub_No&amp;Name,Section Header3 Char Char,Sub-Clause Paragraph,H3,H3 Char,h3,h31,h31 Char,Title2,H31,H32,H33,H34,H35,título 3,h:3,Heading3,H3-Heading 3,l3.3,l3,list 3,list3,subhead,1.,Heading No. L3,heading 3,Heading31,31,Map"/>
    <w:basedOn w:val="Normal"/>
    <w:next w:val="Normal"/>
    <w:link w:val="Heading3Char"/>
    <w:uiPriority w:val="9"/>
    <w:unhideWhenUsed/>
    <w:qFormat/>
    <w:rsid w:val="00B712E3"/>
    <w:pPr>
      <w:keepNext/>
      <w:keepLines/>
      <w:numPr>
        <w:ilvl w:val="2"/>
        <w:numId w:val="1"/>
      </w:numPr>
      <w:spacing w:before="40" w:line="276" w:lineRule="auto"/>
      <w:jc w:val="both"/>
      <w:outlineLvl w:val="2"/>
    </w:pPr>
    <w:rPr>
      <w:rFonts w:ascii="Times New Roman" w:hAnsi="Times New Roman"/>
      <w:b/>
      <w:i/>
      <w:color w:val="002060"/>
      <w:szCs w:val="26"/>
    </w:rPr>
  </w:style>
  <w:style w:type="paragraph" w:styleId="Heading4">
    <w:name w:val="heading 4"/>
    <w:aliases w:val="Sub-Clause Sub-paragraph,ClauseSubSub_No&amp;Name, Sub-Clause Sub-paragraph,TN_Heading 4,H4,h4,h41,h41 Char Char Char Char,dash,Map Title,Topic Major,Heading 4 Char Char Char,Heading 4 Char Char Char Char,Heading4,Heading41,Heading42,Heading411,l4"/>
    <w:basedOn w:val="Normal"/>
    <w:next w:val="Normal"/>
    <w:link w:val="Heading4Char"/>
    <w:uiPriority w:val="9"/>
    <w:unhideWhenUsed/>
    <w:qFormat/>
    <w:rsid w:val="00B712E3"/>
    <w:pPr>
      <w:keepNext/>
      <w:keepLines/>
      <w:numPr>
        <w:ilvl w:val="3"/>
        <w:numId w:val="1"/>
      </w:numPr>
      <w:spacing w:before="40" w:line="276" w:lineRule="auto"/>
      <w:jc w:val="both"/>
      <w:outlineLvl w:val="3"/>
    </w:pPr>
    <w:rPr>
      <w:rFonts w:ascii="Times New Roman" w:hAnsi="Times New Roman"/>
      <w:iCs/>
      <w:color w:val="2F5496"/>
      <w:szCs w:val="22"/>
    </w:rPr>
  </w:style>
  <w:style w:type="paragraph" w:styleId="Heading5">
    <w:name w:val="heading 5"/>
    <w:aliases w:val="Heading 5(unused),Heading 5(unused)1,Char3,H5,Heading5,Heading51,Heading52,Heading511,Heading53,Heading512,H5-Heading 5,h5,l5,heading5,Heading54,Heading513,Heading521,Heading5111,Heading531,Heading5121,51,H5-Heading 51,h51,l51,heading51,mh2"/>
    <w:basedOn w:val="Normal"/>
    <w:next w:val="Normal"/>
    <w:link w:val="Heading5Char"/>
    <w:uiPriority w:val="9"/>
    <w:unhideWhenUsed/>
    <w:qFormat/>
    <w:rsid w:val="00B712E3"/>
    <w:pPr>
      <w:keepNext/>
      <w:keepLines/>
      <w:numPr>
        <w:ilvl w:val="4"/>
        <w:numId w:val="1"/>
      </w:numPr>
      <w:spacing w:before="120" w:line="276" w:lineRule="auto"/>
      <w:ind w:left="2214"/>
      <w:jc w:val="both"/>
      <w:outlineLvl w:val="4"/>
    </w:pPr>
    <w:rPr>
      <w:rFonts w:ascii="Times New Roman" w:hAnsi="Times New Roman"/>
      <w:i/>
      <w:color w:val="2F5496"/>
      <w:szCs w:val="22"/>
      <w:lang w:val="vi-VN"/>
    </w:rPr>
  </w:style>
  <w:style w:type="character" w:default="1" w:styleId="DefaultParagraphFont">
    <w:name w:val="Default Paragraph Font"/>
    <w:link w:val="CharCharCharCharCharCharCharChar1CharCharChar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5642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1CharCharCharChar">
    <w:name w:val=" Char Char Char Char Char Char Char Char1 Char Char Char Char"/>
    <w:basedOn w:val="Normal"/>
    <w:link w:val="DefaultParagraphFont"/>
    <w:rsid w:val="005642FA"/>
    <w:pPr>
      <w:spacing w:after="160" w:line="240" w:lineRule="exact"/>
    </w:pPr>
    <w:rPr>
      <w:rFonts w:ascii="Verdana" w:hAnsi="Verdana"/>
      <w:sz w:val="20"/>
    </w:rPr>
  </w:style>
  <w:style w:type="paragraph" w:styleId="Footer">
    <w:name w:val="footer"/>
    <w:basedOn w:val="Normal"/>
    <w:rsid w:val="00A140E4"/>
    <w:pPr>
      <w:tabs>
        <w:tab w:val="center" w:pos="4153"/>
        <w:tab w:val="right" w:pos="8306"/>
      </w:tabs>
    </w:pPr>
  </w:style>
  <w:style w:type="character" w:styleId="PageNumber">
    <w:name w:val="page number"/>
    <w:basedOn w:val="DefaultParagraphFont"/>
    <w:rsid w:val="00A140E4"/>
  </w:style>
  <w:style w:type="paragraph" w:styleId="Header">
    <w:name w:val="header"/>
    <w:basedOn w:val="Normal"/>
    <w:link w:val="HeaderChar"/>
    <w:uiPriority w:val="99"/>
    <w:rsid w:val="002E3E8E"/>
    <w:pPr>
      <w:tabs>
        <w:tab w:val="center" w:pos="4153"/>
        <w:tab w:val="right" w:pos="8306"/>
      </w:tabs>
    </w:pPr>
  </w:style>
  <w:style w:type="paragraph" w:customStyle="1" w:styleId="Char">
    <w:name w:val=" Char"/>
    <w:autoRedefine/>
    <w:rsid w:val="001B3482"/>
    <w:pPr>
      <w:tabs>
        <w:tab w:val="left" w:pos="1152"/>
      </w:tabs>
      <w:spacing w:before="120" w:after="120" w:line="312" w:lineRule="auto"/>
    </w:pPr>
    <w:rPr>
      <w:rFonts w:ascii="Arial" w:hAnsi="Arial" w:cs="Arial"/>
      <w:sz w:val="26"/>
      <w:szCs w:val="26"/>
    </w:rPr>
  </w:style>
  <w:style w:type="character" w:customStyle="1" w:styleId="HeaderChar">
    <w:name w:val="Header Char"/>
    <w:link w:val="Header"/>
    <w:uiPriority w:val="99"/>
    <w:rsid w:val="00367B9B"/>
    <w:rPr>
      <w:rFonts w:ascii=".VnTime" w:hAnsi=".VnTime"/>
      <w:sz w:val="28"/>
    </w:rPr>
  </w:style>
  <w:style w:type="paragraph" w:styleId="BalloonText">
    <w:name w:val="Balloon Text"/>
    <w:basedOn w:val="Normal"/>
    <w:link w:val="BalloonTextChar"/>
    <w:rsid w:val="00045E34"/>
    <w:rPr>
      <w:rFonts w:ascii="Tahoma" w:hAnsi="Tahoma" w:cs="Tahoma"/>
      <w:sz w:val="16"/>
      <w:szCs w:val="16"/>
    </w:rPr>
  </w:style>
  <w:style w:type="character" w:customStyle="1" w:styleId="BalloonTextChar">
    <w:name w:val="Balloon Text Char"/>
    <w:link w:val="BalloonText"/>
    <w:rsid w:val="00045E34"/>
    <w:rPr>
      <w:rFonts w:ascii="Tahoma" w:hAnsi="Tahoma" w:cs="Tahoma"/>
      <w:sz w:val="16"/>
      <w:szCs w:val="16"/>
    </w:rPr>
  </w:style>
  <w:style w:type="character" w:customStyle="1" w:styleId="Heading1Char">
    <w:name w:val="Heading 1 Char"/>
    <w:link w:val="Heading1"/>
    <w:uiPriority w:val="9"/>
    <w:rsid w:val="00B712E3"/>
    <w:rPr>
      <w:b/>
      <w:color w:val="C45911"/>
      <w:sz w:val="28"/>
      <w:szCs w:val="32"/>
    </w:rPr>
  </w:style>
  <w:style w:type="character" w:customStyle="1" w:styleId="Heading2Char">
    <w:name w:val="Heading 2 Char"/>
    <w:link w:val="Heading2"/>
    <w:uiPriority w:val="9"/>
    <w:rsid w:val="00B712E3"/>
    <w:rPr>
      <w:b/>
      <w:color w:val="002060"/>
      <w:sz w:val="28"/>
      <w:szCs w:val="26"/>
    </w:rPr>
  </w:style>
  <w:style w:type="character" w:customStyle="1" w:styleId="Heading3Char">
    <w:name w:val="Heading 3 Char"/>
    <w:aliases w:val="Section Header3 Char2,ClauseSub_No&amp;Name Char1,Section Header3 Char Char Char1,Sub-Clause Paragraph Char2,H3 Char1,H3 Char Char,h3 Char,h31 Char1,h31 Char Char,Title2 Char,H31 Char,H32 Char,H33 Char,H34 Char,H35 Char,título 3 Char,h:3 Char"/>
    <w:link w:val="Heading3"/>
    <w:uiPriority w:val="9"/>
    <w:qFormat/>
    <w:rsid w:val="00B712E3"/>
    <w:rPr>
      <w:b/>
      <w:i/>
      <w:color w:val="002060"/>
      <w:sz w:val="28"/>
      <w:szCs w:val="26"/>
    </w:rPr>
  </w:style>
  <w:style w:type="character" w:customStyle="1" w:styleId="Heading4Char">
    <w:name w:val="Heading 4 Char"/>
    <w:link w:val="Heading4"/>
    <w:uiPriority w:val="9"/>
    <w:rsid w:val="00B712E3"/>
    <w:rPr>
      <w:iCs/>
      <w:color w:val="2F5496"/>
      <w:sz w:val="28"/>
      <w:szCs w:val="22"/>
    </w:rPr>
  </w:style>
  <w:style w:type="character" w:customStyle="1" w:styleId="Heading5Char">
    <w:name w:val="Heading 5 Char"/>
    <w:link w:val="Heading5"/>
    <w:uiPriority w:val="9"/>
    <w:rsid w:val="00B712E3"/>
    <w:rPr>
      <w:i/>
      <w:color w:val="2F5496"/>
      <w:sz w:val="28"/>
      <w:szCs w:val="22"/>
      <w:lang w:val="vi-VN"/>
    </w:rPr>
  </w:style>
  <w:style w:type="paragraph" w:styleId="ListParagraph">
    <w:name w:val="List Paragraph"/>
    <w:aliases w:val="CONTENT,bullet 1,List Paragraph 1,HAI_L1,HV_LIST1,lp1,List Paragraph1,lp11,My checklist,bullet,List Paragraph2,Colorful List - Accent 11,Bullet L1,List Paragraph11,Bullet List,FooterText,Paragraphe de liste,VNA - List Paragraph,b1,level 1"/>
    <w:basedOn w:val="Normal"/>
    <w:link w:val="ListParagraphChar"/>
    <w:uiPriority w:val="34"/>
    <w:qFormat/>
    <w:rsid w:val="00B712E3"/>
    <w:pPr>
      <w:spacing w:after="160" w:line="276" w:lineRule="auto"/>
      <w:ind w:left="720"/>
      <w:contextualSpacing/>
      <w:jc w:val="both"/>
    </w:pPr>
    <w:rPr>
      <w:rFonts w:ascii="Times New Roman" w:eastAsia="Calibri" w:hAnsi="Times New Roman"/>
      <w:szCs w:val="22"/>
      <w:lang w:val="vi-VN"/>
    </w:rPr>
  </w:style>
  <w:style w:type="character" w:customStyle="1" w:styleId="ListParagraphChar">
    <w:name w:val="List Paragraph Char"/>
    <w:aliases w:val="CONTENT Char,bullet 1 Char,List Paragraph 1 Char,HAI_L1 Char,HV_LIST1 Char,lp1 Char,List Paragraph1 Char,lp11 Char,My checklist Char,bullet Char,List Paragraph2 Char,Colorful List - Accent 11 Char,Bullet L1 Char,List Paragraph11 Char"/>
    <w:link w:val="ListParagraph"/>
    <w:qFormat/>
    <w:rsid w:val="00B712E3"/>
    <w:rPr>
      <w:rFonts w:eastAsia="Calibri"/>
      <w:sz w:val="28"/>
      <w:szCs w:val="22"/>
      <w:lang w:val="vi-VN"/>
    </w:rPr>
  </w:style>
  <w:style w:type="paragraph" w:customStyle="1" w:styleId="ANormal">
    <w:name w:val="A_Normal"/>
    <w:basedOn w:val="Normal"/>
    <w:link w:val="ANormalChar"/>
    <w:qFormat/>
    <w:rsid w:val="00B712E3"/>
    <w:pPr>
      <w:widowControl w:val="0"/>
      <w:spacing w:before="120" w:line="312" w:lineRule="auto"/>
      <w:ind w:firstLine="720"/>
      <w:jc w:val="both"/>
    </w:pPr>
    <w:rPr>
      <w:rFonts w:ascii="Times New Roman" w:hAnsi="Times New Roman"/>
      <w:szCs w:val="24"/>
    </w:rPr>
  </w:style>
  <w:style w:type="character" w:customStyle="1" w:styleId="ANormalChar">
    <w:name w:val="A_Normal Char"/>
    <w:link w:val="ANormal"/>
    <w:qFormat/>
    <w:rsid w:val="00B712E3"/>
    <w:rPr>
      <w:sz w:val="28"/>
      <w:szCs w:val="24"/>
    </w:rPr>
  </w:style>
  <w:style w:type="paragraph" w:styleId="NormalWeb">
    <w:name w:val="Normal (Web)"/>
    <w:basedOn w:val="Normal"/>
    <w:uiPriority w:val="99"/>
    <w:unhideWhenUsed/>
    <w:rsid w:val="00CA3999"/>
    <w:pPr>
      <w:spacing w:before="100" w:beforeAutospacing="1" w:after="100" w:afterAutospacing="1"/>
    </w:pPr>
    <w:rPr>
      <w:rFonts w:ascii="Times New Roman" w:hAnsi="Times New Roman"/>
      <w:sz w:val="24"/>
      <w:szCs w:val="24"/>
    </w:rPr>
  </w:style>
  <w:style w:type="paragraph" w:customStyle="1" w:styleId="body">
    <w:name w:val="body"/>
    <w:basedOn w:val="Normal"/>
    <w:rsid w:val="00B75730"/>
    <w:pPr>
      <w:spacing w:line="330" w:lineRule="exact"/>
      <w:ind w:firstLine="567"/>
      <w:jc w:val="both"/>
    </w:pPr>
    <w:rPr>
      <w:rFonts w:ascii="Times New Roman" w:hAnsi="Times New Roman"/>
      <w:sz w:val="26"/>
      <w:szCs w:val="28"/>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5987F-009F-494A-90BF-9429E73D3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1731</Words>
  <Characters>9872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dc:creator>
  <cp:keywords/>
  <cp:lastModifiedBy>admin</cp:lastModifiedBy>
  <cp:revision>2</cp:revision>
  <cp:lastPrinted>2026-03-05T01:50:00Z</cp:lastPrinted>
  <dcterms:created xsi:type="dcterms:W3CDTF">2026-03-20T09:05:00Z</dcterms:created>
  <dcterms:modified xsi:type="dcterms:W3CDTF">2026-03-20T09:05:00Z</dcterms:modified>
</cp:coreProperties>
</file>