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44AF" w:rsidRPr="005D175E" w:rsidRDefault="001044AF" w:rsidP="005D175E">
      <w:pPr>
        <w:rPr>
          <w:b/>
          <w:sz w:val="26"/>
          <w:szCs w:val="26"/>
        </w:rPr>
      </w:pPr>
      <w:r w:rsidRPr="005D175E">
        <w:rPr>
          <w:b/>
          <w:sz w:val="26"/>
          <w:szCs w:val="26"/>
        </w:rPr>
        <w:tab/>
      </w:r>
    </w:p>
    <w:tbl>
      <w:tblPr>
        <w:tblW w:w="14280" w:type="dxa"/>
        <w:tblInd w:w="108" w:type="dxa"/>
        <w:tblLook w:val="01E0" w:firstRow="1" w:lastRow="1" w:firstColumn="1" w:lastColumn="1" w:noHBand="0" w:noVBand="0"/>
      </w:tblPr>
      <w:tblGrid>
        <w:gridCol w:w="4680"/>
        <w:gridCol w:w="9600"/>
      </w:tblGrid>
      <w:tr w:rsidR="001044AF" w:rsidRPr="005D175E" w:rsidTr="00026765">
        <w:trPr>
          <w:trHeight w:val="1003"/>
        </w:trPr>
        <w:tc>
          <w:tcPr>
            <w:tcW w:w="4680" w:type="dxa"/>
          </w:tcPr>
          <w:p w:rsidR="001044AF" w:rsidRPr="005D175E" w:rsidRDefault="00B51E31" w:rsidP="005D175E">
            <w:pPr>
              <w:jc w:val="center"/>
              <w:rPr>
                <w:iCs/>
                <w:sz w:val="26"/>
                <w:szCs w:val="26"/>
              </w:rPr>
            </w:pPr>
            <w:r w:rsidRPr="005D175E">
              <w:rPr>
                <w:b/>
                <w:noProof/>
                <w:sz w:val="26"/>
                <w:szCs w:val="26"/>
              </w:rPr>
              <mc:AlternateContent>
                <mc:Choice Requires="wps">
                  <w:drawing>
                    <wp:anchor distT="0" distB="0" distL="114300" distR="114300" simplePos="0" relativeHeight="251656704" behindDoc="0" locked="0" layoutInCell="1" allowOverlap="1">
                      <wp:simplePos x="0" y="0"/>
                      <wp:positionH relativeFrom="column">
                        <wp:posOffset>1045845</wp:posOffset>
                      </wp:positionH>
                      <wp:positionV relativeFrom="paragraph">
                        <wp:posOffset>214630</wp:posOffset>
                      </wp:positionV>
                      <wp:extent cx="685800" cy="0"/>
                      <wp:effectExtent l="13335" t="8255" r="5715" b="10795"/>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B1E76"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2.35pt,16.9pt" to="136.35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ztO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"/>
                  </w:pict>
                </mc:Fallback>
              </mc:AlternateContent>
            </w:r>
            <w:r w:rsidR="001044AF" w:rsidRPr="005D175E">
              <w:rPr>
                <w:b/>
                <w:sz w:val="26"/>
                <w:szCs w:val="26"/>
              </w:rPr>
              <w:t xml:space="preserve">TỔ SOẠN THẢO      </w:t>
            </w:r>
          </w:p>
        </w:tc>
        <w:tc>
          <w:tcPr>
            <w:tcW w:w="9600" w:type="dxa"/>
          </w:tcPr>
          <w:p w:rsidR="001044AF" w:rsidRPr="005D175E" w:rsidRDefault="001044AF" w:rsidP="005D175E">
            <w:pPr>
              <w:jc w:val="center"/>
              <w:rPr>
                <w:b/>
                <w:bCs/>
                <w:sz w:val="26"/>
                <w:szCs w:val="26"/>
              </w:rPr>
            </w:pPr>
            <w:r w:rsidRPr="005D175E">
              <w:rPr>
                <w:b/>
                <w:bCs/>
                <w:sz w:val="26"/>
                <w:szCs w:val="26"/>
              </w:rPr>
              <w:t xml:space="preserve">CỘNG HÒA XÃ HỘI CHỦ NGHĨA VIỆT </w:t>
            </w:r>
            <w:smartTag w:uri="urn:schemas-microsoft-com:office:smarttags" w:element="place">
              <w:smartTag w:uri="urn:schemas-microsoft-com:office:smarttags" w:element="country-region">
                <w:r w:rsidRPr="005D175E">
                  <w:rPr>
                    <w:b/>
                    <w:bCs/>
                    <w:sz w:val="26"/>
                    <w:szCs w:val="26"/>
                  </w:rPr>
                  <w:t>NAM</w:t>
                </w:r>
              </w:smartTag>
            </w:smartTag>
          </w:p>
          <w:p w:rsidR="001044AF" w:rsidRPr="005D175E" w:rsidRDefault="001044AF" w:rsidP="005D175E">
            <w:pPr>
              <w:jc w:val="center"/>
              <w:rPr>
                <w:i/>
                <w:iCs/>
                <w:sz w:val="26"/>
                <w:szCs w:val="26"/>
              </w:rPr>
            </w:pPr>
            <w:r w:rsidRPr="005D175E">
              <w:rPr>
                <w:b/>
                <w:bCs/>
                <w:sz w:val="26"/>
                <w:szCs w:val="26"/>
              </w:rPr>
              <w:t>Độc lập - Tự do - Hạnh phúc</w:t>
            </w:r>
          </w:p>
          <w:p w:rsidR="001044AF" w:rsidRPr="005D175E" w:rsidRDefault="00B51E31" w:rsidP="005D175E">
            <w:pPr>
              <w:jc w:val="center"/>
              <w:rPr>
                <w:i/>
                <w:iCs/>
                <w:sz w:val="26"/>
                <w:szCs w:val="26"/>
              </w:rPr>
            </w:pPr>
            <w:r w:rsidRPr="005D175E">
              <w:rPr>
                <w:b/>
                <w:bCs/>
                <w:noProof/>
                <w:sz w:val="26"/>
                <w:szCs w:val="26"/>
              </w:rPr>
              <mc:AlternateContent>
                <mc:Choice Requires="wps">
                  <w:drawing>
                    <wp:anchor distT="0" distB="0" distL="114300" distR="114300" simplePos="0" relativeHeight="251657728" behindDoc="0" locked="0" layoutInCell="1" allowOverlap="1">
                      <wp:simplePos x="0" y="0"/>
                      <wp:positionH relativeFrom="column">
                        <wp:posOffset>1938020</wp:posOffset>
                      </wp:positionH>
                      <wp:positionV relativeFrom="paragraph">
                        <wp:posOffset>10795</wp:posOffset>
                      </wp:positionV>
                      <wp:extent cx="2057400" cy="0"/>
                      <wp:effectExtent l="10160" t="12700" r="8890" b="635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7163BE" id="Line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6pt,.85pt" to="314.6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uTO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"/>
                  </w:pict>
                </mc:Fallback>
              </mc:AlternateContent>
            </w:r>
          </w:p>
        </w:tc>
      </w:tr>
      <w:tr w:rsidR="001044AF" w:rsidRPr="005D175E" w:rsidTr="00026765">
        <w:trPr>
          <w:trHeight w:val="93"/>
        </w:trPr>
        <w:tc>
          <w:tcPr>
            <w:tcW w:w="4680" w:type="dxa"/>
          </w:tcPr>
          <w:p w:rsidR="001044AF" w:rsidRPr="005D175E" w:rsidRDefault="001044AF" w:rsidP="005D175E">
            <w:pPr>
              <w:jc w:val="center"/>
              <w:rPr>
                <w:iCs/>
                <w:sz w:val="26"/>
                <w:szCs w:val="26"/>
              </w:rPr>
            </w:pPr>
          </w:p>
        </w:tc>
        <w:tc>
          <w:tcPr>
            <w:tcW w:w="9600" w:type="dxa"/>
          </w:tcPr>
          <w:p w:rsidR="001044AF" w:rsidRPr="005D175E" w:rsidRDefault="00CD49EF" w:rsidP="00CD49EF">
            <w:pPr>
              <w:jc w:val="center"/>
              <w:rPr>
                <w:iCs/>
                <w:sz w:val="26"/>
                <w:szCs w:val="26"/>
              </w:rPr>
            </w:pPr>
            <w:r>
              <w:rPr>
                <w:i/>
                <w:iCs/>
                <w:sz w:val="26"/>
                <w:szCs w:val="26"/>
              </w:rPr>
              <w:t>Hà Nội, ngày 04</w:t>
            </w:r>
            <w:r w:rsidR="005C69ED">
              <w:rPr>
                <w:i/>
                <w:iCs/>
                <w:sz w:val="26"/>
                <w:szCs w:val="26"/>
              </w:rPr>
              <w:t xml:space="preserve"> tháng </w:t>
            </w:r>
            <w:r w:rsidR="00F11DA7">
              <w:rPr>
                <w:i/>
                <w:iCs/>
                <w:sz w:val="26"/>
                <w:szCs w:val="26"/>
              </w:rPr>
              <w:t>3</w:t>
            </w:r>
            <w:r w:rsidR="00DC39C5">
              <w:rPr>
                <w:i/>
                <w:iCs/>
                <w:sz w:val="26"/>
                <w:szCs w:val="26"/>
              </w:rPr>
              <w:t xml:space="preserve"> </w:t>
            </w:r>
            <w:r w:rsidR="001044AF" w:rsidRPr="005D175E">
              <w:rPr>
                <w:i/>
                <w:iCs/>
                <w:sz w:val="26"/>
                <w:szCs w:val="26"/>
              </w:rPr>
              <w:t>năm 202</w:t>
            </w:r>
            <w:r w:rsidR="00DC39C5">
              <w:rPr>
                <w:i/>
                <w:iCs/>
                <w:sz w:val="26"/>
                <w:szCs w:val="26"/>
              </w:rPr>
              <w:t>6</w:t>
            </w:r>
          </w:p>
        </w:tc>
      </w:tr>
    </w:tbl>
    <w:p w:rsidR="001044AF" w:rsidRPr="005D175E" w:rsidRDefault="001044AF" w:rsidP="005D175E">
      <w:pPr>
        <w:jc w:val="center"/>
        <w:rPr>
          <w:sz w:val="26"/>
          <w:szCs w:val="26"/>
        </w:rPr>
      </w:pPr>
      <w:r w:rsidRPr="005D175E">
        <w:rPr>
          <w:b/>
          <w:sz w:val="26"/>
          <w:szCs w:val="26"/>
        </w:rPr>
        <w:tab/>
      </w:r>
      <w:r w:rsidRPr="005D175E">
        <w:rPr>
          <w:b/>
          <w:sz w:val="26"/>
          <w:szCs w:val="26"/>
        </w:rPr>
        <w:tab/>
      </w:r>
      <w:r w:rsidRPr="005D175E">
        <w:rPr>
          <w:b/>
          <w:sz w:val="26"/>
          <w:szCs w:val="26"/>
        </w:rPr>
        <w:tab/>
      </w:r>
      <w:r w:rsidRPr="005D175E">
        <w:rPr>
          <w:b/>
          <w:sz w:val="26"/>
          <w:szCs w:val="26"/>
        </w:rPr>
        <w:tab/>
      </w:r>
      <w:r w:rsidRPr="005D175E">
        <w:rPr>
          <w:b/>
          <w:sz w:val="26"/>
          <w:szCs w:val="26"/>
        </w:rPr>
        <w:tab/>
      </w:r>
      <w:r w:rsidRPr="005D175E">
        <w:rPr>
          <w:b/>
          <w:sz w:val="26"/>
          <w:szCs w:val="26"/>
        </w:rPr>
        <w:tab/>
      </w:r>
    </w:p>
    <w:p w:rsidR="001044AF" w:rsidRPr="005D175E" w:rsidRDefault="001044AF" w:rsidP="005D175E">
      <w:pPr>
        <w:jc w:val="center"/>
        <w:rPr>
          <w:b/>
          <w:sz w:val="26"/>
          <w:szCs w:val="26"/>
        </w:rPr>
      </w:pPr>
      <w:r w:rsidRPr="005D175E">
        <w:rPr>
          <w:b/>
          <w:sz w:val="26"/>
          <w:szCs w:val="26"/>
        </w:rPr>
        <w:t>BẢN</w:t>
      </w:r>
      <w:r w:rsidR="00741A1B">
        <w:rPr>
          <w:b/>
          <w:sz w:val="26"/>
          <w:szCs w:val="26"/>
        </w:rPr>
        <w:t xml:space="preserve"> TỔNG HỢP TIẾP THU, GIẢI TRÌNH </w:t>
      </w:r>
    </w:p>
    <w:p w:rsidR="00CB7BE8" w:rsidRDefault="001044AF" w:rsidP="00CB7BE8">
      <w:pPr>
        <w:jc w:val="center"/>
        <w:rPr>
          <w:b/>
          <w:sz w:val="26"/>
          <w:szCs w:val="26"/>
        </w:rPr>
      </w:pPr>
      <w:r w:rsidRPr="005D175E">
        <w:rPr>
          <w:b/>
          <w:sz w:val="26"/>
          <w:szCs w:val="26"/>
        </w:rPr>
        <w:t>Ý kiế</w:t>
      </w:r>
      <w:r w:rsidR="00867355">
        <w:rPr>
          <w:b/>
          <w:sz w:val="26"/>
          <w:szCs w:val="26"/>
        </w:rPr>
        <w:t>n tham gia c</w:t>
      </w:r>
      <w:r w:rsidR="00E85C08">
        <w:rPr>
          <w:b/>
          <w:sz w:val="26"/>
          <w:szCs w:val="26"/>
        </w:rPr>
        <w:t xml:space="preserve">ủa </w:t>
      </w:r>
      <w:r w:rsidR="00CB7BE8">
        <w:rPr>
          <w:b/>
          <w:sz w:val="26"/>
          <w:szCs w:val="26"/>
        </w:rPr>
        <w:t>Viện kiểm sát nhân dân tối cao; Tò</w:t>
      </w:r>
      <w:r w:rsidR="00F90419">
        <w:rPr>
          <w:b/>
          <w:sz w:val="26"/>
          <w:szCs w:val="26"/>
        </w:rPr>
        <w:t>a</w:t>
      </w:r>
      <w:r w:rsidR="00CB7BE8">
        <w:rPr>
          <w:b/>
          <w:sz w:val="26"/>
          <w:szCs w:val="26"/>
        </w:rPr>
        <w:t xml:space="preserve"> án nhân dân tối cao</w:t>
      </w:r>
      <w:r w:rsidR="00E85C08">
        <w:rPr>
          <w:b/>
          <w:sz w:val="26"/>
          <w:szCs w:val="26"/>
        </w:rPr>
        <w:t xml:space="preserve"> </w:t>
      </w:r>
      <w:r w:rsidR="00DC39C5">
        <w:rPr>
          <w:b/>
          <w:sz w:val="26"/>
          <w:szCs w:val="26"/>
        </w:rPr>
        <w:t>vào dự thảo</w:t>
      </w:r>
      <w:r w:rsidR="00CB7BE8">
        <w:rPr>
          <w:b/>
          <w:sz w:val="26"/>
          <w:szCs w:val="26"/>
        </w:rPr>
        <w:t xml:space="preserve"> </w:t>
      </w:r>
    </w:p>
    <w:p w:rsidR="001044AF" w:rsidRPr="005D175E" w:rsidRDefault="00CB7BE8" w:rsidP="00CB7BE8">
      <w:pPr>
        <w:jc w:val="center"/>
        <w:rPr>
          <w:b/>
          <w:sz w:val="26"/>
          <w:szCs w:val="26"/>
        </w:rPr>
      </w:pPr>
      <w:r>
        <w:rPr>
          <w:b/>
          <w:sz w:val="26"/>
          <w:szCs w:val="26"/>
        </w:rPr>
        <w:t>Tờ trình và dự thảo Thông tư q</w:t>
      </w:r>
      <w:r w:rsidR="00DC39C5">
        <w:rPr>
          <w:b/>
          <w:sz w:val="26"/>
          <w:szCs w:val="26"/>
        </w:rPr>
        <w:t xml:space="preserve">uy định </w:t>
      </w:r>
      <w:r>
        <w:rPr>
          <w:b/>
          <w:sz w:val="26"/>
          <w:szCs w:val="26"/>
        </w:rPr>
        <w:t>thực hiện nhiệm vụ bảo vệ phiên tòa của lực lượng Công an nhân dân</w:t>
      </w:r>
    </w:p>
    <w:p w:rsidR="001044AF" w:rsidRPr="005D175E" w:rsidRDefault="00B51E31" w:rsidP="005D175E">
      <w:pPr>
        <w:rPr>
          <w:b/>
          <w:sz w:val="26"/>
          <w:szCs w:val="26"/>
        </w:rPr>
      </w:pPr>
      <w:r w:rsidRPr="005D175E">
        <w:rPr>
          <w:b/>
          <w:bCs/>
          <w:noProof/>
          <w:sz w:val="26"/>
          <w:szCs w:val="26"/>
        </w:rPr>
        <mc:AlternateContent>
          <mc:Choice Requires="wps">
            <w:drawing>
              <wp:anchor distT="0" distB="0" distL="114300" distR="114300" simplePos="0" relativeHeight="251658752" behindDoc="0" locked="0" layoutInCell="1" allowOverlap="1">
                <wp:simplePos x="0" y="0"/>
                <wp:positionH relativeFrom="column">
                  <wp:posOffset>3048000</wp:posOffset>
                </wp:positionH>
                <wp:positionV relativeFrom="paragraph">
                  <wp:posOffset>41275</wp:posOffset>
                </wp:positionV>
                <wp:extent cx="2819400" cy="0"/>
                <wp:effectExtent l="13335" t="11430" r="5715" b="762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19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79525E" id="Line 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0pt,3.25pt" to="462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n+uEQIAACg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"/>
            </w:pict>
          </mc:Fallback>
        </mc:AlternateContent>
      </w:r>
    </w:p>
    <w:p w:rsidR="00F11DA7" w:rsidRPr="006A658A" w:rsidRDefault="00B054C0" w:rsidP="00F11DA7">
      <w:pPr>
        <w:ind w:firstLine="567"/>
        <w:jc w:val="both"/>
        <w:rPr>
          <w:sz w:val="26"/>
          <w:szCs w:val="26"/>
        </w:rPr>
      </w:pPr>
      <w:r w:rsidRPr="006A658A">
        <w:rPr>
          <w:bCs/>
          <w:spacing w:val="-4"/>
          <w:sz w:val="26"/>
          <w:szCs w:val="26"/>
        </w:rPr>
        <w:t xml:space="preserve">Ngày </w:t>
      </w:r>
      <w:r w:rsidR="00F11DA7" w:rsidRPr="006A658A">
        <w:rPr>
          <w:bCs/>
          <w:spacing w:val="-4"/>
          <w:sz w:val="26"/>
          <w:szCs w:val="26"/>
        </w:rPr>
        <w:t>28/01/2026, Bộ Công an có Công văn số 366/BCA gửi Viện kiểm sát nhân dân tối cao; Tò</w:t>
      </w:r>
      <w:r w:rsidR="005C69ED">
        <w:rPr>
          <w:bCs/>
          <w:spacing w:val="-4"/>
          <w:sz w:val="26"/>
          <w:szCs w:val="26"/>
        </w:rPr>
        <w:t>a</w:t>
      </w:r>
      <w:r w:rsidR="00F11DA7" w:rsidRPr="006A658A">
        <w:rPr>
          <w:bCs/>
          <w:spacing w:val="-4"/>
          <w:sz w:val="26"/>
          <w:szCs w:val="26"/>
        </w:rPr>
        <w:t xml:space="preserve"> án nhân dân tối cao</w:t>
      </w:r>
      <w:r w:rsidR="00F11DA7" w:rsidRPr="006A658A">
        <w:rPr>
          <w:sz w:val="26"/>
          <w:szCs w:val="26"/>
        </w:rPr>
        <w:t xml:space="preserve"> tham gia ý kiến vào dự thảo Tờ trình và dự thảo Thông tư quy định thực hiện nhiệm vụ bảo vệ phiên tòa của lực lượng Công an nhân dân.</w:t>
      </w:r>
    </w:p>
    <w:p w:rsidR="00F11DA7" w:rsidRPr="006A658A" w:rsidRDefault="00F11DA7" w:rsidP="00F11DA7">
      <w:pPr>
        <w:ind w:firstLine="567"/>
        <w:jc w:val="both"/>
        <w:rPr>
          <w:b/>
          <w:sz w:val="26"/>
          <w:szCs w:val="26"/>
        </w:rPr>
      </w:pPr>
      <w:r w:rsidRPr="006A658A">
        <w:rPr>
          <w:b/>
          <w:sz w:val="26"/>
          <w:szCs w:val="26"/>
        </w:rPr>
        <w:t>I. VỀ BỐ CỤC CỦA DỰ THẢO VÀ Ý KIẾN KHÁC</w:t>
      </w:r>
    </w:p>
    <w:p w:rsidR="00F11DA7" w:rsidRPr="006A658A" w:rsidRDefault="00F11DA7" w:rsidP="00F11DA7">
      <w:pPr>
        <w:ind w:firstLine="567"/>
        <w:jc w:val="both"/>
        <w:rPr>
          <w:b/>
          <w:sz w:val="26"/>
          <w:szCs w:val="26"/>
        </w:rPr>
      </w:pPr>
      <w:r w:rsidRPr="006A658A">
        <w:rPr>
          <w:b/>
          <w:sz w:val="26"/>
          <w:szCs w:val="26"/>
        </w:rPr>
        <w:t>1. Bố cục của dự thảo</w:t>
      </w:r>
    </w:p>
    <w:p w:rsidR="00F11DA7" w:rsidRPr="006A658A" w:rsidRDefault="00F11DA7" w:rsidP="00F11DA7">
      <w:pPr>
        <w:ind w:firstLine="567"/>
        <w:jc w:val="both"/>
        <w:rPr>
          <w:sz w:val="26"/>
          <w:szCs w:val="26"/>
        </w:rPr>
      </w:pPr>
      <w:r w:rsidRPr="006A658A">
        <w:rPr>
          <w:sz w:val="26"/>
          <w:szCs w:val="26"/>
        </w:rPr>
        <w:t>Không có ý kiến tham gia</w:t>
      </w:r>
    </w:p>
    <w:p w:rsidR="00F11DA7" w:rsidRPr="006A658A" w:rsidRDefault="00F11DA7" w:rsidP="00F11DA7">
      <w:pPr>
        <w:spacing w:after="100"/>
        <w:ind w:firstLine="567"/>
        <w:jc w:val="both"/>
        <w:rPr>
          <w:b/>
          <w:sz w:val="26"/>
          <w:szCs w:val="26"/>
        </w:rPr>
      </w:pPr>
      <w:r w:rsidRPr="006A658A">
        <w:rPr>
          <w:b/>
          <w:sz w:val="26"/>
          <w:szCs w:val="26"/>
        </w:rPr>
        <w:t>2. Ý kiến khác</w:t>
      </w:r>
    </w:p>
    <w:p w:rsidR="00F11DA7" w:rsidRPr="006A658A" w:rsidRDefault="00F11DA7" w:rsidP="00F11DA7">
      <w:pPr>
        <w:spacing w:after="100"/>
        <w:ind w:firstLine="567"/>
        <w:jc w:val="both"/>
        <w:rPr>
          <w:i/>
          <w:sz w:val="26"/>
          <w:szCs w:val="26"/>
        </w:rPr>
      </w:pPr>
      <w:r w:rsidRPr="006A658A">
        <w:rPr>
          <w:i/>
          <w:sz w:val="26"/>
          <w:szCs w:val="26"/>
        </w:rPr>
        <w:t>2.1. Viện kiểm sát nhân dân tối cao</w:t>
      </w:r>
    </w:p>
    <w:p w:rsidR="00F11DA7" w:rsidRPr="006A658A" w:rsidRDefault="00F11DA7" w:rsidP="00F11DA7">
      <w:pPr>
        <w:spacing w:after="100"/>
        <w:ind w:firstLine="567"/>
        <w:jc w:val="both"/>
        <w:rPr>
          <w:sz w:val="26"/>
          <w:szCs w:val="26"/>
        </w:rPr>
      </w:pPr>
      <w:r w:rsidRPr="006A658A">
        <w:rPr>
          <w:sz w:val="26"/>
          <w:szCs w:val="26"/>
        </w:rPr>
        <w:t>Không có ý kiến tham gia</w:t>
      </w:r>
    </w:p>
    <w:p w:rsidR="00F11DA7" w:rsidRPr="006A658A" w:rsidRDefault="00F11DA7" w:rsidP="00F11DA7">
      <w:pPr>
        <w:spacing w:after="100"/>
        <w:ind w:firstLine="567"/>
        <w:jc w:val="both"/>
        <w:rPr>
          <w:i/>
          <w:sz w:val="26"/>
          <w:szCs w:val="26"/>
        </w:rPr>
      </w:pPr>
      <w:r w:rsidRPr="006A658A">
        <w:rPr>
          <w:i/>
          <w:sz w:val="26"/>
          <w:szCs w:val="26"/>
        </w:rPr>
        <w:t>2.2. Tòa án nhân dân tối cao</w:t>
      </w:r>
    </w:p>
    <w:p w:rsidR="00F11DA7" w:rsidRPr="00F90419" w:rsidRDefault="00F11DA7" w:rsidP="00F11DA7">
      <w:pPr>
        <w:spacing w:after="100"/>
        <w:ind w:firstLine="567"/>
        <w:jc w:val="both"/>
        <w:rPr>
          <w:i/>
          <w:sz w:val="26"/>
          <w:szCs w:val="26"/>
        </w:rPr>
      </w:pPr>
      <w:r w:rsidRPr="006A658A">
        <w:rPr>
          <w:sz w:val="26"/>
          <w:szCs w:val="26"/>
        </w:rPr>
        <w:t>- Đề nghị bổ sung 01 Điều về giải quyết khiếu nại, tố cáo trong quá trình thực</w:t>
      </w:r>
      <w:r w:rsidR="007B74E8">
        <w:rPr>
          <w:sz w:val="26"/>
          <w:szCs w:val="26"/>
        </w:rPr>
        <w:t xml:space="preserve"> hiện nhiệm vụ bảo vệ phiên toà: </w:t>
      </w:r>
      <w:r w:rsidR="007B74E8" w:rsidRPr="00F90419">
        <w:rPr>
          <w:i/>
          <w:sz w:val="26"/>
          <w:szCs w:val="26"/>
        </w:rPr>
        <w:t>Không tiếp thu vì</w:t>
      </w:r>
      <w:r w:rsidR="000812A9" w:rsidRPr="00F90419">
        <w:rPr>
          <w:i/>
          <w:sz w:val="26"/>
          <w:szCs w:val="26"/>
        </w:rPr>
        <w:t xml:space="preserve"> trong quá trình thực hiện nhiệm vụ bảo vệ phiên toà</w:t>
      </w:r>
      <w:r w:rsidR="00741A1B" w:rsidRPr="00F90419">
        <w:rPr>
          <w:i/>
          <w:sz w:val="26"/>
          <w:szCs w:val="26"/>
        </w:rPr>
        <w:t xml:space="preserve"> </w:t>
      </w:r>
      <w:r w:rsidR="000812A9" w:rsidRPr="00F90419">
        <w:rPr>
          <w:i/>
          <w:sz w:val="26"/>
          <w:szCs w:val="26"/>
        </w:rPr>
        <w:t xml:space="preserve">nếu tổ chức, cá nhân có khiếu nại, tố cáo thì thực hiện theo quy định tại Luật Khiếu nại, </w:t>
      </w:r>
      <w:r w:rsidR="005611A6" w:rsidRPr="00F90419">
        <w:rPr>
          <w:i/>
          <w:sz w:val="26"/>
          <w:szCs w:val="26"/>
        </w:rPr>
        <w:t xml:space="preserve">Luật tố cáo; </w:t>
      </w:r>
      <w:r w:rsidR="007B74E8" w:rsidRPr="00F90419">
        <w:rPr>
          <w:i/>
          <w:sz w:val="26"/>
          <w:szCs w:val="26"/>
        </w:rPr>
        <w:t>Thông tư liên tịch số 01/2018/TTLT-VKSTC-TATC-BCA-BQP-BTP-BNN&amp;PTNN ngày 05/4/2018 của Viện trưởng Viện kiểm sát nhân dân tối cao, Chánh án</w:t>
      </w:r>
      <w:r w:rsidR="00933440" w:rsidRPr="00F90419">
        <w:rPr>
          <w:i/>
          <w:sz w:val="26"/>
          <w:szCs w:val="26"/>
        </w:rPr>
        <w:t xml:space="preserve"> Toà án nhân dân tối cao, Bộ trưởng Bộ Công an, Bộ trưởng Bộ Quốc phòng, Bộ trưởng Bộ tư pháp, Bộ trưởng Bộ nông nghiệp và phát triển nông thôn quy định phối hợp trong việc báo cáo, thông báo về công tác giải quyết khiếu nại tố cáo trong hoạt động tư pháp; Thông tư số 01/2020/TT-TANDTC ngày 18/6/2020 của Toà án nhân dân tối cao quy định về giải quyết khiếu nại tố cáo trong Toà án nhân dân</w:t>
      </w:r>
      <w:r w:rsidR="005611A6" w:rsidRPr="00F90419">
        <w:rPr>
          <w:i/>
          <w:sz w:val="26"/>
          <w:szCs w:val="26"/>
        </w:rPr>
        <w:t>.</w:t>
      </w:r>
      <w:r w:rsidR="00C72766" w:rsidRPr="00F90419">
        <w:rPr>
          <w:i/>
          <w:sz w:val="26"/>
          <w:szCs w:val="26"/>
        </w:rPr>
        <w:t xml:space="preserve">   </w:t>
      </w:r>
    </w:p>
    <w:p w:rsidR="00F11DA7" w:rsidRPr="00F90419" w:rsidRDefault="00C72766" w:rsidP="00F11DA7">
      <w:pPr>
        <w:spacing w:after="100"/>
        <w:ind w:firstLine="567"/>
        <w:jc w:val="both"/>
        <w:rPr>
          <w:i/>
          <w:sz w:val="26"/>
          <w:szCs w:val="26"/>
        </w:rPr>
      </w:pPr>
      <w:r>
        <w:rPr>
          <w:sz w:val="26"/>
          <w:szCs w:val="26"/>
        </w:rPr>
        <w:t>- Đề nghị rà</w:t>
      </w:r>
      <w:r w:rsidR="00F11DA7" w:rsidRPr="006A658A">
        <w:rPr>
          <w:sz w:val="26"/>
          <w:szCs w:val="26"/>
        </w:rPr>
        <w:t xml:space="preserve"> soát, quy định rõ hơn phạm vi áp dụng đối với phiên toà trực tuyến, cụ thể trách nhiệm bảo vệ tại các điểm cầu ngoài trụ sở Toà án (trại tạm giam, trại</w:t>
      </w:r>
      <w:r w:rsidR="00CD49EF">
        <w:rPr>
          <w:sz w:val="26"/>
          <w:szCs w:val="26"/>
        </w:rPr>
        <w:t xml:space="preserve"> giam, cơ sở giam giữ khác); trá</w:t>
      </w:r>
      <w:r w:rsidR="00F11DA7" w:rsidRPr="006A658A">
        <w:rPr>
          <w:sz w:val="26"/>
          <w:szCs w:val="26"/>
        </w:rPr>
        <w:t>nh chồng chéo giữa lực lượng bảo vệ phiên toà và l</w:t>
      </w:r>
      <w:r w:rsidR="000D149B">
        <w:rPr>
          <w:sz w:val="26"/>
          <w:szCs w:val="26"/>
        </w:rPr>
        <w:t xml:space="preserve">ực lượng quản lý cơ sở giam giữ: </w:t>
      </w:r>
      <w:r w:rsidR="00CD49EF" w:rsidRPr="00F90419">
        <w:rPr>
          <w:i/>
          <w:sz w:val="26"/>
          <w:szCs w:val="26"/>
        </w:rPr>
        <w:t>Không tiếp thu vì đ</w:t>
      </w:r>
      <w:r w:rsidR="000D149B" w:rsidRPr="00F90419">
        <w:rPr>
          <w:i/>
          <w:sz w:val="26"/>
          <w:szCs w:val="26"/>
        </w:rPr>
        <w:t>ã được quy định cụ thể tại Điều 6 dự thảo Thông tư.</w:t>
      </w:r>
    </w:p>
    <w:p w:rsidR="00F11DA7" w:rsidRPr="00F90419" w:rsidRDefault="00F11DA7" w:rsidP="00F11DA7">
      <w:pPr>
        <w:spacing w:after="100"/>
        <w:ind w:firstLine="567"/>
        <w:jc w:val="both"/>
        <w:rPr>
          <w:i/>
          <w:sz w:val="26"/>
          <w:szCs w:val="26"/>
        </w:rPr>
      </w:pPr>
      <w:r w:rsidRPr="006A658A">
        <w:rPr>
          <w:sz w:val="26"/>
          <w:szCs w:val="26"/>
        </w:rPr>
        <w:t>- Đề nghị rà soát, đảm bảo sự thống nhất về việc sử dụng từ ngữ phù hợp với quy định của pháp luật có liên quan, cụ thể sử dụng cụm từ: “</w:t>
      </w:r>
      <w:r w:rsidRPr="006A658A">
        <w:rPr>
          <w:i/>
          <w:sz w:val="26"/>
          <w:szCs w:val="26"/>
        </w:rPr>
        <w:t>vụ việc, vụ án</w:t>
      </w:r>
      <w:r w:rsidRPr="006A658A">
        <w:rPr>
          <w:sz w:val="26"/>
          <w:szCs w:val="26"/>
        </w:rPr>
        <w:t>” thay thế cho “</w:t>
      </w:r>
      <w:r w:rsidRPr="006A658A">
        <w:rPr>
          <w:i/>
          <w:sz w:val="26"/>
          <w:szCs w:val="26"/>
        </w:rPr>
        <w:t>vụ án, vụ việc</w:t>
      </w:r>
      <w:r w:rsidRPr="006A658A">
        <w:rPr>
          <w:sz w:val="26"/>
          <w:szCs w:val="26"/>
        </w:rPr>
        <w:t>”</w:t>
      </w:r>
      <w:r w:rsidR="00B9014C">
        <w:rPr>
          <w:sz w:val="26"/>
          <w:szCs w:val="26"/>
        </w:rPr>
        <w:t xml:space="preserve">: </w:t>
      </w:r>
      <w:r w:rsidR="00B9014C" w:rsidRPr="00F90419">
        <w:rPr>
          <w:i/>
          <w:sz w:val="26"/>
          <w:szCs w:val="26"/>
        </w:rPr>
        <w:t>Tiếp thu</w:t>
      </w:r>
    </w:p>
    <w:p w:rsidR="00F11DA7" w:rsidRPr="006A658A" w:rsidRDefault="00F11DA7" w:rsidP="00F11DA7">
      <w:pPr>
        <w:spacing w:after="100"/>
        <w:ind w:firstLine="567"/>
        <w:jc w:val="both"/>
        <w:rPr>
          <w:b/>
          <w:sz w:val="26"/>
          <w:szCs w:val="26"/>
        </w:rPr>
      </w:pPr>
      <w:r w:rsidRPr="006A658A">
        <w:rPr>
          <w:b/>
          <w:sz w:val="26"/>
          <w:szCs w:val="26"/>
        </w:rPr>
        <w:lastRenderedPageBreak/>
        <w:t>II. DỰ THẢO TỜ TRÌNH</w:t>
      </w:r>
    </w:p>
    <w:p w:rsidR="00EA5CEF" w:rsidRPr="006A658A" w:rsidRDefault="00EA5CEF" w:rsidP="00F11DA7">
      <w:pPr>
        <w:spacing w:after="100"/>
        <w:ind w:firstLine="567"/>
        <w:jc w:val="both"/>
        <w:rPr>
          <w:b/>
          <w:sz w:val="26"/>
          <w:szCs w:val="26"/>
        </w:rPr>
      </w:pPr>
      <w:r w:rsidRPr="006A658A">
        <w:rPr>
          <w:b/>
          <w:sz w:val="26"/>
          <w:szCs w:val="26"/>
        </w:rPr>
        <w:t>1. Viện kiểm sát nhân dân</w:t>
      </w:r>
    </w:p>
    <w:p w:rsidR="00EA5CEF" w:rsidRPr="00F90419" w:rsidRDefault="00EA5CEF" w:rsidP="00F11DA7">
      <w:pPr>
        <w:spacing w:after="100"/>
        <w:ind w:firstLine="567"/>
        <w:jc w:val="both"/>
        <w:rPr>
          <w:i/>
          <w:sz w:val="26"/>
          <w:szCs w:val="26"/>
        </w:rPr>
      </w:pPr>
      <w:r w:rsidRPr="006A658A">
        <w:rPr>
          <w:sz w:val="26"/>
          <w:szCs w:val="26"/>
        </w:rPr>
        <w:t xml:space="preserve">- Dự thảo Tờ trình đề nghị rà soát, bổ sung tại trang 2 dòng thứ 3 mục 1.1 Mục đích ban hành, như sau: Điều 140 Luật Tổ chức tòa án </w:t>
      </w:r>
      <w:r w:rsidRPr="00F90419">
        <w:rPr>
          <w:b/>
          <w:i/>
          <w:sz w:val="26"/>
          <w:szCs w:val="26"/>
        </w:rPr>
        <w:t>nhân dân</w:t>
      </w:r>
      <w:r w:rsidR="00CD49EF">
        <w:rPr>
          <w:i/>
          <w:sz w:val="26"/>
          <w:szCs w:val="26"/>
        </w:rPr>
        <w:t xml:space="preserve">: </w:t>
      </w:r>
      <w:r w:rsidR="00CD49EF" w:rsidRPr="00F90419">
        <w:rPr>
          <w:i/>
          <w:sz w:val="26"/>
          <w:szCs w:val="26"/>
        </w:rPr>
        <w:t>Tiếp thu</w:t>
      </w:r>
    </w:p>
    <w:p w:rsidR="00CB7BE8" w:rsidRPr="006A658A" w:rsidRDefault="00EA5CEF" w:rsidP="006A658A">
      <w:pPr>
        <w:spacing w:after="100"/>
        <w:ind w:firstLine="567"/>
        <w:jc w:val="both"/>
        <w:rPr>
          <w:b/>
          <w:sz w:val="26"/>
          <w:szCs w:val="26"/>
        </w:rPr>
      </w:pPr>
      <w:r w:rsidRPr="006A658A">
        <w:rPr>
          <w:b/>
          <w:sz w:val="26"/>
          <w:szCs w:val="26"/>
        </w:rPr>
        <w:t>III. DỰ THẢO THÔNG TƯ</w:t>
      </w:r>
    </w:p>
    <w:tbl>
      <w:tblPr>
        <w:tblW w:w="14601"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11"/>
        <w:gridCol w:w="4110"/>
        <w:gridCol w:w="2269"/>
        <w:gridCol w:w="4111"/>
      </w:tblGrid>
      <w:tr w:rsidR="008F54ED" w:rsidRPr="006A658A" w:rsidTr="0027220B">
        <w:tc>
          <w:tcPr>
            <w:tcW w:w="4111" w:type="dxa"/>
          </w:tcPr>
          <w:p w:rsidR="008F54ED" w:rsidRPr="006A658A" w:rsidRDefault="00E85C08" w:rsidP="00E85C08">
            <w:pPr>
              <w:jc w:val="center"/>
              <w:outlineLvl w:val="0"/>
              <w:rPr>
                <w:b/>
                <w:sz w:val="26"/>
                <w:szCs w:val="26"/>
              </w:rPr>
            </w:pPr>
            <w:r w:rsidRPr="006A658A">
              <w:rPr>
                <w:b/>
                <w:sz w:val="26"/>
                <w:szCs w:val="26"/>
              </w:rPr>
              <w:t xml:space="preserve">Dự thảo </w:t>
            </w:r>
            <w:r w:rsidR="00853962" w:rsidRPr="006A658A">
              <w:rPr>
                <w:b/>
                <w:sz w:val="26"/>
                <w:szCs w:val="26"/>
              </w:rPr>
              <w:t>2</w:t>
            </w:r>
          </w:p>
        </w:tc>
        <w:tc>
          <w:tcPr>
            <w:tcW w:w="4110" w:type="dxa"/>
          </w:tcPr>
          <w:p w:rsidR="008F54ED" w:rsidRPr="006A658A" w:rsidRDefault="00E85C08" w:rsidP="00E85C08">
            <w:pPr>
              <w:spacing w:before="40" w:after="40"/>
              <w:jc w:val="center"/>
              <w:rPr>
                <w:b/>
                <w:sz w:val="26"/>
                <w:szCs w:val="26"/>
              </w:rPr>
            </w:pPr>
            <w:r w:rsidRPr="006A658A">
              <w:rPr>
                <w:b/>
                <w:sz w:val="26"/>
                <w:szCs w:val="26"/>
              </w:rPr>
              <w:t>Ý kiến tham gia</w:t>
            </w:r>
          </w:p>
        </w:tc>
        <w:tc>
          <w:tcPr>
            <w:tcW w:w="2269" w:type="dxa"/>
          </w:tcPr>
          <w:p w:rsidR="008F54ED" w:rsidRPr="006A658A" w:rsidRDefault="00E85C08" w:rsidP="00E85C08">
            <w:pPr>
              <w:spacing w:before="40" w:after="40"/>
              <w:jc w:val="center"/>
              <w:rPr>
                <w:b/>
                <w:sz w:val="26"/>
                <w:szCs w:val="26"/>
              </w:rPr>
            </w:pPr>
            <w:r w:rsidRPr="006A658A">
              <w:rPr>
                <w:b/>
                <w:sz w:val="26"/>
                <w:szCs w:val="26"/>
              </w:rPr>
              <w:t>Tiếp thu, giải trình</w:t>
            </w:r>
          </w:p>
        </w:tc>
        <w:tc>
          <w:tcPr>
            <w:tcW w:w="4111" w:type="dxa"/>
          </w:tcPr>
          <w:p w:rsidR="008F54ED" w:rsidRPr="006A658A" w:rsidRDefault="00E85C08" w:rsidP="00E85C08">
            <w:pPr>
              <w:spacing w:before="40" w:after="40"/>
              <w:jc w:val="center"/>
              <w:rPr>
                <w:b/>
                <w:sz w:val="26"/>
                <w:szCs w:val="26"/>
              </w:rPr>
            </w:pPr>
            <w:r w:rsidRPr="006A658A">
              <w:rPr>
                <w:b/>
                <w:sz w:val="26"/>
                <w:szCs w:val="26"/>
              </w:rPr>
              <w:t>Dự thảo mới</w:t>
            </w:r>
          </w:p>
        </w:tc>
      </w:tr>
      <w:tr w:rsidR="00E85C08" w:rsidRPr="006A658A" w:rsidTr="0027220B">
        <w:tc>
          <w:tcPr>
            <w:tcW w:w="4111" w:type="dxa"/>
          </w:tcPr>
          <w:p w:rsidR="00853962" w:rsidRPr="006A658A" w:rsidRDefault="00F90419" w:rsidP="00853962">
            <w:pPr>
              <w:jc w:val="center"/>
              <w:rPr>
                <w:b/>
                <w:bCs/>
                <w:sz w:val="26"/>
                <w:szCs w:val="26"/>
              </w:rPr>
            </w:pPr>
            <w:r>
              <w:rPr>
                <w:b/>
                <w:bCs/>
                <w:sz w:val="26"/>
                <w:szCs w:val="26"/>
              </w:rPr>
              <w:t>Thông tư</w:t>
            </w:r>
          </w:p>
          <w:p w:rsidR="00853962" w:rsidRPr="006A658A" w:rsidRDefault="00853962" w:rsidP="006A658A">
            <w:pPr>
              <w:jc w:val="center"/>
              <w:rPr>
                <w:b/>
                <w:sz w:val="26"/>
                <w:szCs w:val="26"/>
              </w:rPr>
            </w:pPr>
            <w:r w:rsidRPr="006A658A">
              <w:rPr>
                <w:b/>
                <w:sz w:val="26"/>
                <w:szCs w:val="26"/>
              </w:rPr>
              <w:t>Quy định thực hiện nhiệm vụ bảo vệ phiên tòa</w:t>
            </w:r>
            <w:r w:rsidR="006A658A">
              <w:rPr>
                <w:b/>
                <w:sz w:val="26"/>
                <w:szCs w:val="26"/>
              </w:rPr>
              <w:t xml:space="preserve"> </w:t>
            </w:r>
            <w:r w:rsidRPr="006A658A">
              <w:rPr>
                <w:b/>
                <w:sz w:val="26"/>
                <w:szCs w:val="26"/>
              </w:rPr>
              <w:t>của lực lượng Công an nhân dân</w:t>
            </w:r>
          </w:p>
          <w:p w:rsidR="00E85C08" w:rsidRPr="006A658A" w:rsidRDefault="00E85C08" w:rsidP="00853962">
            <w:pPr>
              <w:jc w:val="center"/>
              <w:outlineLvl w:val="0"/>
              <w:rPr>
                <w:b/>
                <w:bCs/>
                <w:sz w:val="26"/>
                <w:szCs w:val="26"/>
              </w:rPr>
            </w:pPr>
          </w:p>
        </w:tc>
        <w:tc>
          <w:tcPr>
            <w:tcW w:w="4110" w:type="dxa"/>
          </w:tcPr>
          <w:p w:rsidR="00E85C08" w:rsidRPr="006A658A" w:rsidRDefault="00EA5CEF" w:rsidP="00EA5CEF">
            <w:pPr>
              <w:spacing w:after="100"/>
              <w:jc w:val="both"/>
              <w:rPr>
                <w:sz w:val="26"/>
                <w:szCs w:val="26"/>
              </w:rPr>
            </w:pPr>
            <w:r w:rsidRPr="006A658A">
              <w:rPr>
                <w:b/>
                <w:sz w:val="26"/>
                <w:szCs w:val="26"/>
              </w:rPr>
              <w:t>Tòa án nhân dân tối cao:</w:t>
            </w:r>
            <w:r w:rsidRPr="006A658A">
              <w:rPr>
                <w:sz w:val="26"/>
                <w:szCs w:val="26"/>
              </w:rPr>
              <w:t xml:space="preserve"> </w:t>
            </w:r>
            <w:r w:rsidR="00EC43B7" w:rsidRPr="006A658A">
              <w:rPr>
                <w:sz w:val="26"/>
                <w:szCs w:val="26"/>
              </w:rPr>
              <w:t>Theo quy định tại khoản 4 Điều 140 của Luật Tổ chức Tòa án nhân dân thì đối với phiên tòa phiên họp giải quyết vụ việc, vụ án về tranh chấp dân sự hôn nhân và gia đình, kinh doanh, thương mại, lao động, hành chính, xem xét quyết định áp dụng các biện pháp xử lý hành chính, cai nghiện bắt buộc tại Tòa án nhân dân mà có khả năng ảnh hưởng đến an ninh, trật tự an toàn thì Tòa án có quyền yêu cầu lực lượng cảnh sát nhân dân bảo vệ. Do vậy, đề nghị sửa đ</w:t>
            </w:r>
            <w:r w:rsidR="00F90419">
              <w:rPr>
                <w:sz w:val="26"/>
                <w:szCs w:val="26"/>
              </w:rPr>
              <w:t>ổi, bổ sung tên Thông tư thành “</w:t>
            </w:r>
            <w:r w:rsidR="00EC43B7" w:rsidRPr="006A658A">
              <w:rPr>
                <w:b/>
                <w:sz w:val="26"/>
                <w:szCs w:val="26"/>
              </w:rPr>
              <w:t>Thông tư</w:t>
            </w:r>
            <w:r w:rsidR="006A658A" w:rsidRPr="006A658A">
              <w:rPr>
                <w:b/>
                <w:sz w:val="26"/>
                <w:szCs w:val="26"/>
              </w:rPr>
              <w:t xml:space="preserve"> quy định thực hiện nhiệm vụ bảo vệ phiê</w:t>
            </w:r>
            <w:r w:rsidR="00EC43B7" w:rsidRPr="006A658A">
              <w:rPr>
                <w:b/>
                <w:sz w:val="26"/>
                <w:szCs w:val="26"/>
              </w:rPr>
              <w:t>n tòa</w:t>
            </w:r>
            <w:r w:rsidR="00F90419">
              <w:rPr>
                <w:b/>
                <w:sz w:val="26"/>
                <w:szCs w:val="26"/>
              </w:rPr>
              <w:t>,</w:t>
            </w:r>
            <w:r w:rsidR="00EC43B7" w:rsidRPr="006A658A">
              <w:rPr>
                <w:b/>
                <w:sz w:val="26"/>
                <w:szCs w:val="26"/>
              </w:rPr>
              <w:t xml:space="preserve"> phiên họp của lực lượng Công an nhâ</w:t>
            </w:r>
            <w:r w:rsidR="006A658A" w:rsidRPr="006A658A">
              <w:rPr>
                <w:b/>
                <w:sz w:val="26"/>
                <w:szCs w:val="26"/>
              </w:rPr>
              <w:t>n dân</w:t>
            </w:r>
            <w:r w:rsidR="006A658A">
              <w:rPr>
                <w:sz w:val="26"/>
                <w:szCs w:val="26"/>
              </w:rPr>
              <w:t>” và bổ sung cụm từ “</w:t>
            </w:r>
            <w:r w:rsidR="006A658A" w:rsidRPr="006A658A">
              <w:rPr>
                <w:i/>
                <w:sz w:val="26"/>
                <w:szCs w:val="26"/>
              </w:rPr>
              <w:t>phiên họ</w:t>
            </w:r>
            <w:r w:rsidR="00EC43B7" w:rsidRPr="006A658A">
              <w:rPr>
                <w:i/>
                <w:sz w:val="26"/>
                <w:szCs w:val="26"/>
              </w:rPr>
              <w:t>p</w:t>
            </w:r>
            <w:r w:rsidR="006A658A">
              <w:rPr>
                <w:sz w:val="26"/>
                <w:szCs w:val="26"/>
              </w:rPr>
              <w:t>”</w:t>
            </w:r>
            <w:r w:rsidR="00EC43B7" w:rsidRPr="006A658A">
              <w:rPr>
                <w:sz w:val="26"/>
                <w:szCs w:val="26"/>
              </w:rPr>
              <w:t xml:space="preserve"> trong các quy định của dự thảo Thông tư</w:t>
            </w:r>
          </w:p>
        </w:tc>
        <w:tc>
          <w:tcPr>
            <w:tcW w:w="2269" w:type="dxa"/>
          </w:tcPr>
          <w:p w:rsidR="00E85C08" w:rsidRPr="006A658A" w:rsidRDefault="00EC43B7" w:rsidP="00B14B53">
            <w:pPr>
              <w:spacing w:before="40" w:after="40"/>
              <w:jc w:val="both"/>
              <w:rPr>
                <w:b/>
                <w:sz w:val="26"/>
                <w:szCs w:val="26"/>
              </w:rPr>
            </w:pPr>
            <w:r w:rsidRPr="006A658A">
              <w:rPr>
                <w:b/>
                <w:sz w:val="26"/>
                <w:szCs w:val="26"/>
              </w:rPr>
              <w:t>Tiếp thu</w:t>
            </w:r>
          </w:p>
        </w:tc>
        <w:tc>
          <w:tcPr>
            <w:tcW w:w="4111" w:type="dxa"/>
          </w:tcPr>
          <w:p w:rsidR="00F90419" w:rsidRPr="00F90419" w:rsidRDefault="006A658A" w:rsidP="00F90419">
            <w:pPr>
              <w:spacing w:before="40" w:after="40"/>
              <w:jc w:val="center"/>
              <w:rPr>
                <w:b/>
                <w:sz w:val="26"/>
                <w:szCs w:val="26"/>
              </w:rPr>
            </w:pPr>
            <w:r w:rsidRPr="00F90419">
              <w:rPr>
                <w:b/>
                <w:sz w:val="26"/>
                <w:szCs w:val="26"/>
              </w:rPr>
              <w:t>Thông tư</w:t>
            </w:r>
          </w:p>
          <w:p w:rsidR="00E85C08" w:rsidRPr="00DD6C4D" w:rsidRDefault="006A658A" w:rsidP="00F90419">
            <w:pPr>
              <w:spacing w:before="40" w:after="40"/>
              <w:jc w:val="center"/>
              <w:rPr>
                <w:sz w:val="26"/>
                <w:szCs w:val="26"/>
              </w:rPr>
            </w:pPr>
            <w:r w:rsidRPr="00F90419">
              <w:rPr>
                <w:b/>
                <w:sz w:val="26"/>
                <w:szCs w:val="26"/>
              </w:rPr>
              <w:t xml:space="preserve">quy định thực hiện nhiệm vụ bảo vệ phiên tòa, </w:t>
            </w:r>
            <w:r w:rsidRPr="00F90419">
              <w:rPr>
                <w:b/>
                <w:i/>
                <w:sz w:val="26"/>
                <w:szCs w:val="26"/>
              </w:rPr>
              <w:t>phiên họp</w:t>
            </w:r>
            <w:r w:rsidRPr="00F90419">
              <w:rPr>
                <w:b/>
                <w:sz w:val="26"/>
                <w:szCs w:val="26"/>
              </w:rPr>
              <w:t xml:space="preserve"> của lực lượng Công an nhân dân</w:t>
            </w:r>
          </w:p>
        </w:tc>
      </w:tr>
      <w:tr w:rsidR="008F54ED" w:rsidRPr="006A658A" w:rsidTr="0027220B">
        <w:tc>
          <w:tcPr>
            <w:tcW w:w="4111" w:type="dxa"/>
          </w:tcPr>
          <w:p w:rsidR="00853962" w:rsidRPr="006A658A" w:rsidRDefault="00853962" w:rsidP="002D3D0E">
            <w:pPr>
              <w:widowControl w:val="0"/>
              <w:spacing w:before="120" w:after="120"/>
              <w:jc w:val="both"/>
              <w:rPr>
                <w:b/>
                <w:sz w:val="26"/>
                <w:szCs w:val="26"/>
              </w:rPr>
            </w:pPr>
            <w:r w:rsidRPr="006A658A">
              <w:rPr>
                <w:i/>
                <w:sz w:val="26"/>
                <w:szCs w:val="26"/>
              </w:rPr>
              <w:lastRenderedPageBreak/>
              <w:t>Căn cứ Bộ luật Tố tụng hình sự số 101/2015/QH13 được sửa đổi, bổ sung một số điều bởi Luật số 02/2021/QH15, Luật số 34/2024/QH15, Luật số 59/2024/QH15 và Luật số 99/2025/QH15;</w:t>
            </w:r>
          </w:p>
          <w:p w:rsidR="00853962" w:rsidRPr="006A658A" w:rsidRDefault="00853962" w:rsidP="002D3D0E">
            <w:pPr>
              <w:widowControl w:val="0"/>
              <w:spacing w:before="120" w:after="120"/>
              <w:jc w:val="both"/>
              <w:rPr>
                <w:b/>
                <w:sz w:val="26"/>
                <w:szCs w:val="26"/>
              </w:rPr>
            </w:pPr>
            <w:r w:rsidRPr="006A658A">
              <w:rPr>
                <w:i/>
                <w:sz w:val="26"/>
                <w:szCs w:val="26"/>
              </w:rPr>
              <w:t>Căn cứ Luật Công an nhân dân số 37/2018/QH14 được sửa đổi, bổ sung một số điều bởi Luật số 21/2023/QH15 và Luật số 86/2025/QH15;</w:t>
            </w:r>
          </w:p>
          <w:p w:rsidR="00853962" w:rsidRPr="006A658A" w:rsidRDefault="00853962" w:rsidP="00EA5CEF">
            <w:pPr>
              <w:spacing w:before="120" w:after="120"/>
              <w:jc w:val="both"/>
              <w:rPr>
                <w:i/>
                <w:sz w:val="26"/>
                <w:szCs w:val="26"/>
              </w:rPr>
            </w:pPr>
            <w:r w:rsidRPr="006A658A">
              <w:rPr>
                <w:i/>
                <w:sz w:val="26"/>
                <w:szCs w:val="26"/>
              </w:rPr>
              <w:t>Căn cứ Luật Tổ chức Tòa án nhân dân số 34/2024/QH15 được sửa đổi, bổ sung một số điều bởi Luật số 81/2025/QH15;</w:t>
            </w:r>
          </w:p>
          <w:p w:rsidR="00853962" w:rsidRPr="006A658A" w:rsidRDefault="00853962" w:rsidP="00EA5CEF">
            <w:pPr>
              <w:spacing w:before="120" w:after="120"/>
              <w:jc w:val="both"/>
              <w:rPr>
                <w:i/>
                <w:sz w:val="26"/>
                <w:szCs w:val="26"/>
              </w:rPr>
            </w:pPr>
            <w:r w:rsidRPr="006A658A">
              <w:rPr>
                <w:i/>
                <w:sz w:val="26"/>
                <w:szCs w:val="26"/>
              </w:rPr>
              <w:t>Căn cứ Nghị định số 02/2025/NĐ-CP ngày 18 tháng 02 năm 2025 của Chính phủ quy định chức năng, nhiệm vụ, quyền hạn và cơ cấu tổ chức của Bộ Công an, được sửa đổi bổ sung bởi Nghị định số 11/2025/NĐ-CP ngày 01 tháng 7 năm 2025 của Chính phủ;</w:t>
            </w:r>
          </w:p>
          <w:p w:rsidR="00853962" w:rsidRPr="00E56196" w:rsidRDefault="00853962" w:rsidP="00EA5CEF">
            <w:pPr>
              <w:spacing w:before="120" w:after="120"/>
              <w:jc w:val="both"/>
              <w:rPr>
                <w:i/>
                <w:spacing w:val="-8"/>
                <w:sz w:val="26"/>
                <w:szCs w:val="26"/>
              </w:rPr>
            </w:pPr>
            <w:r w:rsidRPr="00E56196">
              <w:rPr>
                <w:i/>
                <w:spacing w:val="-8"/>
                <w:sz w:val="26"/>
                <w:szCs w:val="26"/>
              </w:rPr>
              <w:t xml:space="preserve">Căn cứ Thông tư liên ngành số 03/TTLN-90 ngày 12 tháng 4 năm 1990 của Chánh án Tòa án nhân dân tối cao, Viện trưởng Viện kiểm sát nhân dân tối cao, Bộ trưởng Bộ Nội vụ hướng dẫn </w:t>
            </w:r>
            <w:r w:rsidRPr="00E56196">
              <w:rPr>
                <w:i/>
                <w:spacing w:val="-8"/>
                <w:sz w:val="26"/>
                <w:szCs w:val="26"/>
              </w:rPr>
              <w:lastRenderedPageBreak/>
              <w:t xml:space="preserve">bảo vệ phiên tòa và xử lý những người vi phạm trật tự phiên tòa; </w:t>
            </w:r>
          </w:p>
          <w:p w:rsidR="00853962" w:rsidRPr="006A658A" w:rsidRDefault="00853962" w:rsidP="00853962">
            <w:pPr>
              <w:spacing w:before="120" w:after="120"/>
              <w:ind w:firstLine="720"/>
              <w:jc w:val="both"/>
              <w:rPr>
                <w:i/>
                <w:sz w:val="26"/>
                <w:szCs w:val="26"/>
              </w:rPr>
            </w:pPr>
            <w:r w:rsidRPr="006A658A">
              <w:rPr>
                <w:i/>
                <w:sz w:val="26"/>
                <w:szCs w:val="26"/>
              </w:rPr>
              <w:t>Căn cứ Thông tư liên tịch số 05/2021/TTLT-TANDTC-VKSNDTC-BCA-BQP-BTP ngày 15 tháng 12 năm 2021 của Chánh án Tòa án nhân dân tối cao, Viện trưởng Viện kiểm sát nhân dân tối cao, Bộ trưởng Bộ Công an, Bộ trưởng Bộ Quốc phòng, Bộ trưởng Bộ Tư pháp quy định chi tiết và hướng dẫn thi hành tổ chức phiên tòa trực tuyến;</w:t>
            </w:r>
          </w:p>
          <w:p w:rsidR="00853962" w:rsidRPr="00E56196" w:rsidRDefault="00853962" w:rsidP="00853962">
            <w:pPr>
              <w:tabs>
                <w:tab w:val="left" w:pos="720"/>
              </w:tabs>
              <w:spacing w:before="120" w:after="120"/>
              <w:jc w:val="both"/>
              <w:rPr>
                <w:i/>
                <w:iCs/>
                <w:spacing w:val="-4"/>
                <w:sz w:val="26"/>
                <w:szCs w:val="26"/>
              </w:rPr>
            </w:pPr>
            <w:r w:rsidRPr="00E56196">
              <w:rPr>
                <w:i/>
                <w:iCs/>
                <w:spacing w:val="-4"/>
                <w:sz w:val="26"/>
                <w:szCs w:val="26"/>
              </w:rPr>
              <w:t>Theo đề nghị của Cục trưởng Cục Cảnh sát quản lý tạm giữ, tạm giam và thi hành án hình sự tại cộng đồng;</w:t>
            </w:r>
          </w:p>
          <w:p w:rsidR="008F54ED" w:rsidRPr="006A658A" w:rsidRDefault="00853962" w:rsidP="00EA5CEF">
            <w:pPr>
              <w:spacing w:before="120" w:after="120"/>
              <w:jc w:val="both"/>
              <w:rPr>
                <w:i/>
                <w:sz w:val="26"/>
                <w:szCs w:val="26"/>
              </w:rPr>
            </w:pPr>
            <w:r w:rsidRPr="006A658A">
              <w:rPr>
                <w:i/>
                <w:sz w:val="26"/>
                <w:szCs w:val="26"/>
              </w:rPr>
              <w:t>Bộ trưởng Bộ Công an ban hành Thông tư quy định thực hiện nhiệm vụ bảo vệ phiên tòa của lực lượng Công an nhân dân.</w:t>
            </w:r>
          </w:p>
        </w:tc>
        <w:tc>
          <w:tcPr>
            <w:tcW w:w="4110" w:type="dxa"/>
          </w:tcPr>
          <w:p w:rsidR="006B75E4" w:rsidRPr="006A658A" w:rsidRDefault="00EA5CEF" w:rsidP="00EA5CEF">
            <w:pPr>
              <w:widowControl w:val="0"/>
              <w:spacing w:before="120" w:after="120"/>
              <w:jc w:val="both"/>
              <w:rPr>
                <w:i/>
                <w:sz w:val="26"/>
                <w:szCs w:val="26"/>
              </w:rPr>
            </w:pPr>
            <w:r w:rsidRPr="006A658A">
              <w:rPr>
                <w:b/>
                <w:sz w:val="26"/>
                <w:szCs w:val="26"/>
              </w:rPr>
              <w:lastRenderedPageBreak/>
              <w:t>Tòa án nhân dân tối cao:</w:t>
            </w:r>
            <w:r w:rsidRPr="006A658A">
              <w:rPr>
                <w:sz w:val="26"/>
                <w:szCs w:val="26"/>
              </w:rPr>
              <w:t xml:space="preserve"> </w:t>
            </w:r>
            <w:r w:rsidR="006B75E4" w:rsidRPr="006A658A">
              <w:rPr>
                <w:i/>
                <w:sz w:val="26"/>
                <w:szCs w:val="26"/>
              </w:rPr>
              <w:t>Căn cứ Luật Công an nhân dân số 37/2018/QH14 được sửa đổi, bổ sung một số điều bởi Luật số 21/2023/QH15;</w:t>
            </w:r>
          </w:p>
          <w:p w:rsidR="00A17ABF" w:rsidRPr="006A658A" w:rsidRDefault="00A17ABF" w:rsidP="00EA5CEF">
            <w:pPr>
              <w:spacing w:before="120" w:after="120"/>
              <w:jc w:val="both"/>
              <w:rPr>
                <w:i/>
                <w:sz w:val="26"/>
                <w:szCs w:val="26"/>
              </w:rPr>
            </w:pPr>
            <w:r w:rsidRPr="006A658A">
              <w:rPr>
                <w:i/>
                <w:sz w:val="26"/>
                <w:szCs w:val="26"/>
              </w:rPr>
              <w:t>Căn cứ Luật Tổ chức Tòa án nhân dân số 34/2024/QH15 được sửa đổi, bổ sung một số điều bởi Luật số 81/2025/QH15;</w:t>
            </w:r>
          </w:p>
          <w:p w:rsidR="00A17ABF" w:rsidRPr="006A658A" w:rsidRDefault="00A17ABF" w:rsidP="00EA5CEF">
            <w:pPr>
              <w:widowControl w:val="0"/>
              <w:spacing w:before="120" w:after="120"/>
              <w:jc w:val="both"/>
              <w:rPr>
                <w:i/>
                <w:sz w:val="26"/>
                <w:szCs w:val="26"/>
              </w:rPr>
            </w:pPr>
            <w:r w:rsidRPr="006A658A">
              <w:rPr>
                <w:i/>
                <w:sz w:val="26"/>
                <w:szCs w:val="26"/>
              </w:rPr>
              <w:t>Căn cứ Bộ luật Tố tụng hình sự số 101/2015/QH13 được sửa đổi, bổ sung một số điều bởi Luật số 02/2021/QH15, Luật số 34/2024/QH15, Luật số 59/2024/QH15 và Luật số 99/2025/QH15;</w:t>
            </w:r>
          </w:p>
          <w:p w:rsidR="00A17ABF" w:rsidRPr="006A658A" w:rsidRDefault="00A17ABF" w:rsidP="00EA5CEF">
            <w:pPr>
              <w:spacing w:before="120" w:after="120"/>
              <w:jc w:val="both"/>
              <w:rPr>
                <w:i/>
                <w:sz w:val="26"/>
                <w:szCs w:val="26"/>
              </w:rPr>
            </w:pPr>
            <w:r w:rsidRPr="006A658A">
              <w:rPr>
                <w:i/>
                <w:sz w:val="26"/>
                <w:szCs w:val="26"/>
              </w:rPr>
              <w:t>Căn cứ Nghị định số 02/2025/NĐ-CP ngày 18 tháng 02 năm 2025 của Chính phủ quy định chức năng, nhiệm vụ, quyền hạn và cơ cấu tổ chức của Bộ Công an, được sửa đổi bổ sung bởi Nghị định số 11/2025/NĐ-CP ngày 01 tháng 7 năm 2025 của Chính phủ;</w:t>
            </w:r>
          </w:p>
          <w:p w:rsidR="00A17ABF" w:rsidRPr="006A658A" w:rsidRDefault="00A17ABF" w:rsidP="00EA5CEF">
            <w:pPr>
              <w:spacing w:before="120" w:after="120"/>
              <w:jc w:val="both"/>
              <w:rPr>
                <w:i/>
                <w:sz w:val="26"/>
                <w:szCs w:val="26"/>
              </w:rPr>
            </w:pPr>
            <w:r w:rsidRPr="006A658A">
              <w:rPr>
                <w:i/>
                <w:sz w:val="26"/>
                <w:szCs w:val="26"/>
              </w:rPr>
              <w:t xml:space="preserve">Căn cứ Thông tư liên tịch số 05/2021/TTLT-TANDTC-VKSNDTC-BCA-BQP-BTP ngày 15 tháng 12 năm 2021 của Chánh án Tòa án nhân dân tối cao, Viện trưởng Viện kiểm </w:t>
            </w:r>
            <w:r w:rsidRPr="006A658A">
              <w:rPr>
                <w:i/>
                <w:sz w:val="26"/>
                <w:szCs w:val="26"/>
              </w:rPr>
              <w:lastRenderedPageBreak/>
              <w:t>sát nhân dân tối cao, Bộ trưởng Bộ Công an, Bộ trưởng Bộ Quốc phòng, Bộ trưởng Bộ Tư pháp quy định chi tiết và hướng dẫn thi hành tổ chức phiên tòa trực tuyến;</w:t>
            </w:r>
          </w:p>
          <w:p w:rsidR="00A17ABF" w:rsidRPr="006A658A" w:rsidRDefault="00A17ABF" w:rsidP="00A17ABF">
            <w:pPr>
              <w:tabs>
                <w:tab w:val="left" w:pos="720"/>
              </w:tabs>
              <w:spacing w:before="120" w:after="120"/>
              <w:jc w:val="both"/>
              <w:rPr>
                <w:i/>
                <w:iCs/>
                <w:sz w:val="26"/>
                <w:szCs w:val="26"/>
              </w:rPr>
            </w:pPr>
            <w:r w:rsidRPr="006A658A">
              <w:rPr>
                <w:i/>
                <w:iCs/>
                <w:sz w:val="26"/>
                <w:szCs w:val="26"/>
              </w:rPr>
              <w:t>Theo đề nghị của Cục trưởng Cục Cảnh sát quản lý tạm giữ, tạm giam và thi hành án hình sự tại cộng đồng;</w:t>
            </w:r>
          </w:p>
          <w:p w:rsidR="00A17ABF" w:rsidRPr="006A658A" w:rsidRDefault="00A17ABF" w:rsidP="00EA5CEF">
            <w:pPr>
              <w:spacing w:before="120" w:after="120"/>
              <w:jc w:val="both"/>
              <w:rPr>
                <w:i/>
                <w:sz w:val="26"/>
                <w:szCs w:val="26"/>
              </w:rPr>
            </w:pPr>
            <w:r w:rsidRPr="006A658A">
              <w:rPr>
                <w:i/>
                <w:sz w:val="26"/>
                <w:szCs w:val="26"/>
              </w:rPr>
              <w:t xml:space="preserve">Bộ trưởng Bộ Công </w:t>
            </w:r>
            <w:proofErr w:type="gramStart"/>
            <w:r w:rsidRPr="006A658A">
              <w:rPr>
                <w:i/>
                <w:sz w:val="26"/>
                <w:szCs w:val="26"/>
              </w:rPr>
              <w:t>an</w:t>
            </w:r>
            <w:proofErr w:type="gramEnd"/>
            <w:r w:rsidRPr="006A658A">
              <w:rPr>
                <w:i/>
                <w:sz w:val="26"/>
                <w:szCs w:val="26"/>
              </w:rPr>
              <w:t xml:space="preserve"> ban hành Thông tư quy định thực hiện nhiệm vụ bảo vệ phiên tòa của lực lượng Công an nhân dân.</w:t>
            </w:r>
          </w:p>
          <w:p w:rsidR="006B75E4" w:rsidRPr="006A658A" w:rsidRDefault="006B75E4" w:rsidP="006B75E4">
            <w:pPr>
              <w:spacing w:after="100"/>
              <w:jc w:val="both"/>
              <w:rPr>
                <w:b/>
                <w:sz w:val="26"/>
                <w:szCs w:val="26"/>
              </w:rPr>
            </w:pPr>
          </w:p>
        </w:tc>
        <w:tc>
          <w:tcPr>
            <w:tcW w:w="2269" w:type="dxa"/>
          </w:tcPr>
          <w:p w:rsidR="008F54ED" w:rsidRPr="006A658A" w:rsidRDefault="00EC43B7" w:rsidP="00B14B53">
            <w:pPr>
              <w:spacing w:before="40" w:after="40"/>
              <w:jc w:val="both"/>
              <w:rPr>
                <w:b/>
                <w:sz w:val="26"/>
                <w:szCs w:val="26"/>
              </w:rPr>
            </w:pPr>
            <w:r w:rsidRPr="006A658A">
              <w:rPr>
                <w:b/>
                <w:sz w:val="26"/>
                <w:szCs w:val="26"/>
              </w:rPr>
              <w:lastRenderedPageBreak/>
              <w:t xml:space="preserve"> Tiếp thu</w:t>
            </w:r>
          </w:p>
        </w:tc>
        <w:tc>
          <w:tcPr>
            <w:tcW w:w="4111" w:type="dxa"/>
          </w:tcPr>
          <w:p w:rsidR="006A658A" w:rsidRPr="006A658A" w:rsidRDefault="006A658A" w:rsidP="006A658A">
            <w:pPr>
              <w:widowControl w:val="0"/>
              <w:spacing w:before="120" w:after="120"/>
              <w:jc w:val="both"/>
              <w:rPr>
                <w:i/>
                <w:sz w:val="26"/>
                <w:szCs w:val="26"/>
              </w:rPr>
            </w:pPr>
            <w:r w:rsidRPr="006A658A">
              <w:rPr>
                <w:i/>
                <w:sz w:val="26"/>
                <w:szCs w:val="26"/>
              </w:rPr>
              <w:t>Căn cứ Luật Công an nhân dân số 37/2018/QH14 được sửa đổi, bổ sung một số điều bởi Luật số 21/2023/QH15;</w:t>
            </w:r>
          </w:p>
          <w:p w:rsidR="006A658A" w:rsidRPr="006A658A" w:rsidRDefault="006A658A" w:rsidP="006A658A">
            <w:pPr>
              <w:spacing w:before="120" w:after="120"/>
              <w:jc w:val="both"/>
              <w:rPr>
                <w:i/>
                <w:sz w:val="26"/>
                <w:szCs w:val="26"/>
              </w:rPr>
            </w:pPr>
            <w:r w:rsidRPr="006A658A">
              <w:rPr>
                <w:i/>
                <w:sz w:val="26"/>
                <w:szCs w:val="26"/>
              </w:rPr>
              <w:t>Căn cứ Luật Tổ chức Tòa án nhân dân số 34/2024/QH15 được sửa đổi, bổ sung một số điều bởi Luật số 81/2025/QH15;</w:t>
            </w:r>
          </w:p>
          <w:p w:rsidR="006A658A" w:rsidRPr="006A658A" w:rsidRDefault="006A658A" w:rsidP="006A658A">
            <w:pPr>
              <w:widowControl w:val="0"/>
              <w:spacing w:before="120" w:after="120"/>
              <w:jc w:val="both"/>
              <w:rPr>
                <w:i/>
                <w:sz w:val="26"/>
                <w:szCs w:val="26"/>
              </w:rPr>
            </w:pPr>
            <w:r w:rsidRPr="006A658A">
              <w:rPr>
                <w:i/>
                <w:sz w:val="26"/>
                <w:szCs w:val="26"/>
              </w:rPr>
              <w:t>Căn cứ Bộ luật Tố tụng hình sự số 101/2015/QH13 được sửa đổi, bổ sung một số điều bởi Luật số 02/2021/QH15, Luật số 34/2024/QH15, Luật số 59/2024/QH15 và Luật số 99/2025/QH15;</w:t>
            </w:r>
          </w:p>
          <w:p w:rsidR="006A658A" w:rsidRPr="006A658A" w:rsidRDefault="006A658A" w:rsidP="006A658A">
            <w:pPr>
              <w:spacing w:before="120" w:after="120"/>
              <w:jc w:val="both"/>
              <w:rPr>
                <w:i/>
                <w:sz w:val="26"/>
                <w:szCs w:val="26"/>
              </w:rPr>
            </w:pPr>
            <w:r w:rsidRPr="006A658A">
              <w:rPr>
                <w:i/>
                <w:sz w:val="26"/>
                <w:szCs w:val="26"/>
              </w:rPr>
              <w:t>Căn cứ Nghị định số 02/2025/NĐ-CP ngày 18 tháng 02 năm 2025 của Chính phủ quy định chức năng, nhiệm vụ, quyền hạn và cơ cấu tổ chức của Bộ Công an, được sửa đổi bổ sung bởi Nghị định số 11/2025/NĐ-CP ngày 01 tháng 7 năm 2025 của Chính phủ;</w:t>
            </w:r>
          </w:p>
          <w:p w:rsidR="006A658A" w:rsidRPr="006A658A" w:rsidRDefault="006A658A" w:rsidP="006A658A">
            <w:pPr>
              <w:spacing w:before="120" w:after="120"/>
              <w:jc w:val="both"/>
              <w:rPr>
                <w:i/>
                <w:sz w:val="26"/>
                <w:szCs w:val="26"/>
              </w:rPr>
            </w:pPr>
            <w:r w:rsidRPr="006A658A">
              <w:rPr>
                <w:i/>
                <w:sz w:val="26"/>
                <w:szCs w:val="26"/>
              </w:rPr>
              <w:t xml:space="preserve">Căn cứ Thông tư liên tịch số 05/2021/TTLT-TANDTC-VKSNDTC-BCA-BQP-BTP ngày 15 tháng 12 năm 2021 của Chánh án Tòa án nhân dân tối cao, Viện trưởng Viện kiểm sát nhân dân tối cao, Bộ trưởng Bộ </w:t>
            </w:r>
            <w:r w:rsidRPr="006A658A">
              <w:rPr>
                <w:i/>
                <w:sz w:val="26"/>
                <w:szCs w:val="26"/>
              </w:rPr>
              <w:lastRenderedPageBreak/>
              <w:t>Công an, Bộ trưởng Bộ Quốc phòng, Bộ trưởng Bộ Tư pháp quy định chi tiết và hướng dẫn thi hành tổ chức phiên tòa trực tuyến;</w:t>
            </w:r>
          </w:p>
          <w:p w:rsidR="006A658A" w:rsidRPr="006A658A" w:rsidRDefault="006A658A" w:rsidP="006A658A">
            <w:pPr>
              <w:tabs>
                <w:tab w:val="left" w:pos="720"/>
              </w:tabs>
              <w:spacing w:before="120" w:after="120"/>
              <w:jc w:val="both"/>
              <w:rPr>
                <w:i/>
                <w:iCs/>
                <w:sz w:val="26"/>
                <w:szCs w:val="26"/>
              </w:rPr>
            </w:pPr>
            <w:r w:rsidRPr="006A658A">
              <w:rPr>
                <w:i/>
                <w:iCs/>
                <w:sz w:val="26"/>
                <w:szCs w:val="26"/>
              </w:rPr>
              <w:t>Theo đề nghị của Cục trưởng Cục Cảnh sát quản lý tạm giữ, tạm giam và thi hành án hình sự tại cộng đồng;</w:t>
            </w:r>
          </w:p>
          <w:p w:rsidR="008F54ED" w:rsidRPr="006A658A" w:rsidRDefault="006A658A" w:rsidP="006A658A">
            <w:pPr>
              <w:spacing w:before="120" w:after="120"/>
              <w:jc w:val="both"/>
              <w:rPr>
                <w:i/>
                <w:sz w:val="26"/>
                <w:szCs w:val="26"/>
              </w:rPr>
            </w:pPr>
            <w:r w:rsidRPr="006A658A">
              <w:rPr>
                <w:i/>
                <w:sz w:val="26"/>
                <w:szCs w:val="26"/>
              </w:rPr>
              <w:t>Bộ trưởng Bộ Công an ban hành Thông tư quy định thực hiện nhiệm vụ bảo vệ phiên tòa của lực lượng Công an nhân dân.</w:t>
            </w:r>
          </w:p>
        </w:tc>
      </w:tr>
      <w:tr w:rsidR="007177C4" w:rsidRPr="006A658A" w:rsidTr="0027220B">
        <w:tc>
          <w:tcPr>
            <w:tcW w:w="4111" w:type="dxa"/>
          </w:tcPr>
          <w:p w:rsidR="007177C4" w:rsidRPr="006A658A" w:rsidRDefault="007177C4" w:rsidP="007177C4">
            <w:pPr>
              <w:spacing w:before="120" w:after="120"/>
              <w:jc w:val="center"/>
              <w:rPr>
                <w:b/>
                <w:spacing w:val="4"/>
                <w:sz w:val="26"/>
                <w:szCs w:val="26"/>
              </w:rPr>
            </w:pPr>
            <w:r w:rsidRPr="006A658A">
              <w:rPr>
                <w:b/>
                <w:spacing w:val="4"/>
                <w:sz w:val="26"/>
                <w:szCs w:val="26"/>
              </w:rPr>
              <w:lastRenderedPageBreak/>
              <w:t>Chương I</w:t>
            </w:r>
          </w:p>
          <w:p w:rsidR="007177C4" w:rsidRPr="006A658A" w:rsidRDefault="007177C4" w:rsidP="007177C4">
            <w:pPr>
              <w:spacing w:before="120" w:after="120"/>
              <w:jc w:val="center"/>
              <w:rPr>
                <w:b/>
                <w:spacing w:val="4"/>
                <w:sz w:val="26"/>
                <w:szCs w:val="26"/>
              </w:rPr>
            </w:pPr>
            <w:r w:rsidRPr="006A658A">
              <w:rPr>
                <w:b/>
                <w:spacing w:val="4"/>
                <w:sz w:val="26"/>
                <w:szCs w:val="26"/>
              </w:rPr>
              <w:t>QUY ĐỊNH CHUNG</w:t>
            </w:r>
          </w:p>
        </w:tc>
        <w:tc>
          <w:tcPr>
            <w:tcW w:w="4110" w:type="dxa"/>
          </w:tcPr>
          <w:p w:rsidR="007177C4" w:rsidRPr="006A658A" w:rsidRDefault="007177C4" w:rsidP="00B14B53">
            <w:pPr>
              <w:spacing w:before="40" w:after="40"/>
              <w:jc w:val="both"/>
              <w:rPr>
                <w:b/>
                <w:sz w:val="26"/>
                <w:szCs w:val="26"/>
              </w:rPr>
            </w:pPr>
          </w:p>
        </w:tc>
        <w:tc>
          <w:tcPr>
            <w:tcW w:w="2269" w:type="dxa"/>
          </w:tcPr>
          <w:p w:rsidR="007177C4" w:rsidRPr="006A658A" w:rsidRDefault="007177C4" w:rsidP="00B14B53">
            <w:pPr>
              <w:spacing w:before="40" w:after="40"/>
              <w:jc w:val="both"/>
              <w:rPr>
                <w:b/>
                <w:sz w:val="26"/>
                <w:szCs w:val="26"/>
              </w:rPr>
            </w:pPr>
          </w:p>
        </w:tc>
        <w:tc>
          <w:tcPr>
            <w:tcW w:w="4111" w:type="dxa"/>
          </w:tcPr>
          <w:p w:rsidR="007177C4" w:rsidRPr="006A658A" w:rsidRDefault="007177C4" w:rsidP="007177C4">
            <w:pPr>
              <w:spacing w:before="120" w:after="120"/>
              <w:jc w:val="center"/>
              <w:rPr>
                <w:b/>
                <w:spacing w:val="4"/>
                <w:sz w:val="26"/>
                <w:szCs w:val="26"/>
              </w:rPr>
            </w:pPr>
            <w:r w:rsidRPr="006A658A">
              <w:rPr>
                <w:b/>
                <w:spacing w:val="4"/>
                <w:sz w:val="26"/>
                <w:szCs w:val="26"/>
              </w:rPr>
              <w:t>Chương I</w:t>
            </w:r>
          </w:p>
          <w:p w:rsidR="007177C4" w:rsidRPr="006A658A" w:rsidRDefault="007177C4" w:rsidP="007177C4">
            <w:pPr>
              <w:spacing w:before="40" w:after="40"/>
              <w:jc w:val="center"/>
              <w:rPr>
                <w:b/>
                <w:sz w:val="26"/>
                <w:szCs w:val="26"/>
              </w:rPr>
            </w:pPr>
            <w:r w:rsidRPr="006A658A">
              <w:rPr>
                <w:b/>
                <w:spacing w:val="4"/>
                <w:sz w:val="26"/>
                <w:szCs w:val="26"/>
              </w:rPr>
              <w:t>QUY ĐỊNH CHUNG</w:t>
            </w:r>
          </w:p>
        </w:tc>
      </w:tr>
      <w:tr w:rsidR="008F54ED" w:rsidRPr="006A658A" w:rsidTr="0027220B">
        <w:tc>
          <w:tcPr>
            <w:tcW w:w="4111" w:type="dxa"/>
          </w:tcPr>
          <w:p w:rsidR="00853962" w:rsidRPr="006A658A" w:rsidRDefault="00853962" w:rsidP="00EA5CEF">
            <w:pPr>
              <w:spacing w:before="120" w:after="120"/>
              <w:jc w:val="both"/>
              <w:rPr>
                <w:b/>
                <w:sz w:val="26"/>
                <w:szCs w:val="26"/>
              </w:rPr>
            </w:pPr>
            <w:r w:rsidRPr="006A658A">
              <w:rPr>
                <w:b/>
                <w:sz w:val="26"/>
                <w:szCs w:val="26"/>
              </w:rPr>
              <w:t>Điều 1. Phạm vi điều chỉnh</w:t>
            </w:r>
          </w:p>
          <w:p w:rsidR="008F54ED" w:rsidRPr="006A658A" w:rsidRDefault="00853962" w:rsidP="00EA5CEF">
            <w:pPr>
              <w:spacing w:before="120" w:after="120"/>
              <w:jc w:val="both"/>
              <w:rPr>
                <w:sz w:val="26"/>
                <w:szCs w:val="26"/>
              </w:rPr>
            </w:pPr>
            <w:r w:rsidRPr="006A658A">
              <w:rPr>
                <w:sz w:val="26"/>
                <w:szCs w:val="26"/>
              </w:rPr>
              <w:t xml:space="preserve">Thông tư này quy định đối tượng, nguyên tắc, trình tự và quan hệ phối hợp trong thực hiện nhiệm vụ bảo vệ </w:t>
            </w:r>
            <w:r w:rsidRPr="006A658A">
              <w:rPr>
                <w:sz w:val="26"/>
                <w:szCs w:val="26"/>
              </w:rPr>
              <w:lastRenderedPageBreak/>
              <w:t>phiên tòa của lực lượng Công an nhân dân.</w:t>
            </w:r>
          </w:p>
        </w:tc>
        <w:tc>
          <w:tcPr>
            <w:tcW w:w="4110" w:type="dxa"/>
          </w:tcPr>
          <w:p w:rsidR="008F54ED" w:rsidRPr="006A658A" w:rsidRDefault="008F54ED" w:rsidP="00B14B53">
            <w:pPr>
              <w:spacing w:before="40" w:after="40"/>
              <w:jc w:val="both"/>
              <w:rPr>
                <w:b/>
                <w:sz w:val="26"/>
                <w:szCs w:val="26"/>
              </w:rPr>
            </w:pPr>
          </w:p>
        </w:tc>
        <w:tc>
          <w:tcPr>
            <w:tcW w:w="2269" w:type="dxa"/>
          </w:tcPr>
          <w:p w:rsidR="008F54ED" w:rsidRPr="006A658A" w:rsidRDefault="008F54ED" w:rsidP="00B14B53">
            <w:pPr>
              <w:spacing w:before="40" w:after="40"/>
              <w:jc w:val="both"/>
              <w:rPr>
                <w:b/>
                <w:sz w:val="26"/>
                <w:szCs w:val="26"/>
              </w:rPr>
            </w:pPr>
          </w:p>
        </w:tc>
        <w:tc>
          <w:tcPr>
            <w:tcW w:w="4111" w:type="dxa"/>
          </w:tcPr>
          <w:p w:rsidR="007177C4" w:rsidRPr="006A658A" w:rsidRDefault="007177C4" w:rsidP="007177C4">
            <w:pPr>
              <w:spacing w:before="120" w:after="120"/>
              <w:jc w:val="both"/>
              <w:rPr>
                <w:b/>
                <w:sz w:val="26"/>
                <w:szCs w:val="26"/>
              </w:rPr>
            </w:pPr>
            <w:r w:rsidRPr="006A658A">
              <w:rPr>
                <w:b/>
                <w:sz w:val="26"/>
                <w:szCs w:val="26"/>
              </w:rPr>
              <w:t>Điều 1. Phạm vi điều chỉnh</w:t>
            </w:r>
          </w:p>
          <w:p w:rsidR="008F54ED" w:rsidRPr="006A658A" w:rsidRDefault="007177C4" w:rsidP="001761B2">
            <w:pPr>
              <w:spacing w:before="40" w:after="40"/>
              <w:jc w:val="both"/>
              <w:rPr>
                <w:b/>
                <w:sz w:val="26"/>
                <w:szCs w:val="26"/>
              </w:rPr>
            </w:pPr>
            <w:r w:rsidRPr="006A658A">
              <w:rPr>
                <w:sz w:val="26"/>
                <w:szCs w:val="26"/>
              </w:rPr>
              <w:t xml:space="preserve">Thông tư này quy định đối tượng, nguyên tắc, trình tự và quan hệ phối hợp trong thực hiện nhiệm vụ bảo vệ </w:t>
            </w:r>
            <w:r w:rsidRPr="006A658A">
              <w:rPr>
                <w:sz w:val="26"/>
                <w:szCs w:val="26"/>
              </w:rPr>
              <w:lastRenderedPageBreak/>
              <w:t>phiên tòa</w:t>
            </w:r>
            <w:r w:rsidR="001761B2">
              <w:rPr>
                <w:sz w:val="26"/>
                <w:szCs w:val="26"/>
              </w:rPr>
              <w:t xml:space="preserve">, </w:t>
            </w:r>
            <w:r w:rsidR="001761B2" w:rsidRPr="006C2074">
              <w:rPr>
                <w:b/>
                <w:sz w:val="26"/>
                <w:szCs w:val="26"/>
              </w:rPr>
              <w:t>phiên họp</w:t>
            </w:r>
            <w:r w:rsidR="001761B2">
              <w:rPr>
                <w:sz w:val="26"/>
                <w:szCs w:val="26"/>
              </w:rPr>
              <w:t xml:space="preserve"> </w:t>
            </w:r>
            <w:r w:rsidRPr="006A658A">
              <w:rPr>
                <w:sz w:val="26"/>
                <w:szCs w:val="26"/>
              </w:rPr>
              <w:t>của lực lượng Công an nhân dân.</w:t>
            </w:r>
          </w:p>
        </w:tc>
      </w:tr>
      <w:tr w:rsidR="008F54ED" w:rsidRPr="006A658A" w:rsidTr="0027220B">
        <w:tc>
          <w:tcPr>
            <w:tcW w:w="4111" w:type="dxa"/>
          </w:tcPr>
          <w:p w:rsidR="00853962" w:rsidRPr="006A658A" w:rsidRDefault="00853962" w:rsidP="00EA5CEF">
            <w:pPr>
              <w:widowControl w:val="0"/>
              <w:spacing w:before="120" w:after="120"/>
              <w:jc w:val="both"/>
              <w:rPr>
                <w:b/>
                <w:spacing w:val="-6"/>
                <w:sz w:val="26"/>
                <w:szCs w:val="26"/>
              </w:rPr>
            </w:pPr>
            <w:r w:rsidRPr="006A658A">
              <w:rPr>
                <w:b/>
                <w:spacing w:val="-6"/>
                <w:sz w:val="26"/>
                <w:szCs w:val="26"/>
              </w:rPr>
              <w:lastRenderedPageBreak/>
              <w:t>Điều 2</w:t>
            </w:r>
            <w:r w:rsidRPr="006A658A">
              <w:rPr>
                <w:spacing w:val="-6"/>
                <w:sz w:val="26"/>
                <w:szCs w:val="26"/>
              </w:rPr>
              <w:t xml:space="preserve">. </w:t>
            </w:r>
            <w:r w:rsidRPr="006A658A">
              <w:rPr>
                <w:b/>
                <w:spacing w:val="-6"/>
                <w:sz w:val="26"/>
                <w:szCs w:val="26"/>
              </w:rPr>
              <w:t>Đối tượng áp dụng</w:t>
            </w:r>
          </w:p>
          <w:p w:rsidR="008F54ED" w:rsidRPr="006A658A" w:rsidRDefault="00853962" w:rsidP="00EA5CEF">
            <w:pPr>
              <w:spacing w:before="120" w:after="120"/>
              <w:jc w:val="both"/>
              <w:rPr>
                <w:spacing w:val="-6"/>
                <w:sz w:val="26"/>
                <w:szCs w:val="26"/>
              </w:rPr>
            </w:pPr>
            <w:r w:rsidRPr="006A658A">
              <w:rPr>
                <w:spacing w:val="-6"/>
                <w:sz w:val="26"/>
                <w:szCs w:val="26"/>
              </w:rPr>
              <w:t>Thông tư này áp dụng đối với cơ quan, đơn vị, cán bộ, chiến sĩ Công an nhân dân và các cơ quan, tổ chức, cá nhân khác có liên quan đến công tác bảo vệ phiên tòa.</w:t>
            </w:r>
          </w:p>
        </w:tc>
        <w:tc>
          <w:tcPr>
            <w:tcW w:w="4110" w:type="dxa"/>
          </w:tcPr>
          <w:p w:rsidR="008F54ED" w:rsidRPr="006A658A" w:rsidRDefault="008F54ED" w:rsidP="00B14B53">
            <w:pPr>
              <w:spacing w:before="40" w:after="40"/>
              <w:jc w:val="both"/>
              <w:rPr>
                <w:b/>
                <w:sz w:val="26"/>
                <w:szCs w:val="26"/>
              </w:rPr>
            </w:pPr>
          </w:p>
        </w:tc>
        <w:tc>
          <w:tcPr>
            <w:tcW w:w="2269" w:type="dxa"/>
          </w:tcPr>
          <w:p w:rsidR="008F54ED" w:rsidRPr="006A658A" w:rsidRDefault="008F54ED" w:rsidP="00B14B53">
            <w:pPr>
              <w:spacing w:before="40" w:after="40"/>
              <w:jc w:val="both"/>
              <w:rPr>
                <w:b/>
                <w:sz w:val="26"/>
                <w:szCs w:val="26"/>
              </w:rPr>
            </w:pPr>
          </w:p>
        </w:tc>
        <w:tc>
          <w:tcPr>
            <w:tcW w:w="4111" w:type="dxa"/>
          </w:tcPr>
          <w:p w:rsidR="007177C4" w:rsidRPr="006A658A" w:rsidRDefault="007177C4" w:rsidP="007177C4">
            <w:pPr>
              <w:widowControl w:val="0"/>
              <w:spacing w:before="120" w:after="120"/>
              <w:jc w:val="both"/>
              <w:rPr>
                <w:b/>
                <w:spacing w:val="-6"/>
                <w:sz w:val="26"/>
                <w:szCs w:val="26"/>
              </w:rPr>
            </w:pPr>
            <w:r w:rsidRPr="006A658A">
              <w:rPr>
                <w:b/>
                <w:spacing w:val="-6"/>
                <w:sz w:val="26"/>
                <w:szCs w:val="26"/>
              </w:rPr>
              <w:t>Điều 2</w:t>
            </w:r>
            <w:r w:rsidRPr="006A658A">
              <w:rPr>
                <w:spacing w:val="-6"/>
                <w:sz w:val="26"/>
                <w:szCs w:val="26"/>
              </w:rPr>
              <w:t xml:space="preserve">. </w:t>
            </w:r>
            <w:r w:rsidRPr="006A658A">
              <w:rPr>
                <w:b/>
                <w:spacing w:val="-6"/>
                <w:sz w:val="26"/>
                <w:szCs w:val="26"/>
              </w:rPr>
              <w:t>Đối tượng áp dụng</w:t>
            </w:r>
          </w:p>
          <w:p w:rsidR="008F54ED" w:rsidRPr="006A658A" w:rsidRDefault="007177C4" w:rsidP="007177C4">
            <w:pPr>
              <w:spacing w:before="40" w:after="40"/>
              <w:jc w:val="both"/>
              <w:rPr>
                <w:b/>
                <w:sz w:val="26"/>
                <w:szCs w:val="26"/>
              </w:rPr>
            </w:pPr>
            <w:r w:rsidRPr="006A658A">
              <w:rPr>
                <w:spacing w:val="-6"/>
                <w:sz w:val="26"/>
                <w:szCs w:val="26"/>
              </w:rPr>
              <w:t>Thông tư này áp dụng đối với cơ quan, đơn vị, cán bộ, chiến sĩ Công an nhân dân và các cơ quan, tổ chức, cá nhân khác có liên quan đến công tác bảo vệ phiên tòa</w:t>
            </w:r>
            <w:r w:rsidR="00773DB9">
              <w:rPr>
                <w:spacing w:val="-6"/>
                <w:sz w:val="26"/>
                <w:szCs w:val="26"/>
              </w:rPr>
              <w:t>, phiên họp</w:t>
            </w:r>
            <w:r w:rsidRPr="006A658A">
              <w:rPr>
                <w:spacing w:val="-6"/>
                <w:sz w:val="26"/>
                <w:szCs w:val="26"/>
              </w:rPr>
              <w:t>.</w:t>
            </w:r>
          </w:p>
        </w:tc>
      </w:tr>
      <w:tr w:rsidR="008F54ED" w:rsidRPr="006A658A" w:rsidTr="0027220B">
        <w:tc>
          <w:tcPr>
            <w:tcW w:w="4111" w:type="dxa"/>
          </w:tcPr>
          <w:p w:rsidR="00A93456" w:rsidRPr="006A658A" w:rsidRDefault="00A93456" w:rsidP="00EA5CEF">
            <w:pPr>
              <w:widowControl w:val="0"/>
              <w:spacing w:before="120" w:after="120"/>
              <w:jc w:val="both"/>
              <w:rPr>
                <w:b/>
                <w:spacing w:val="-6"/>
                <w:sz w:val="26"/>
                <w:szCs w:val="26"/>
              </w:rPr>
            </w:pPr>
            <w:r w:rsidRPr="006A658A">
              <w:rPr>
                <w:b/>
                <w:spacing w:val="-6"/>
                <w:sz w:val="26"/>
                <w:szCs w:val="26"/>
              </w:rPr>
              <w:t>Điều 3</w:t>
            </w:r>
            <w:r w:rsidRPr="006A658A">
              <w:rPr>
                <w:spacing w:val="-6"/>
                <w:sz w:val="26"/>
                <w:szCs w:val="26"/>
              </w:rPr>
              <w:t xml:space="preserve">. </w:t>
            </w:r>
            <w:r w:rsidRPr="006A658A">
              <w:rPr>
                <w:b/>
                <w:spacing w:val="-6"/>
                <w:sz w:val="26"/>
                <w:szCs w:val="26"/>
              </w:rPr>
              <w:t>Giải thích từ ngữ</w:t>
            </w:r>
          </w:p>
          <w:p w:rsidR="00A93456" w:rsidRPr="006A658A" w:rsidRDefault="00A93456" w:rsidP="00EA5CEF">
            <w:pPr>
              <w:widowControl w:val="0"/>
              <w:spacing w:before="120" w:after="120"/>
              <w:ind w:left="42"/>
              <w:jc w:val="both"/>
              <w:rPr>
                <w:spacing w:val="-6"/>
                <w:sz w:val="26"/>
                <w:szCs w:val="26"/>
              </w:rPr>
            </w:pPr>
            <w:r w:rsidRPr="006A658A">
              <w:rPr>
                <w:spacing w:val="-6"/>
                <w:sz w:val="26"/>
                <w:szCs w:val="26"/>
              </w:rPr>
              <w:t>Trong Thông tư này, các từ ngữ dưới đây được hiểu như sau:</w:t>
            </w:r>
          </w:p>
          <w:p w:rsidR="00A93456" w:rsidRPr="006A658A" w:rsidRDefault="00A93456" w:rsidP="00EA5CEF">
            <w:pPr>
              <w:widowControl w:val="0"/>
              <w:spacing w:before="120" w:after="120"/>
              <w:jc w:val="both"/>
              <w:rPr>
                <w:sz w:val="26"/>
                <w:szCs w:val="26"/>
              </w:rPr>
            </w:pPr>
            <w:r w:rsidRPr="006A658A">
              <w:rPr>
                <w:i/>
                <w:sz w:val="26"/>
                <w:szCs w:val="26"/>
              </w:rPr>
              <w:t>1. Bảo vệ phiên tòa</w:t>
            </w:r>
            <w:r w:rsidRPr="006A658A">
              <w:rPr>
                <w:sz w:val="26"/>
                <w:szCs w:val="26"/>
              </w:rPr>
              <w:t xml:space="preserve"> là việc giữ gìn an ninh, trật tự tại phiên toà, nhằm bảo đảm an toàn hội đồng xét xử, những người tham gia tố tụng và những người tham dự phiên tòa, bảo đảm phiên toà được tiến hành thuận lợi, không bị gây rối trong quá trình xét xử.</w:t>
            </w:r>
          </w:p>
          <w:p w:rsidR="007E258A" w:rsidRPr="006A658A" w:rsidRDefault="007E258A" w:rsidP="00EA5CEF">
            <w:pPr>
              <w:widowControl w:val="0"/>
              <w:spacing w:before="120" w:after="120"/>
              <w:jc w:val="both"/>
              <w:rPr>
                <w:spacing w:val="-8"/>
                <w:sz w:val="26"/>
                <w:szCs w:val="26"/>
              </w:rPr>
            </w:pPr>
            <w:r w:rsidRPr="006A658A">
              <w:rPr>
                <w:i/>
                <w:spacing w:val="-8"/>
                <w:sz w:val="26"/>
                <w:szCs w:val="26"/>
              </w:rPr>
              <w:t>2. Bảo vệ phiên tòa xét xử lưu động</w:t>
            </w:r>
            <w:r w:rsidRPr="006A658A">
              <w:rPr>
                <w:spacing w:val="-8"/>
                <w:sz w:val="26"/>
                <w:szCs w:val="26"/>
              </w:rPr>
              <w:t xml:space="preserve"> l</w:t>
            </w:r>
            <w:r w:rsidRPr="006A658A">
              <w:rPr>
                <w:sz w:val="26"/>
                <w:szCs w:val="26"/>
              </w:rPr>
              <w:t>à</w:t>
            </w:r>
            <w:r w:rsidRPr="006A658A">
              <w:rPr>
                <w:spacing w:val="-8"/>
                <w:sz w:val="26"/>
                <w:szCs w:val="26"/>
              </w:rPr>
              <w:t>bảo đảm an ninh, trật tự và an toàn cho phiên tòa xét xử được tổ chức công khai ở nơi công cộng, ngoài trụ sở tòa án.</w:t>
            </w:r>
          </w:p>
          <w:p w:rsidR="007E258A" w:rsidRPr="006A658A" w:rsidRDefault="007E258A" w:rsidP="00EA5CEF">
            <w:pPr>
              <w:widowControl w:val="0"/>
              <w:spacing w:before="120" w:after="120"/>
              <w:jc w:val="both"/>
              <w:rPr>
                <w:spacing w:val="-6"/>
                <w:sz w:val="26"/>
                <w:szCs w:val="26"/>
              </w:rPr>
            </w:pPr>
            <w:r w:rsidRPr="006A658A">
              <w:rPr>
                <w:spacing w:val="-6"/>
                <w:sz w:val="26"/>
                <w:szCs w:val="26"/>
              </w:rPr>
              <w:t xml:space="preserve">3. </w:t>
            </w:r>
            <w:r w:rsidRPr="006A658A">
              <w:rPr>
                <w:i/>
                <w:spacing w:val="-6"/>
                <w:sz w:val="26"/>
                <w:szCs w:val="26"/>
              </w:rPr>
              <w:t>Bảo vệ phiên tòa xét xử trực tuyến</w:t>
            </w:r>
            <w:r w:rsidRPr="006A658A">
              <w:rPr>
                <w:spacing w:val="-6"/>
                <w:sz w:val="26"/>
                <w:szCs w:val="26"/>
              </w:rPr>
              <w:t xml:space="preserve"> l</w:t>
            </w:r>
            <w:r w:rsidRPr="006A658A">
              <w:rPr>
                <w:sz w:val="26"/>
                <w:szCs w:val="26"/>
              </w:rPr>
              <w:t>à</w:t>
            </w:r>
            <w:r w:rsidRPr="006A658A">
              <w:rPr>
                <w:spacing w:val="-6"/>
                <w:sz w:val="26"/>
                <w:szCs w:val="26"/>
              </w:rPr>
              <w:t xml:space="preserve">bảo đảm an ninh, trật tự và an toàn </w:t>
            </w:r>
            <w:r w:rsidRPr="006A658A">
              <w:rPr>
                <w:spacing w:val="-8"/>
                <w:sz w:val="26"/>
                <w:szCs w:val="26"/>
              </w:rPr>
              <w:t xml:space="preserve">cho phiên tòa </w:t>
            </w:r>
            <w:r w:rsidRPr="006A658A">
              <w:rPr>
                <w:spacing w:val="-6"/>
                <w:sz w:val="26"/>
                <w:szCs w:val="26"/>
              </w:rPr>
              <w:t xml:space="preserve">được tổ chức thông qua hình </w:t>
            </w:r>
            <w:r w:rsidRPr="006A658A">
              <w:rPr>
                <w:spacing w:val="-6"/>
                <w:sz w:val="26"/>
                <w:szCs w:val="26"/>
              </w:rPr>
              <w:lastRenderedPageBreak/>
              <w:t xml:space="preserve">thức trực tuyến, bao gồm điểm cầu trung tâm và điểm cầu thành phần.  </w:t>
            </w:r>
          </w:p>
          <w:p w:rsidR="007E258A" w:rsidRPr="006A658A" w:rsidRDefault="007E258A" w:rsidP="00EA5CEF">
            <w:pPr>
              <w:widowControl w:val="0"/>
              <w:spacing w:before="120" w:after="120"/>
              <w:jc w:val="both"/>
              <w:rPr>
                <w:spacing w:val="-2"/>
                <w:sz w:val="26"/>
                <w:szCs w:val="26"/>
              </w:rPr>
            </w:pPr>
            <w:r w:rsidRPr="006A658A">
              <w:rPr>
                <w:i/>
                <w:spacing w:val="-2"/>
                <w:sz w:val="26"/>
                <w:szCs w:val="26"/>
              </w:rPr>
              <w:t xml:space="preserve">4. Bảo vệ phiên toà xét xử vụ án đặc biệt nghiêm trọng, phức tạp về an ninh trật tự </w:t>
            </w:r>
            <w:r w:rsidRPr="006A658A">
              <w:rPr>
                <w:spacing w:val="-2"/>
                <w:sz w:val="26"/>
                <w:szCs w:val="26"/>
              </w:rPr>
              <w:t>là bảo đảm an toàn cho phiên toà xét xử các vụ án thuộc diện Ban Chỉ đạo Trung ương về phòng chống tham nhũng, lãng phí, tiêu cực theo dõi, chỉ đạo; vụ án phạm tội xâm phạm an ninh quốc gia, phạm tội có tổ chức,</w:t>
            </w:r>
            <w:r w:rsidR="00143970">
              <w:rPr>
                <w:spacing w:val="-2"/>
                <w:sz w:val="26"/>
                <w:szCs w:val="26"/>
              </w:rPr>
              <w:t xml:space="preserve"> </w:t>
            </w:r>
            <w:r w:rsidRPr="006A658A">
              <w:rPr>
                <w:spacing w:val="-2"/>
                <w:sz w:val="26"/>
                <w:szCs w:val="26"/>
              </w:rPr>
              <w:t>có nhiều bị cáo phạm tội đặc biệt nghiêm trọng, liên quan đến nhiều tỉnh, thành phố, có bị cáo là người nước ngoài; vụ án được dư luận trong và ngoài nước đặc biệt quan tâm theo dõi, các phiên toà xét xử lưu động.</w:t>
            </w:r>
          </w:p>
          <w:p w:rsidR="0074729A" w:rsidRPr="006A658A" w:rsidRDefault="0074729A" w:rsidP="007E258A">
            <w:pPr>
              <w:spacing w:before="120" w:after="120"/>
              <w:ind w:firstLine="720"/>
              <w:jc w:val="both"/>
              <w:rPr>
                <w:i/>
                <w:spacing w:val="2"/>
                <w:sz w:val="26"/>
                <w:szCs w:val="26"/>
              </w:rPr>
            </w:pPr>
          </w:p>
          <w:p w:rsidR="0074729A" w:rsidRPr="006A658A" w:rsidRDefault="0074729A" w:rsidP="007E258A">
            <w:pPr>
              <w:spacing w:before="120" w:after="120"/>
              <w:ind w:firstLine="720"/>
              <w:jc w:val="both"/>
              <w:rPr>
                <w:i/>
                <w:spacing w:val="2"/>
                <w:sz w:val="26"/>
                <w:szCs w:val="26"/>
              </w:rPr>
            </w:pPr>
          </w:p>
          <w:p w:rsidR="0074729A" w:rsidRPr="006A658A" w:rsidRDefault="0074729A" w:rsidP="007E258A">
            <w:pPr>
              <w:spacing w:before="120" w:after="120"/>
              <w:ind w:firstLine="720"/>
              <w:jc w:val="both"/>
              <w:rPr>
                <w:i/>
                <w:spacing w:val="2"/>
                <w:sz w:val="26"/>
                <w:szCs w:val="26"/>
              </w:rPr>
            </w:pPr>
          </w:p>
          <w:p w:rsidR="0074729A" w:rsidRPr="006A658A" w:rsidRDefault="0074729A" w:rsidP="007E258A">
            <w:pPr>
              <w:spacing w:before="120" w:after="120"/>
              <w:ind w:firstLine="720"/>
              <w:jc w:val="both"/>
              <w:rPr>
                <w:i/>
                <w:spacing w:val="2"/>
                <w:sz w:val="26"/>
                <w:szCs w:val="26"/>
              </w:rPr>
            </w:pPr>
          </w:p>
          <w:p w:rsidR="0074729A" w:rsidRPr="006A658A" w:rsidRDefault="0074729A" w:rsidP="007E258A">
            <w:pPr>
              <w:spacing w:before="120" w:after="120"/>
              <w:ind w:firstLine="720"/>
              <w:jc w:val="both"/>
              <w:rPr>
                <w:i/>
                <w:spacing w:val="2"/>
                <w:sz w:val="26"/>
                <w:szCs w:val="26"/>
              </w:rPr>
            </w:pPr>
          </w:p>
          <w:p w:rsidR="0074729A" w:rsidRPr="006A658A" w:rsidRDefault="0074729A" w:rsidP="007E258A">
            <w:pPr>
              <w:spacing w:before="120" w:after="120"/>
              <w:ind w:firstLine="720"/>
              <w:jc w:val="both"/>
              <w:rPr>
                <w:i/>
                <w:spacing w:val="2"/>
                <w:sz w:val="26"/>
                <w:szCs w:val="26"/>
              </w:rPr>
            </w:pPr>
          </w:p>
          <w:p w:rsidR="0074729A" w:rsidRPr="006A658A" w:rsidRDefault="0074729A" w:rsidP="007E258A">
            <w:pPr>
              <w:spacing w:before="120" w:after="120"/>
              <w:ind w:firstLine="720"/>
              <w:jc w:val="both"/>
              <w:rPr>
                <w:i/>
                <w:spacing w:val="2"/>
                <w:sz w:val="26"/>
                <w:szCs w:val="26"/>
              </w:rPr>
            </w:pPr>
          </w:p>
          <w:p w:rsidR="0074729A" w:rsidRPr="006A658A" w:rsidRDefault="0074729A" w:rsidP="007E258A">
            <w:pPr>
              <w:spacing w:before="120" w:after="120"/>
              <w:ind w:firstLine="720"/>
              <w:jc w:val="both"/>
              <w:rPr>
                <w:i/>
                <w:spacing w:val="2"/>
                <w:sz w:val="26"/>
                <w:szCs w:val="26"/>
              </w:rPr>
            </w:pPr>
          </w:p>
          <w:p w:rsidR="0074729A" w:rsidRPr="006A658A" w:rsidRDefault="0074729A" w:rsidP="007E258A">
            <w:pPr>
              <w:spacing w:before="120" w:after="120"/>
              <w:ind w:firstLine="720"/>
              <w:jc w:val="both"/>
              <w:rPr>
                <w:i/>
                <w:spacing w:val="2"/>
                <w:sz w:val="26"/>
                <w:szCs w:val="26"/>
              </w:rPr>
            </w:pPr>
          </w:p>
          <w:p w:rsidR="0074729A" w:rsidRPr="006A658A" w:rsidRDefault="0074729A" w:rsidP="007E258A">
            <w:pPr>
              <w:spacing w:before="120" w:after="120"/>
              <w:ind w:firstLine="720"/>
              <w:jc w:val="both"/>
              <w:rPr>
                <w:i/>
                <w:spacing w:val="2"/>
                <w:sz w:val="26"/>
                <w:szCs w:val="26"/>
              </w:rPr>
            </w:pPr>
          </w:p>
          <w:p w:rsidR="0074729A" w:rsidRDefault="0074729A" w:rsidP="007E258A">
            <w:pPr>
              <w:spacing w:before="120" w:after="120"/>
              <w:ind w:firstLine="720"/>
              <w:jc w:val="both"/>
              <w:rPr>
                <w:i/>
                <w:spacing w:val="2"/>
                <w:sz w:val="26"/>
                <w:szCs w:val="26"/>
              </w:rPr>
            </w:pPr>
          </w:p>
          <w:p w:rsidR="00DD6C4D" w:rsidRDefault="00DD6C4D" w:rsidP="007E258A">
            <w:pPr>
              <w:spacing w:before="120" w:after="120"/>
              <w:ind w:firstLine="720"/>
              <w:jc w:val="both"/>
              <w:rPr>
                <w:i/>
                <w:spacing w:val="2"/>
                <w:sz w:val="26"/>
                <w:szCs w:val="26"/>
              </w:rPr>
            </w:pPr>
          </w:p>
          <w:p w:rsidR="00DD6C4D" w:rsidRDefault="00DD6C4D" w:rsidP="007E258A">
            <w:pPr>
              <w:spacing w:before="120" w:after="120"/>
              <w:ind w:firstLine="720"/>
              <w:jc w:val="both"/>
              <w:rPr>
                <w:i/>
                <w:spacing w:val="2"/>
                <w:sz w:val="26"/>
                <w:szCs w:val="26"/>
              </w:rPr>
            </w:pPr>
          </w:p>
          <w:p w:rsidR="00DD6C4D" w:rsidRPr="006A658A" w:rsidRDefault="00DD6C4D" w:rsidP="007E258A">
            <w:pPr>
              <w:spacing w:before="120" w:after="120"/>
              <w:ind w:firstLine="720"/>
              <w:jc w:val="both"/>
              <w:rPr>
                <w:i/>
                <w:spacing w:val="2"/>
                <w:sz w:val="26"/>
                <w:szCs w:val="26"/>
              </w:rPr>
            </w:pPr>
          </w:p>
          <w:p w:rsidR="00562B03" w:rsidRDefault="00562B03" w:rsidP="00562B03">
            <w:pPr>
              <w:spacing w:before="120" w:after="120"/>
              <w:jc w:val="both"/>
              <w:rPr>
                <w:i/>
                <w:spacing w:val="2"/>
                <w:sz w:val="26"/>
                <w:szCs w:val="26"/>
              </w:rPr>
            </w:pPr>
          </w:p>
          <w:p w:rsidR="009C5981" w:rsidRPr="006A658A" w:rsidRDefault="009C5981" w:rsidP="00562B03">
            <w:pPr>
              <w:spacing w:before="120" w:after="120"/>
              <w:jc w:val="both"/>
              <w:rPr>
                <w:i/>
                <w:spacing w:val="2"/>
                <w:sz w:val="26"/>
                <w:szCs w:val="26"/>
              </w:rPr>
            </w:pPr>
          </w:p>
          <w:p w:rsidR="008F54ED" w:rsidRPr="006A658A" w:rsidRDefault="007E258A" w:rsidP="000841AC">
            <w:pPr>
              <w:spacing w:before="120" w:after="120"/>
              <w:jc w:val="both"/>
              <w:rPr>
                <w:spacing w:val="2"/>
                <w:sz w:val="26"/>
                <w:szCs w:val="26"/>
              </w:rPr>
            </w:pPr>
            <w:r w:rsidRPr="006A658A">
              <w:rPr>
                <w:i/>
                <w:spacing w:val="2"/>
                <w:sz w:val="26"/>
                <w:szCs w:val="26"/>
              </w:rPr>
              <w:t>5. Bảo vệ phiên họp xét xử, giải quyết vụ án, vụ việc</w:t>
            </w:r>
            <w:r w:rsidRPr="006A658A">
              <w:rPr>
                <w:spacing w:val="2"/>
                <w:sz w:val="26"/>
                <w:szCs w:val="26"/>
              </w:rPr>
              <w:t xml:space="preserve"> là</w:t>
            </w:r>
            <w:r w:rsidR="00DD6C4D">
              <w:rPr>
                <w:spacing w:val="2"/>
                <w:sz w:val="26"/>
                <w:szCs w:val="26"/>
              </w:rPr>
              <w:t xml:space="preserve"> </w:t>
            </w:r>
            <w:r w:rsidRPr="006A658A">
              <w:rPr>
                <w:spacing w:val="2"/>
                <w:sz w:val="26"/>
                <w:szCs w:val="26"/>
              </w:rPr>
              <w:t>công tác phối hợp giữa ngành Công an và Tòa án nhằm đảm bảo an ninh, trật tự, an toàn cho phiên họp xét xử, giải quyết vụ án, vụ việc diễn ra đúng quy định của pháp luật (khi Tòa án có yêu cầu).</w:t>
            </w:r>
          </w:p>
        </w:tc>
        <w:tc>
          <w:tcPr>
            <w:tcW w:w="4110" w:type="dxa"/>
          </w:tcPr>
          <w:p w:rsidR="00EA5CEF" w:rsidRPr="006A658A" w:rsidRDefault="00EA5CEF" w:rsidP="00EC43B7">
            <w:pPr>
              <w:spacing w:after="100"/>
              <w:jc w:val="both"/>
              <w:rPr>
                <w:b/>
                <w:sz w:val="26"/>
                <w:szCs w:val="26"/>
              </w:rPr>
            </w:pPr>
          </w:p>
          <w:p w:rsidR="00EA5CEF" w:rsidRDefault="00EA5CEF" w:rsidP="00EC43B7">
            <w:pPr>
              <w:spacing w:after="100"/>
              <w:jc w:val="both"/>
              <w:rPr>
                <w:b/>
                <w:sz w:val="26"/>
                <w:szCs w:val="26"/>
              </w:rPr>
            </w:pPr>
          </w:p>
          <w:p w:rsidR="00DD6C4D" w:rsidRDefault="00DD6C4D" w:rsidP="00EC43B7">
            <w:pPr>
              <w:spacing w:after="100"/>
              <w:jc w:val="both"/>
              <w:rPr>
                <w:b/>
                <w:sz w:val="26"/>
                <w:szCs w:val="26"/>
              </w:rPr>
            </w:pPr>
          </w:p>
          <w:p w:rsidR="00DD6C4D" w:rsidRPr="006A658A" w:rsidRDefault="00DD6C4D" w:rsidP="00EC43B7">
            <w:pPr>
              <w:spacing w:after="100"/>
              <w:jc w:val="both"/>
              <w:rPr>
                <w:b/>
                <w:sz w:val="26"/>
                <w:szCs w:val="26"/>
              </w:rPr>
            </w:pPr>
          </w:p>
          <w:p w:rsidR="00EC43B7" w:rsidRPr="006A658A" w:rsidRDefault="00EA5CEF" w:rsidP="00EC43B7">
            <w:pPr>
              <w:spacing w:after="100"/>
              <w:jc w:val="both"/>
              <w:rPr>
                <w:sz w:val="26"/>
                <w:szCs w:val="26"/>
              </w:rPr>
            </w:pPr>
            <w:r w:rsidRPr="006A658A">
              <w:rPr>
                <w:b/>
                <w:sz w:val="26"/>
                <w:szCs w:val="26"/>
              </w:rPr>
              <w:t>Tòa án nhân dân tối cao:</w:t>
            </w:r>
            <w:r w:rsidRPr="006A658A">
              <w:rPr>
                <w:sz w:val="26"/>
                <w:szCs w:val="26"/>
              </w:rPr>
              <w:t xml:space="preserve"> </w:t>
            </w:r>
            <w:r w:rsidR="00EC43B7" w:rsidRPr="006A658A">
              <w:rPr>
                <w:sz w:val="26"/>
                <w:szCs w:val="26"/>
              </w:rPr>
              <w:t>Đề nghị bổ sung “</w:t>
            </w:r>
            <w:r w:rsidR="00EC43B7" w:rsidRPr="006A658A">
              <w:rPr>
                <w:i/>
                <w:sz w:val="26"/>
                <w:szCs w:val="26"/>
              </w:rPr>
              <w:t>những người tiến hành tố tụng</w:t>
            </w:r>
            <w:r w:rsidR="00EC43B7" w:rsidRPr="006A658A">
              <w:rPr>
                <w:sz w:val="26"/>
                <w:szCs w:val="26"/>
              </w:rPr>
              <w:t>" tại khoản 1 Điều 3 của dự thảo Thông tư</w:t>
            </w:r>
          </w:p>
          <w:p w:rsidR="00EC43B7" w:rsidRPr="006A658A" w:rsidRDefault="00EC43B7" w:rsidP="00EC43B7">
            <w:pPr>
              <w:spacing w:after="100"/>
              <w:jc w:val="both"/>
              <w:rPr>
                <w:sz w:val="26"/>
                <w:szCs w:val="26"/>
              </w:rPr>
            </w:pPr>
          </w:p>
          <w:p w:rsidR="00EC43B7" w:rsidRPr="006A658A" w:rsidRDefault="00EC43B7" w:rsidP="00EC43B7">
            <w:pPr>
              <w:spacing w:after="100"/>
              <w:jc w:val="both"/>
              <w:rPr>
                <w:sz w:val="26"/>
                <w:szCs w:val="26"/>
              </w:rPr>
            </w:pPr>
          </w:p>
          <w:p w:rsidR="00EC43B7" w:rsidRPr="006A658A" w:rsidRDefault="00EC43B7" w:rsidP="00EC43B7">
            <w:pPr>
              <w:spacing w:after="100"/>
              <w:jc w:val="both"/>
              <w:rPr>
                <w:sz w:val="26"/>
                <w:szCs w:val="26"/>
              </w:rPr>
            </w:pPr>
          </w:p>
          <w:p w:rsidR="00EC43B7" w:rsidRPr="006A658A" w:rsidRDefault="00EC43B7" w:rsidP="00EC43B7">
            <w:pPr>
              <w:spacing w:after="100"/>
              <w:jc w:val="both"/>
              <w:rPr>
                <w:sz w:val="26"/>
                <w:szCs w:val="26"/>
              </w:rPr>
            </w:pPr>
          </w:p>
          <w:p w:rsidR="00EC43B7" w:rsidRPr="006A658A" w:rsidRDefault="00EC43B7" w:rsidP="00EC43B7">
            <w:pPr>
              <w:spacing w:after="100"/>
              <w:jc w:val="both"/>
              <w:rPr>
                <w:sz w:val="26"/>
                <w:szCs w:val="26"/>
              </w:rPr>
            </w:pPr>
          </w:p>
          <w:p w:rsidR="00EC43B7" w:rsidRPr="006A658A" w:rsidRDefault="00EC43B7" w:rsidP="00EC43B7">
            <w:pPr>
              <w:spacing w:after="100"/>
              <w:jc w:val="both"/>
              <w:rPr>
                <w:sz w:val="26"/>
                <w:szCs w:val="26"/>
              </w:rPr>
            </w:pPr>
          </w:p>
          <w:p w:rsidR="00EC43B7" w:rsidRPr="006A658A" w:rsidRDefault="00EC43B7" w:rsidP="00EC43B7">
            <w:pPr>
              <w:spacing w:after="100"/>
              <w:jc w:val="both"/>
              <w:rPr>
                <w:sz w:val="26"/>
                <w:szCs w:val="26"/>
              </w:rPr>
            </w:pPr>
          </w:p>
          <w:p w:rsidR="00EC43B7" w:rsidRPr="006A658A" w:rsidRDefault="00EC43B7" w:rsidP="00EC43B7">
            <w:pPr>
              <w:spacing w:after="100"/>
              <w:jc w:val="both"/>
              <w:rPr>
                <w:sz w:val="26"/>
                <w:szCs w:val="26"/>
              </w:rPr>
            </w:pPr>
          </w:p>
          <w:p w:rsidR="00EC43B7" w:rsidRPr="006A658A" w:rsidRDefault="00EC43B7" w:rsidP="00EC43B7">
            <w:pPr>
              <w:spacing w:after="100"/>
              <w:jc w:val="both"/>
              <w:rPr>
                <w:sz w:val="26"/>
                <w:szCs w:val="26"/>
              </w:rPr>
            </w:pPr>
          </w:p>
          <w:p w:rsidR="00EC43B7" w:rsidRPr="006A658A" w:rsidRDefault="00EC43B7" w:rsidP="00EC43B7">
            <w:pPr>
              <w:spacing w:after="100"/>
              <w:jc w:val="both"/>
              <w:rPr>
                <w:sz w:val="26"/>
                <w:szCs w:val="26"/>
              </w:rPr>
            </w:pPr>
          </w:p>
          <w:p w:rsidR="00EC43B7" w:rsidRPr="006A658A" w:rsidRDefault="00EC43B7" w:rsidP="00EC43B7">
            <w:pPr>
              <w:spacing w:after="100"/>
              <w:jc w:val="both"/>
              <w:rPr>
                <w:sz w:val="26"/>
                <w:szCs w:val="26"/>
              </w:rPr>
            </w:pPr>
          </w:p>
          <w:p w:rsidR="000841AC" w:rsidRPr="006A658A" w:rsidRDefault="000841AC" w:rsidP="00EC43B7">
            <w:pPr>
              <w:spacing w:after="100"/>
              <w:jc w:val="both"/>
              <w:rPr>
                <w:sz w:val="26"/>
                <w:szCs w:val="26"/>
              </w:rPr>
            </w:pPr>
            <w:r w:rsidRPr="006A658A">
              <w:rPr>
                <w:b/>
                <w:sz w:val="26"/>
                <w:szCs w:val="26"/>
              </w:rPr>
              <w:t>Tòa án nhân dân tối cao:</w:t>
            </w:r>
            <w:r w:rsidRPr="006A658A">
              <w:rPr>
                <w:sz w:val="26"/>
                <w:szCs w:val="26"/>
              </w:rPr>
              <w:t xml:space="preserve"> </w:t>
            </w:r>
          </w:p>
          <w:p w:rsidR="00EC43B7" w:rsidRPr="006A658A" w:rsidRDefault="00EC43B7" w:rsidP="00EC43B7">
            <w:pPr>
              <w:spacing w:after="100"/>
              <w:jc w:val="both"/>
              <w:rPr>
                <w:sz w:val="26"/>
                <w:szCs w:val="26"/>
              </w:rPr>
            </w:pPr>
            <w:r w:rsidRPr="006A658A">
              <w:rPr>
                <w:sz w:val="26"/>
                <w:szCs w:val="26"/>
              </w:rPr>
              <w:t>- Về kho</w:t>
            </w:r>
            <w:r w:rsidR="00596F71">
              <w:rPr>
                <w:sz w:val="26"/>
                <w:szCs w:val="26"/>
              </w:rPr>
              <w:t>ản 4 Điều 3 của dự thảo Thông tư</w:t>
            </w:r>
            <w:r w:rsidRPr="006A658A">
              <w:rPr>
                <w:sz w:val="26"/>
                <w:szCs w:val="26"/>
              </w:rPr>
              <w:t>. Theo quy định tại điểm b khoản 2 Điều 268 của Bộ luật Tố tụng hình sự thì Tòa án nhân dân cấp tỉnh có thẩm quyền xét xử: “</w:t>
            </w:r>
            <w:r w:rsidRPr="006A658A">
              <w:rPr>
                <w:i/>
                <w:sz w:val="26"/>
                <w:szCs w:val="26"/>
              </w:rPr>
              <w:t>Vụ án hình sự thuộc thẩm quyền xét xử của Tòa án nhân dân khi vực nhưng có nhiều tình tiết phức tạp, liên quan</w:t>
            </w:r>
            <w:r w:rsidR="001D4157" w:rsidRPr="006A658A">
              <w:rPr>
                <w:i/>
                <w:sz w:val="26"/>
                <w:szCs w:val="26"/>
              </w:rPr>
              <w:t xml:space="preserve"> đến nhiều cấp, nhiều ngành, dư luận xã hội đặc biệt quan tâm;  vụ á</w:t>
            </w:r>
            <w:r w:rsidR="00143970">
              <w:rPr>
                <w:i/>
                <w:sz w:val="26"/>
                <w:szCs w:val="26"/>
              </w:rPr>
              <w:t>n mà khi xử lý có ảnh hưởng đế</w:t>
            </w:r>
            <w:r w:rsidRPr="006A658A">
              <w:rPr>
                <w:i/>
                <w:sz w:val="26"/>
                <w:szCs w:val="26"/>
              </w:rPr>
              <w:t>n chính trị</w:t>
            </w:r>
            <w:r w:rsidR="001D4157" w:rsidRPr="006A658A">
              <w:rPr>
                <w:i/>
                <w:sz w:val="26"/>
                <w:szCs w:val="26"/>
              </w:rPr>
              <w:t>, đối</w:t>
            </w:r>
            <w:r w:rsidR="00143970">
              <w:rPr>
                <w:i/>
                <w:sz w:val="26"/>
                <w:szCs w:val="26"/>
              </w:rPr>
              <w:t xml:space="preserve"> ngoại;</w:t>
            </w:r>
            <w:r w:rsidRPr="006A658A">
              <w:rPr>
                <w:i/>
                <w:sz w:val="26"/>
                <w:szCs w:val="26"/>
              </w:rPr>
              <w:t xml:space="preserve"> vụ án mà người phạm tội là cán bộ lãnh đ</w:t>
            </w:r>
            <w:r w:rsidR="00143970">
              <w:rPr>
                <w:i/>
                <w:sz w:val="26"/>
                <w:szCs w:val="26"/>
              </w:rPr>
              <w:t>ạo chủ chốt từ cấp tỉnh trở lên,</w:t>
            </w:r>
            <w:r w:rsidRPr="006A658A">
              <w:rPr>
                <w:i/>
                <w:sz w:val="26"/>
                <w:szCs w:val="26"/>
              </w:rPr>
              <w:t xml:space="preserve"> người có chức sắc trong tôn giáo hoặc có uy tin cao trong dân tộc thiểu số</w:t>
            </w:r>
            <w:r w:rsidRPr="006A658A">
              <w:rPr>
                <w:sz w:val="26"/>
                <w:szCs w:val="26"/>
              </w:rPr>
              <w:t>”</w:t>
            </w:r>
            <w:r w:rsidR="001D4157" w:rsidRPr="006A658A">
              <w:rPr>
                <w:sz w:val="26"/>
                <w:szCs w:val="26"/>
              </w:rPr>
              <w:t>. Tất</w:t>
            </w:r>
            <w:r w:rsidRPr="006A658A">
              <w:rPr>
                <w:sz w:val="26"/>
                <w:szCs w:val="26"/>
              </w:rPr>
              <w:t xml:space="preserve"> cả các vụ án nêu trên đều có tính chất phức tạp, c</w:t>
            </w:r>
            <w:r w:rsidR="001D4157" w:rsidRPr="006A658A">
              <w:rPr>
                <w:sz w:val="26"/>
                <w:szCs w:val="26"/>
              </w:rPr>
              <w:t>ần sự phối hợp chặt chẽ giữa Tòa</w:t>
            </w:r>
            <w:r w:rsidRPr="006A658A">
              <w:rPr>
                <w:sz w:val="26"/>
                <w:szCs w:val="26"/>
              </w:rPr>
              <w:t xml:space="preserve"> án, lực lượng bảo vệ phiên tòa, chính quyền địa phương và các cơ quan chức năng khác trong việc bảo đảm trật t</w:t>
            </w:r>
            <w:r w:rsidR="001D4157" w:rsidRPr="006A658A">
              <w:rPr>
                <w:sz w:val="26"/>
                <w:szCs w:val="26"/>
              </w:rPr>
              <w:t>ự, an ninh phiên tòa. Do vậy, đề</w:t>
            </w:r>
            <w:r w:rsidRPr="006A658A">
              <w:rPr>
                <w:sz w:val="26"/>
                <w:szCs w:val="26"/>
              </w:rPr>
              <w:t xml:space="preserve"> nghị quy Cơ quan nghiên cứu quy định nêu trên của Bộ luật Tổ tụng </w:t>
            </w:r>
            <w:r w:rsidR="001D4157" w:rsidRPr="006A658A">
              <w:rPr>
                <w:sz w:val="26"/>
                <w:szCs w:val="26"/>
              </w:rPr>
              <w:t>hình sự và Thông tư liên tịch số</w:t>
            </w:r>
            <w:r w:rsidRPr="006A658A">
              <w:rPr>
                <w:sz w:val="26"/>
                <w:szCs w:val="26"/>
              </w:rPr>
              <w:t xml:space="preserve"> </w:t>
            </w:r>
            <w:r w:rsidRPr="006A658A">
              <w:rPr>
                <w:sz w:val="26"/>
                <w:szCs w:val="26"/>
              </w:rPr>
              <w:lastRenderedPageBreak/>
              <w:t>03/2025/TTLT-TANDTC-VK</w:t>
            </w:r>
            <w:r w:rsidR="001D4157" w:rsidRPr="006A658A">
              <w:rPr>
                <w:sz w:val="26"/>
                <w:szCs w:val="26"/>
              </w:rPr>
              <w:t>SNDTC ngày 10/12/2025 để sửa đổi</w:t>
            </w:r>
            <w:r w:rsidRPr="006A658A">
              <w:rPr>
                <w:sz w:val="26"/>
                <w:szCs w:val="26"/>
              </w:rPr>
              <w:t xml:space="preserve"> bổ sung khoản 4 Điề</w:t>
            </w:r>
            <w:r w:rsidR="001D4157" w:rsidRPr="006A658A">
              <w:rPr>
                <w:sz w:val="26"/>
                <w:szCs w:val="26"/>
              </w:rPr>
              <w:t>u 3 của dự thảo Thông tư</w:t>
            </w:r>
            <w:r w:rsidR="00DD6C4D">
              <w:rPr>
                <w:sz w:val="26"/>
                <w:szCs w:val="26"/>
              </w:rPr>
              <w:t>.</w:t>
            </w:r>
          </w:p>
          <w:p w:rsidR="0074729A" w:rsidRDefault="0074729A" w:rsidP="0074729A">
            <w:pPr>
              <w:spacing w:after="100"/>
              <w:jc w:val="both"/>
              <w:rPr>
                <w:sz w:val="26"/>
                <w:szCs w:val="26"/>
              </w:rPr>
            </w:pPr>
          </w:p>
          <w:p w:rsidR="00DD6C4D" w:rsidRDefault="00DD6C4D" w:rsidP="0074729A">
            <w:pPr>
              <w:spacing w:after="100"/>
              <w:jc w:val="both"/>
              <w:rPr>
                <w:sz w:val="26"/>
                <w:szCs w:val="26"/>
              </w:rPr>
            </w:pPr>
          </w:p>
          <w:p w:rsidR="009C5981" w:rsidRDefault="009C5981" w:rsidP="0074729A">
            <w:pPr>
              <w:spacing w:after="100"/>
              <w:jc w:val="both"/>
              <w:rPr>
                <w:sz w:val="26"/>
                <w:szCs w:val="26"/>
              </w:rPr>
            </w:pPr>
          </w:p>
          <w:p w:rsidR="009C5981" w:rsidRPr="006A658A" w:rsidRDefault="009C5981" w:rsidP="0074729A">
            <w:pPr>
              <w:spacing w:after="100"/>
              <w:jc w:val="both"/>
              <w:rPr>
                <w:sz w:val="26"/>
                <w:szCs w:val="26"/>
              </w:rPr>
            </w:pPr>
          </w:p>
          <w:p w:rsidR="0074729A" w:rsidRPr="00DD6C4D" w:rsidRDefault="00DD6C4D" w:rsidP="0074729A">
            <w:pPr>
              <w:spacing w:after="100"/>
              <w:jc w:val="both"/>
              <w:rPr>
                <w:i/>
                <w:iCs/>
                <w:sz w:val="26"/>
                <w:szCs w:val="26"/>
              </w:rPr>
            </w:pPr>
            <w:r>
              <w:rPr>
                <w:b/>
                <w:sz w:val="26"/>
                <w:szCs w:val="26"/>
              </w:rPr>
              <w:t xml:space="preserve">Tòa án nhân dân tối cao: </w:t>
            </w:r>
            <w:r w:rsidR="00BB2EC6" w:rsidRPr="006A658A">
              <w:rPr>
                <w:iCs/>
                <w:sz w:val="26"/>
                <w:szCs w:val="26"/>
              </w:rPr>
              <w:t>Đề nghị sửa đổi, bổ sung khoản</w:t>
            </w:r>
            <w:r w:rsidR="0074729A" w:rsidRPr="006A658A">
              <w:rPr>
                <w:iCs/>
                <w:sz w:val="26"/>
                <w:szCs w:val="26"/>
              </w:rPr>
              <w:t xml:space="preserve"> 5 như sa</w:t>
            </w:r>
            <w:r w:rsidR="00BB2EC6" w:rsidRPr="006A658A">
              <w:rPr>
                <w:iCs/>
                <w:sz w:val="26"/>
                <w:szCs w:val="26"/>
              </w:rPr>
              <w:t>u:</w:t>
            </w:r>
            <w:r w:rsidR="0074729A" w:rsidRPr="006A658A">
              <w:rPr>
                <w:i/>
                <w:iCs/>
                <w:sz w:val="26"/>
                <w:szCs w:val="26"/>
              </w:rPr>
              <w:t xml:space="preserve"> Bảo vệ phiên họp giải quyết vụ việc là công tác phối hợp giữa ngành Công an và Toà án nhằm đảm bao an ninh, trật tự an toàn cho phiên họp giải quyết vụ việc diễn ra đúng quy định của pháp luật (khi Toà án có yếu cầu)</w:t>
            </w:r>
          </w:p>
          <w:p w:rsidR="0074729A" w:rsidRPr="0007762F" w:rsidRDefault="00BB2EC6" w:rsidP="0074729A">
            <w:pPr>
              <w:spacing w:after="100"/>
              <w:jc w:val="both"/>
              <w:rPr>
                <w:spacing w:val="-4"/>
                <w:sz w:val="26"/>
                <w:szCs w:val="26"/>
              </w:rPr>
            </w:pPr>
            <w:r w:rsidRPr="0007762F">
              <w:rPr>
                <w:spacing w:val="-4"/>
                <w:sz w:val="26"/>
                <w:szCs w:val="26"/>
              </w:rPr>
              <w:t xml:space="preserve">- </w:t>
            </w:r>
            <w:r w:rsidR="0074729A" w:rsidRPr="0007762F">
              <w:rPr>
                <w:spacing w:val="-4"/>
                <w:sz w:val="26"/>
                <w:szCs w:val="26"/>
              </w:rPr>
              <w:t>Đề nghị làm rõ hơn các tiêu chí nhận diện để làm căn cứ xác định mức độ bảo vệ đặc biệt nghiêm trọng, qua đó bảo đảm áp dụng thống nhất giữa các địa phương, tránh tình trạng</w:t>
            </w:r>
            <w:r w:rsidR="006C2074">
              <w:rPr>
                <w:spacing w:val="-4"/>
                <w:sz w:val="26"/>
                <w:szCs w:val="26"/>
              </w:rPr>
              <w:t xml:space="preserve"> vận dụng tùy nghi</w:t>
            </w:r>
            <w:r w:rsidR="0074729A" w:rsidRPr="0007762F">
              <w:rPr>
                <w:spacing w:val="-4"/>
                <w:sz w:val="26"/>
                <w:szCs w:val="26"/>
              </w:rPr>
              <w:t xml:space="preserve"> trong thực tiễn.</w:t>
            </w:r>
          </w:p>
          <w:p w:rsidR="0074729A" w:rsidRPr="006A658A" w:rsidRDefault="0074729A" w:rsidP="0074729A">
            <w:pPr>
              <w:spacing w:after="100"/>
              <w:jc w:val="both"/>
              <w:rPr>
                <w:sz w:val="26"/>
                <w:szCs w:val="26"/>
              </w:rPr>
            </w:pPr>
            <w:r w:rsidRPr="006A658A">
              <w:rPr>
                <w:sz w:val="26"/>
                <w:szCs w:val="26"/>
              </w:rPr>
              <w:t xml:space="preserve">- Đề nghị làm rõ nguyên tắc phân định thẩm quyền, trong đó khẳng định Lực lượng Công an nhân dân thực hiện nhiệm vụ bảo về phiên tòa chỉ nhằm bảo đảm an ninh, trật tự an toàn cho </w:t>
            </w:r>
            <w:r w:rsidRPr="006A658A">
              <w:rPr>
                <w:sz w:val="26"/>
                <w:szCs w:val="26"/>
              </w:rPr>
              <w:lastRenderedPageBreak/>
              <w:t>phiên tòa, mọi biện pháp liên quan đến điều hành phiên tòa, xử lý hành vi vi phạm nội quy phiên tòa trong phòng xử án phải tuấn theo quyết định của Chủ tọa phiên tòa, phù hợp với các Bộ luật tố tụng</w:t>
            </w:r>
          </w:p>
          <w:p w:rsidR="0074729A" w:rsidRPr="00850B19" w:rsidRDefault="0074729A" w:rsidP="0074729A">
            <w:pPr>
              <w:spacing w:after="100"/>
              <w:jc w:val="both"/>
              <w:rPr>
                <w:spacing w:val="-4"/>
                <w:sz w:val="26"/>
                <w:szCs w:val="26"/>
              </w:rPr>
            </w:pPr>
            <w:r w:rsidRPr="00850B19">
              <w:rPr>
                <w:spacing w:val="-4"/>
                <w:sz w:val="26"/>
                <w:szCs w:val="26"/>
              </w:rPr>
              <w:t>- Đề nghị quy định rõ trách nhiệm phối hợp, xác định lực lượng Công an thực hiện nhiệm vụ bảo vệ theo kế hoạch, phương án đã được phê duyệt và theo yêu cầu cụ thể của Tòa án, không làm thay hoặc vượt quá thẩm quyền của người tiến hành tố tụng.</w:t>
            </w:r>
          </w:p>
          <w:p w:rsidR="008F54ED" w:rsidRPr="006A658A" w:rsidRDefault="0074729A" w:rsidP="00BB2EC6">
            <w:pPr>
              <w:spacing w:after="100"/>
              <w:jc w:val="both"/>
              <w:rPr>
                <w:sz w:val="26"/>
                <w:szCs w:val="26"/>
              </w:rPr>
            </w:pPr>
            <w:r w:rsidRPr="006A658A">
              <w:rPr>
                <w:sz w:val="26"/>
                <w:szCs w:val="26"/>
              </w:rPr>
              <w:t>- Đề nghị bổ s</w:t>
            </w:r>
            <w:r w:rsidR="00E56196">
              <w:rPr>
                <w:sz w:val="26"/>
                <w:szCs w:val="26"/>
              </w:rPr>
              <w:t>ung quy định mang tính nguyên tắ</w:t>
            </w:r>
            <w:r w:rsidRPr="006A658A">
              <w:rPr>
                <w:sz w:val="26"/>
                <w:szCs w:val="26"/>
              </w:rPr>
              <w:t>c nhằm bảo đảm việc thực hiện nhiệm vụ bảo vệ phiên tòa không làm ảnh hưởng đến quyền và lợi ích hợp pháp của người tham gia tố tụng nguyên tắc công khai, tranh tụng, độc lập xét xử và bảo đảm công lý trong hoạt động xét xử.</w:t>
            </w:r>
          </w:p>
        </w:tc>
        <w:tc>
          <w:tcPr>
            <w:tcW w:w="2269" w:type="dxa"/>
          </w:tcPr>
          <w:p w:rsidR="008F54ED" w:rsidRDefault="008F54ED" w:rsidP="00B14B53">
            <w:pPr>
              <w:spacing w:before="40" w:after="40"/>
              <w:jc w:val="both"/>
              <w:rPr>
                <w:b/>
                <w:sz w:val="26"/>
                <w:szCs w:val="26"/>
              </w:rPr>
            </w:pPr>
          </w:p>
          <w:p w:rsidR="007177C4" w:rsidRDefault="007177C4" w:rsidP="00B14B53">
            <w:pPr>
              <w:spacing w:before="40" w:after="40"/>
              <w:jc w:val="both"/>
              <w:rPr>
                <w:b/>
                <w:sz w:val="26"/>
                <w:szCs w:val="26"/>
              </w:rPr>
            </w:pPr>
          </w:p>
          <w:p w:rsidR="007177C4" w:rsidRDefault="007177C4" w:rsidP="00B14B53">
            <w:pPr>
              <w:spacing w:before="40" w:after="40"/>
              <w:jc w:val="both"/>
              <w:rPr>
                <w:b/>
                <w:sz w:val="26"/>
                <w:szCs w:val="26"/>
              </w:rPr>
            </w:pPr>
          </w:p>
          <w:p w:rsidR="00DD6C4D" w:rsidRDefault="00DD6C4D" w:rsidP="00B14B53">
            <w:pPr>
              <w:spacing w:before="40" w:after="40"/>
              <w:jc w:val="both"/>
              <w:rPr>
                <w:b/>
                <w:sz w:val="26"/>
                <w:szCs w:val="26"/>
              </w:rPr>
            </w:pPr>
          </w:p>
          <w:p w:rsidR="00DD6C4D" w:rsidRDefault="00DD6C4D" w:rsidP="00B14B53">
            <w:pPr>
              <w:spacing w:before="40" w:after="40"/>
              <w:jc w:val="both"/>
              <w:rPr>
                <w:b/>
                <w:sz w:val="26"/>
                <w:szCs w:val="26"/>
              </w:rPr>
            </w:pPr>
          </w:p>
          <w:p w:rsidR="00143970" w:rsidRDefault="007177C4" w:rsidP="00B14B53">
            <w:pPr>
              <w:spacing w:before="40" w:after="40"/>
              <w:jc w:val="both"/>
              <w:rPr>
                <w:b/>
                <w:sz w:val="26"/>
                <w:szCs w:val="26"/>
              </w:rPr>
            </w:pPr>
            <w:r>
              <w:rPr>
                <w:b/>
                <w:sz w:val="26"/>
                <w:szCs w:val="26"/>
              </w:rPr>
              <w:t xml:space="preserve">Tiếp thu </w:t>
            </w:r>
          </w:p>
          <w:p w:rsidR="00143970" w:rsidRDefault="00143970" w:rsidP="00B14B53">
            <w:pPr>
              <w:spacing w:before="40" w:after="40"/>
              <w:jc w:val="both"/>
              <w:rPr>
                <w:b/>
                <w:sz w:val="26"/>
                <w:szCs w:val="26"/>
              </w:rPr>
            </w:pPr>
          </w:p>
          <w:p w:rsidR="00143970" w:rsidRDefault="00143970" w:rsidP="00B14B53">
            <w:pPr>
              <w:spacing w:before="40" w:after="40"/>
              <w:jc w:val="both"/>
              <w:rPr>
                <w:b/>
                <w:sz w:val="26"/>
                <w:szCs w:val="26"/>
              </w:rPr>
            </w:pPr>
          </w:p>
          <w:p w:rsidR="00143970" w:rsidRDefault="00143970" w:rsidP="00B14B53">
            <w:pPr>
              <w:spacing w:before="40" w:after="40"/>
              <w:jc w:val="both"/>
              <w:rPr>
                <w:b/>
                <w:sz w:val="26"/>
                <w:szCs w:val="26"/>
              </w:rPr>
            </w:pPr>
          </w:p>
          <w:p w:rsidR="00143970" w:rsidRDefault="00143970" w:rsidP="00B14B53">
            <w:pPr>
              <w:spacing w:before="40" w:after="40"/>
              <w:jc w:val="both"/>
              <w:rPr>
                <w:b/>
                <w:sz w:val="26"/>
                <w:szCs w:val="26"/>
              </w:rPr>
            </w:pPr>
          </w:p>
          <w:p w:rsidR="00143970" w:rsidRDefault="00143970" w:rsidP="00B14B53">
            <w:pPr>
              <w:spacing w:before="40" w:after="40"/>
              <w:jc w:val="both"/>
              <w:rPr>
                <w:b/>
                <w:sz w:val="26"/>
                <w:szCs w:val="26"/>
              </w:rPr>
            </w:pPr>
          </w:p>
          <w:p w:rsidR="00143970" w:rsidRDefault="00143970" w:rsidP="00B14B53">
            <w:pPr>
              <w:spacing w:before="40" w:after="40"/>
              <w:jc w:val="both"/>
              <w:rPr>
                <w:b/>
                <w:sz w:val="26"/>
                <w:szCs w:val="26"/>
              </w:rPr>
            </w:pPr>
          </w:p>
          <w:p w:rsidR="00143970" w:rsidRDefault="00143970" w:rsidP="00B14B53">
            <w:pPr>
              <w:spacing w:before="40" w:after="40"/>
              <w:jc w:val="both"/>
              <w:rPr>
                <w:b/>
                <w:sz w:val="26"/>
                <w:szCs w:val="26"/>
              </w:rPr>
            </w:pPr>
          </w:p>
          <w:p w:rsidR="00143970" w:rsidRDefault="00143970" w:rsidP="00B14B53">
            <w:pPr>
              <w:spacing w:before="40" w:after="40"/>
              <w:jc w:val="both"/>
              <w:rPr>
                <w:b/>
                <w:sz w:val="26"/>
                <w:szCs w:val="26"/>
              </w:rPr>
            </w:pPr>
          </w:p>
          <w:p w:rsidR="00143970" w:rsidRDefault="00143970" w:rsidP="00B14B53">
            <w:pPr>
              <w:spacing w:before="40" w:after="40"/>
              <w:jc w:val="both"/>
              <w:rPr>
                <w:b/>
                <w:sz w:val="26"/>
                <w:szCs w:val="26"/>
              </w:rPr>
            </w:pPr>
          </w:p>
          <w:p w:rsidR="00143970" w:rsidRDefault="00143970" w:rsidP="00B14B53">
            <w:pPr>
              <w:spacing w:before="40" w:after="40"/>
              <w:jc w:val="both"/>
              <w:rPr>
                <w:b/>
                <w:sz w:val="26"/>
                <w:szCs w:val="26"/>
              </w:rPr>
            </w:pPr>
          </w:p>
          <w:p w:rsidR="00143970" w:rsidRDefault="00143970" w:rsidP="00B14B53">
            <w:pPr>
              <w:spacing w:before="40" w:after="40"/>
              <w:jc w:val="both"/>
              <w:rPr>
                <w:b/>
                <w:sz w:val="26"/>
                <w:szCs w:val="26"/>
              </w:rPr>
            </w:pPr>
          </w:p>
          <w:p w:rsidR="00143970" w:rsidRDefault="00143970" w:rsidP="00B14B53">
            <w:pPr>
              <w:spacing w:before="40" w:after="40"/>
              <w:jc w:val="both"/>
              <w:rPr>
                <w:b/>
                <w:sz w:val="26"/>
                <w:szCs w:val="26"/>
              </w:rPr>
            </w:pPr>
          </w:p>
          <w:p w:rsidR="00143970" w:rsidRDefault="00143970" w:rsidP="00B14B53">
            <w:pPr>
              <w:spacing w:before="40" w:after="40"/>
              <w:jc w:val="both"/>
              <w:rPr>
                <w:b/>
                <w:sz w:val="26"/>
                <w:szCs w:val="26"/>
              </w:rPr>
            </w:pPr>
          </w:p>
          <w:p w:rsidR="00143970" w:rsidRDefault="00143970" w:rsidP="00B14B53">
            <w:pPr>
              <w:spacing w:before="40" w:after="40"/>
              <w:jc w:val="both"/>
              <w:rPr>
                <w:b/>
                <w:sz w:val="26"/>
                <w:szCs w:val="26"/>
              </w:rPr>
            </w:pPr>
          </w:p>
          <w:p w:rsidR="009C5981" w:rsidRDefault="009C5981" w:rsidP="00B14B53">
            <w:pPr>
              <w:spacing w:before="40" w:after="40"/>
              <w:jc w:val="both"/>
              <w:rPr>
                <w:b/>
                <w:sz w:val="26"/>
                <w:szCs w:val="26"/>
              </w:rPr>
            </w:pPr>
          </w:p>
          <w:p w:rsidR="00143970" w:rsidRDefault="00143970" w:rsidP="00B14B53">
            <w:pPr>
              <w:spacing w:before="40" w:after="40"/>
              <w:jc w:val="both"/>
              <w:rPr>
                <w:b/>
                <w:sz w:val="26"/>
                <w:szCs w:val="26"/>
              </w:rPr>
            </w:pPr>
          </w:p>
          <w:p w:rsidR="00143970" w:rsidRDefault="00143970" w:rsidP="00B14B53">
            <w:pPr>
              <w:spacing w:before="40" w:after="40"/>
              <w:jc w:val="both"/>
              <w:rPr>
                <w:b/>
                <w:sz w:val="26"/>
                <w:szCs w:val="26"/>
              </w:rPr>
            </w:pPr>
            <w:r>
              <w:rPr>
                <w:b/>
                <w:sz w:val="26"/>
                <w:szCs w:val="26"/>
              </w:rPr>
              <w:t>Tiếp thu</w:t>
            </w: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9C5981" w:rsidRDefault="009C5981" w:rsidP="00B14B53">
            <w:pPr>
              <w:spacing w:before="40" w:after="40"/>
              <w:jc w:val="both"/>
              <w:rPr>
                <w:b/>
                <w:sz w:val="26"/>
                <w:szCs w:val="26"/>
              </w:rPr>
            </w:pPr>
          </w:p>
          <w:p w:rsidR="009C5981" w:rsidRDefault="009C5981" w:rsidP="00B14B53">
            <w:pPr>
              <w:spacing w:before="40" w:after="40"/>
              <w:jc w:val="both"/>
              <w:rPr>
                <w:b/>
                <w:sz w:val="26"/>
                <w:szCs w:val="26"/>
              </w:rPr>
            </w:pPr>
          </w:p>
          <w:p w:rsidR="009C5981" w:rsidRDefault="009C598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r>
              <w:rPr>
                <w:b/>
                <w:sz w:val="26"/>
                <w:szCs w:val="26"/>
              </w:rPr>
              <w:t>Tiếp thu</w:t>
            </w: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07762F" w:rsidRDefault="0007762F" w:rsidP="00B14B53">
            <w:pPr>
              <w:spacing w:before="40" w:after="40"/>
              <w:jc w:val="both"/>
              <w:rPr>
                <w:b/>
                <w:sz w:val="26"/>
                <w:szCs w:val="26"/>
              </w:rPr>
            </w:pPr>
          </w:p>
          <w:p w:rsidR="007E3803" w:rsidRDefault="0007762F" w:rsidP="00B14B53">
            <w:pPr>
              <w:spacing w:before="40" w:after="40"/>
              <w:jc w:val="both"/>
              <w:rPr>
                <w:b/>
                <w:sz w:val="26"/>
                <w:szCs w:val="26"/>
              </w:rPr>
            </w:pPr>
            <w:r>
              <w:rPr>
                <w:b/>
                <w:sz w:val="26"/>
                <w:szCs w:val="26"/>
              </w:rPr>
              <w:t>Đ</w:t>
            </w:r>
            <w:r w:rsidR="007E3803">
              <w:rPr>
                <w:b/>
                <w:sz w:val="26"/>
                <w:szCs w:val="26"/>
              </w:rPr>
              <w:t xml:space="preserve">ã được thể hiện tại </w:t>
            </w:r>
            <w:r>
              <w:rPr>
                <w:b/>
                <w:sz w:val="26"/>
                <w:szCs w:val="26"/>
              </w:rPr>
              <w:t xml:space="preserve">khoản 4 </w:t>
            </w:r>
            <w:r w:rsidR="007E3803">
              <w:rPr>
                <w:b/>
                <w:sz w:val="26"/>
                <w:szCs w:val="26"/>
              </w:rPr>
              <w:t>Điều 7</w:t>
            </w:r>
            <w:r w:rsidR="00BB2953">
              <w:rPr>
                <w:b/>
                <w:sz w:val="26"/>
                <w:szCs w:val="26"/>
              </w:rPr>
              <w:t xml:space="preserve"> </w:t>
            </w:r>
            <w:r w:rsidR="007E3803">
              <w:rPr>
                <w:b/>
                <w:sz w:val="26"/>
                <w:szCs w:val="26"/>
              </w:rPr>
              <w:t>dự thảo Thông tư</w:t>
            </w: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6A7601" w:rsidRDefault="006A7601" w:rsidP="00B14B53">
            <w:pPr>
              <w:spacing w:before="40" w:after="40"/>
              <w:jc w:val="both"/>
              <w:rPr>
                <w:b/>
                <w:sz w:val="26"/>
                <w:szCs w:val="26"/>
              </w:rPr>
            </w:pPr>
          </w:p>
          <w:p w:rsidR="00BB2953" w:rsidRPr="00C43F7C" w:rsidRDefault="00BB2953" w:rsidP="00BB2953">
            <w:pPr>
              <w:spacing w:before="40" w:after="40"/>
              <w:jc w:val="both"/>
              <w:rPr>
                <w:rFonts w:ascii="Times New Roman Bold" w:hAnsi="Times New Roman Bold"/>
                <w:b/>
                <w:spacing w:val="-4"/>
                <w:sz w:val="26"/>
                <w:szCs w:val="26"/>
              </w:rPr>
            </w:pPr>
            <w:r w:rsidRPr="00C43F7C">
              <w:rPr>
                <w:rFonts w:ascii="Times New Roman Bold" w:hAnsi="Times New Roman Bold"/>
                <w:b/>
                <w:spacing w:val="-4"/>
                <w:sz w:val="26"/>
                <w:szCs w:val="26"/>
              </w:rPr>
              <w:lastRenderedPageBreak/>
              <w:t>Đã được thể hiện tại khoản 3 Điều 5</w:t>
            </w:r>
            <w:r w:rsidR="00C43F7C" w:rsidRPr="00C43F7C">
              <w:rPr>
                <w:rFonts w:ascii="Times New Roman Bold" w:hAnsi="Times New Roman Bold"/>
                <w:b/>
                <w:spacing w:val="-4"/>
                <w:sz w:val="26"/>
                <w:szCs w:val="26"/>
              </w:rPr>
              <w:t xml:space="preserve">, </w:t>
            </w:r>
            <w:r w:rsidR="00F838B7" w:rsidRPr="00C43F7C">
              <w:rPr>
                <w:rFonts w:ascii="Times New Roman Bold" w:hAnsi="Times New Roman Bold"/>
                <w:b/>
                <w:spacing w:val="-4"/>
                <w:sz w:val="26"/>
                <w:szCs w:val="26"/>
              </w:rPr>
              <w:t>khoản 2 Điều 10</w:t>
            </w:r>
            <w:r w:rsidRPr="00C43F7C">
              <w:rPr>
                <w:rFonts w:ascii="Times New Roman Bold" w:hAnsi="Times New Roman Bold"/>
                <w:b/>
                <w:spacing w:val="-4"/>
                <w:sz w:val="26"/>
                <w:szCs w:val="26"/>
              </w:rPr>
              <w:t xml:space="preserve"> dự thảo Thông tư</w:t>
            </w:r>
          </w:p>
          <w:p w:rsidR="00850B19" w:rsidRDefault="00850B19" w:rsidP="00B14B53">
            <w:pPr>
              <w:spacing w:before="40" w:after="40"/>
              <w:jc w:val="both"/>
              <w:rPr>
                <w:b/>
                <w:sz w:val="26"/>
                <w:szCs w:val="26"/>
              </w:rPr>
            </w:pPr>
          </w:p>
          <w:p w:rsidR="00850B19" w:rsidRPr="00850B19" w:rsidRDefault="00850B19" w:rsidP="00850B19">
            <w:pPr>
              <w:rPr>
                <w:sz w:val="26"/>
                <w:szCs w:val="26"/>
              </w:rPr>
            </w:pPr>
          </w:p>
          <w:p w:rsidR="00850B19" w:rsidRDefault="00850B19" w:rsidP="00850B19">
            <w:pPr>
              <w:rPr>
                <w:sz w:val="26"/>
                <w:szCs w:val="26"/>
              </w:rPr>
            </w:pPr>
          </w:p>
          <w:p w:rsidR="00E56196" w:rsidRDefault="00E56196" w:rsidP="00850B19">
            <w:pPr>
              <w:rPr>
                <w:sz w:val="26"/>
                <w:szCs w:val="26"/>
              </w:rPr>
            </w:pPr>
          </w:p>
          <w:p w:rsidR="00850B19" w:rsidRPr="00C43F7C" w:rsidRDefault="00850B19" w:rsidP="00850B19">
            <w:pPr>
              <w:spacing w:before="40" w:after="40"/>
              <w:jc w:val="both"/>
              <w:rPr>
                <w:rFonts w:ascii="Times New Roman Bold" w:hAnsi="Times New Roman Bold"/>
                <w:b/>
                <w:spacing w:val="-4"/>
                <w:sz w:val="26"/>
                <w:szCs w:val="26"/>
              </w:rPr>
            </w:pPr>
            <w:r w:rsidRPr="00C43F7C">
              <w:rPr>
                <w:rFonts w:ascii="Times New Roman Bold" w:hAnsi="Times New Roman Bold"/>
                <w:b/>
                <w:spacing w:val="-4"/>
                <w:sz w:val="26"/>
                <w:szCs w:val="26"/>
              </w:rPr>
              <w:t>Đ</w:t>
            </w:r>
            <w:r>
              <w:rPr>
                <w:rFonts w:ascii="Times New Roman Bold" w:hAnsi="Times New Roman Bold"/>
                <w:b/>
                <w:spacing w:val="-4"/>
                <w:sz w:val="26"/>
                <w:szCs w:val="26"/>
              </w:rPr>
              <w:t>ã được thể hiện tại</w:t>
            </w:r>
            <w:r w:rsidRPr="00C43F7C">
              <w:rPr>
                <w:rFonts w:ascii="Times New Roman Bold" w:hAnsi="Times New Roman Bold"/>
                <w:b/>
                <w:spacing w:val="-4"/>
                <w:sz w:val="26"/>
                <w:szCs w:val="26"/>
              </w:rPr>
              <w:t xml:space="preserve"> Điều </w:t>
            </w:r>
            <w:r>
              <w:rPr>
                <w:rFonts w:ascii="Times New Roman Bold" w:hAnsi="Times New Roman Bold"/>
                <w:b/>
                <w:spacing w:val="-4"/>
                <w:sz w:val="26"/>
                <w:szCs w:val="26"/>
              </w:rPr>
              <w:t>7</w:t>
            </w:r>
            <w:r w:rsidRPr="00C43F7C">
              <w:rPr>
                <w:rFonts w:ascii="Times New Roman Bold" w:hAnsi="Times New Roman Bold"/>
                <w:b/>
                <w:spacing w:val="-4"/>
                <w:sz w:val="26"/>
                <w:szCs w:val="26"/>
              </w:rPr>
              <w:t>,</w:t>
            </w:r>
            <w:r>
              <w:rPr>
                <w:rFonts w:ascii="Times New Roman Bold" w:hAnsi="Times New Roman Bold"/>
                <w:b/>
                <w:spacing w:val="-4"/>
                <w:sz w:val="26"/>
                <w:szCs w:val="26"/>
              </w:rPr>
              <w:t xml:space="preserve"> 8, 10, 11, 13</w:t>
            </w:r>
            <w:r w:rsidRPr="00C43F7C">
              <w:rPr>
                <w:rFonts w:ascii="Times New Roman Bold" w:hAnsi="Times New Roman Bold"/>
                <w:b/>
                <w:spacing w:val="-4"/>
                <w:sz w:val="26"/>
                <w:szCs w:val="26"/>
              </w:rPr>
              <w:t xml:space="preserve"> dự thảo Thông tư</w:t>
            </w:r>
          </w:p>
          <w:p w:rsidR="00850B19" w:rsidRDefault="00850B19" w:rsidP="00850B19">
            <w:pPr>
              <w:rPr>
                <w:sz w:val="26"/>
                <w:szCs w:val="26"/>
              </w:rPr>
            </w:pPr>
          </w:p>
          <w:p w:rsidR="00E56196" w:rsidRDefault="00E56196" w:rsidP="00850B19">
            <w:pPr>
              <w:rPr>
                <w:sz w:val="26"/>
                <w:szCs w:val="26"/>
              </w:rPr>
            </w:pPr>
          </w:p>
          <w:p w:rsidR="00E56196" w:rsidRDefault="00E56196" w:rsidP="00850B19">
            <w:pPr>
              <w:rPr>
                <w:sz w:val="26"/>
                <w:szCs w:val="26"/>
              </w:rPr>
            </w:pPr>
          </w:p>
          <w:p w:rsidR="00E56196" w:rsidRDefault="00E56196" w:rsidP="00850B19">
            <w:pPr>
              <w:rPr>
                <w:sz w:val="26"/>
                <w:szCs w:val="26"/>
              </w:rPr>
            </w:pPr>
          </w:p>
          <w:p w:rsidR="00850B19" w:rsidRPr="00C43F7C" w:rsidRDefault="00E56196" w:rsidP="00850B19">
            <w:pPr>
              <w:spacing w:before="40" w:after="40"/>
              <w:jc w:val="both"/>
              <w:rPr>
                <w:rFonts w:ascii="Times New Roman Bold" w:hAnsi="Times New Roman Bold"/>
                <w:b/>
                <w:spacing w:val="-4"/>
                <w:sz w:val="26"/>
                <w:szCs w:val="26"/>
              </w:rPr>
            </w:pPr>
            <w:r>
              <w:rPr>
                <w:rFonts w:ascii="Times New Roman Bold" w:hAnsi="Times New Roman Bold"/>
                <w:b/>
                <w:spacing w:val="-4"/>
                <w:sz w:val="26"/>
                <w:szCs w:val="26"/>
              </w:rPr>
              <w:t>Tiếp thu, đ</w:t>
            </w:r>
            <w:r w:rsidR="00850B19" w:rsidRPr="00C43F7C">
              <w:rPr>
                <w:rFonts w:ascii="Times New Roman Bold" w:hAnsi="Times New Roman Bold"/>
                <w:b/>
                <w:spacing w:val="-4"/>
                <w:sz w:val="26"/>
                <w:szCs w:val="26"/>
              </w:rPr>
              <w:t>ã được thể hiện tại Điều 5</w:t>
            </w:r>
            <w:r w:rsidR="00850B19">
              <w:rPr>
                <w:rFonts w:ascii="Times New Roman Bold" w:hAnsi="Times New Roman Bold"/>
                <w:b/>
                <w:spacing w:val="-4"/>
                <w:sz w:val="26"/>
                <w:szCs w:val="26"/>
              </w:rPr>
              <w:t xml:space="preserve"> </w:t>
            </w:r>
            <w:r w:rsidR="00850B19" w:rsidRPr="00C43F7C">
              <w:rPr>
                <w:rFonts w:ascii="Times New Roman Bold" w:hAnsi="Times New Roman Bold"/>
                <w:b/>
                <w:spacing w:val="-4"/>
                <w:sz w:val="26"/>
                <w:szCs w:val="26"/>
              </w:rPr>
              <w:t>dự thảo Thông tư</w:t>
            </w:r>
          </w:p>
          <w:p w:rsidR="006A7601" w:rsidRPr="00850B19" w:rsidRDefault="006A7601" w:rsidP="00850B19">
            <w:pPr>
              <w:ind w:firstLine="720"/>
              <w:rPr>
                <w:sz w:val="26"/>
                <w:szCs w:val="26"/>
              </w:rPr>
            </w:pPr>
          </w:p>
        </w:tc>
        <w:tc>
          <w:tcPr>
            <w:tcW w:w="4111" w:type="dxa"/>
          </w:tcPr>
          <w:p w:rsidR="007177C4" w:rsidRPr="006A658A" w:rsidRDefault="007177C4" w:rsidP="007177C4">
            <w:pPr>
              <w:widowControl w:val="0"/>
              <w:spacing w:before="120" w:after="120"/>
              <w:jc w:val="both"/>
              <w:rPr>
                <w:b/>
                <w:spacing w:val="-6"/>
                <w:sz w:val="26"/>
                <w:szCs w:val="26"/>
              </w:rPr>
            </w:pPr>
            <w:r w:rsidRPr="006A658A">
              <w:rPr>
                <w:b/>
                <w:spacing w:val="-6"/>
                <w:sz w:val="26"/>
                <w:szCs w:val="26"/>
              </w:rPr>
              <w:lastRenderedPageBreak/>
              <w:t>Điều 3</w:t>
            </w:r>
            <w:r w:rsidRPr="006A658A">
              <w:rPr>
                <w:spacing w:val="-6"/>
                <w:sz w:val="26"/>
                <w:szCs w:val="26"/>
              </w:rPr>
              <w:t xml:space="preserve">. </w:t>
            </w:r>
            <w:r w:rsidRPr="006A658A">
              <w:rPr>
                <w:b/>
                <w:spacing w:val="-6"/>
                <w:sz w:val="26"/>
                <w:szCs w:val="26"/>
              </w:rPr>
              <w:t>Giải thích từ ngữ</w:t>
            </w:r>
          </w:p>
          <w:p w:rsidR="007177C4" w:rsidRPr="006A658A" w:rsidRDefault="007177C4" w:rsidP="007177C4">
            <w:pPr>
              <w:widowControl w:val="0"/>
              <w:spacing w:before="120" w:after="120"/>
              <w:ind w:left="42"/>
              <w:jc w:val="both"/>
              <w:rPr>
                <w:spacing w:val="-6"/>
                <w:sz w:val="26"/>
                <w:szCs w:val="26"/>
              </w:rPr>
            </w:pPr>
            <w:r w:rsidRPr="006A658A">
              <w:rPr>
                <w:spacing w:val="-6"/>
                <w:sz w:val="26"/>
                <w:szCs w:val="26"/>
              </w:rPr>
              <w:t>Trong Thông tư này, các từ ngữ dưới đây được hiểu như sau:</w:t>
            </w:r>
          </w:p>
          <w:p w:rsidR="007177C4" w:rsidRPr="006A658A" w:rsidRDefault="007177C4" w:rsidP="007177C4">
            <w:pPr>
              <w:widowControl w:val="0"/>
              <w:spacing w:before="120" w:after="120"/>
              <w:jc w:val="both"/>
              <w:rPr>
                <w:sz w:val="26"/>
                <w:szCs w:val="26"/>
              </w:rPr>
            </w:pPr>
            <w:r w:rsidRPr="006A658A">
              <w:rPr>
                <w:i/>
                <w:sz w:val="26"/>
                <w:szCs w:val="26"/>
              </w:rPr>
              <w:t>1. Bảo vệ phiên tòa</w:t>
            </w:r>
            <w:r w:rsidRPr="006A658A">
              <w:rPr>
                <w:sz w:val="26"/>
                <w:szCs w:val="26"/>
              </w:rPr>
              <w:t xml:space="preserve"> là việc giữ gìn an ninh, trật tự tại phiên toà, nhằm bảo đảm an toàn hội đồng xét xử, </w:t>
            </w:r>
            <w:r w:rsidRPr="007177C4">
              <w:rPr>
                <w:b/>
                <w:i/>
                <w:sz w:val="26"/>
                <w:szCs w:val="26"/>
              </w:rPr>
              <w:t>những người tiến hành tố tụng</w:t>
            </w:r>
            <w:r w:rsidR="00DD6C4D">
              <w:rPr>
                <w:b/>
                <w:i/>
                <w:sz w:val="26"/>
                <w:szCs w:val="26"/>
              </w:rPr>
              <w:t>,</w:t>
            </w:r>
            <w:r w:rsidRPr="006A658A">
              <w:rPr>
                <w:sz w:val="26"/>
                <w:szCs w:val="26"/>
              </w:rPr>
              <w:t xml:space="preserve"> những người tham gia tố tụng và </w:t>
            </w:r>
            <w:r w:rsidRPr="006C2074">
              <w:rPr>
                <w:b/>
                <w:i/>
                <w:sz w:val="26"/>
                <w:szCs w:val="26"/>
              </w:rPr>
              <w:t>những người tham dự phiên tòa</w:t>
            </w:r>
            <w:r w:rsidRPr="006A658A">
              <w:rPr>
                <w:sz w:val="26"/>
                <w:szCs w:val="26"/>
              </w:rPr>
              <w:t>, bảo đảm phiên toà được tiến hành thuận lợi, không bị gây rối trong quá trình xét xử.</w:t>
            </w:r>
          </w:p>
          <w:p w:rsidR="007177C4" w:rsidRPr="006A658A" w:rsidRDefault="007177C4" w:rsidP="007177C4">
            <w:pPr>
              <w:widowControl w:val="0"/>
              <w:spacing w:before="120" w:after="120"/>
              <w:jc w:val="both"/>
              <w:rPr>
                <w:spacing w:val="-8"/>
                <w:sz w:val="26"/>
                <w:szCs w:val="26"/>
              </w:rPr>
            </w:pPr>
            <w:r w:rsidRPr="006A658A">
              <w:rPr>
                <w:i/>
                <w:spacing w:val="-8"/>
                <w:sz w:val="26"/>
                <w:szCs w:val="26"/>
              </w:rPr>
              <w:t>2. Bảo vệ phiên tòa xét xử lưu động</w:t>
            </w:r>
            <w:r w:rsidRPr="006A658A">
              <w:rPr>
                <w:spacing w:val="-8"/>
                <w:sz w:val="26"/>
                <w:szCs w:val="26"/>
              </w:rPr>
              <w:t xml:space="preserve"> l</w:t>
            </w:r>
            <w:r w:rsidRPr="006A658A">
              <w:rPr>
                <w:sz w:val="26"/>
                <w:szCs w:val="26"/>
              </w:rPr>
              <w:t>à</w:t>
            </w:r>
            <w:r w:rsidR="00773DB9">
              <w:rPr>
                <w:sz w:val="26"/>
                <w:szCs w:val="26"/>
              </w:rPr>
              <w:t xml:space="preserve"> </w:t>
            </w:r>
            <w:r w:rsidRPr="006A658A">
              <w:rPr>
                <w:spacing w:val="-8"/>
                <w:sz w:val="26"/>
                <w:szCs w:val="26"/>
              </w:rPr>
              <w:t>bảo đảm an ninh, trật tự và an toàn cho phiên tòa xét xử được tổ chức công khai ở nơi công cộng, ngoài trụ sở tòa án.</w:t>
            </w:r>
          </w:p>
          <w:p w:rsidR="008F54ED" w:rsidRDefault="007177C4" w:rsidP="007177C4">
            <w:pPr>
              <w:spacing w:before="40" w:after="40"/>
              <w:jc w:val="both"/>
              <w:rPr>
                <w:spacing w:val="-6"/>
                <w:sz w:val="26"/>
                <w:szCs w:val="26"/>
              </w:rPr>
            </w:pPr>
            <w:r w:rsidRPr="006A658A">
              <w:rPr>
                <w:spacing w:val="-6"/>
                <w:sz w:val="26"/>
                <w:szCs w:val="26"/>
              </w:rPr>
              <w:t xml:space="preserve">3. </w:t>
            </w:r>
            <w:r w:rsidRPr="006A658A">
              <w:rPr>
                <w:i/>
                <w:spacing w:val="-6"/>
                <w:sz w:val="26"/>
                <w:szCs w:val="26"/>
              </w:rPr>
              <w:t>Bảo vệ phiên tòa xét xử trực tuyến</w:t>
            </w:r>
            <w:r w:rsidRPr="006A658A">
              <w:rPr>
                <w:spacing w:val="-6"/>
                <w:sz w:val="26"/>
                <w:szCs w:val="26"/>
              </w:rPr>
              <w:t xml:space="preserve"> l</w:t>
            </w:r>
            <w:r w:rsidRPr="006A658A">
              <w:rPr>
                <w:sz w:val="26"/>
                <w:szCs w:val="26"/>
              </w:rPr>
              <w:t>à</w:t>
            </w:r>
            <w:r w:rsidR="00773DB9">
              <w:rPr>
                <w:sz w:val="26"/>
                <w:szCs w:val="26"/>
              </w:rPr>
              <w:t xml:space="preserve"> </w:t>
            </w:r>
            <w:r w:rsidRPr="006A658A">
              <w:rPr>
                <w:spacing w:val="-6"/>
                <w:sz w:val="26"/>
                <w:szCs w:val="26"/>
              </w:rPr>
              <w:t xml:space="preserve">bảo đảm an ninh, trật tự và an toàn </w:t>
            </w:r>
            <w:r w:rsidRPr="006A658A">
              <w:rPr>
                <w:spacing w:val="-8"/>
                <w:sz w:val="26"/>
                <w:szCs w:val="26"/>
              </w:rPr>
              <w:t xml:space="preserve">cho </w:t>
            </w:r>
            <w:r w:rsidRPr="006A658A">
              <w:rPr>
                <w:spacing w:val="-8"/>
                <w:sz w:val="26"/>
                <w:szCs w:val="26"/>
              </w:rPr>
              <w:lastRenderedPageBreak/>
              <w:t xml:space="preserve">phiên tòa </w:t>
            </w:r>
            <w:r w:rsidRPr="006A658A">
              <w:rPr>
                <w:spacing w:val="-6"/>
                <w:sz w:val="26"/>
                <w:szCs w:val="26"/>
              </w:rPr>
              <w:t>được tổ chức thông qua hình thức trực tuyến, bao gồm điểm cầu trung tâm và điểm cầu thành phần</w:t>
            </w:r>
            <w:r w:rsidR="00143970">
              <w:rPr>
                <w:spacing w:val="-6"/>
                <w:sz w:val="26"/>
                <w:szCs w:val="26"/>
              </w:rPr>
              <w:t>.</w:t>
            </w:r>
          </w:p>
          <w:p w:rsidR="00143970" w:rsidRDefault="00143970" w:rsidP="007177C4">
            <w:pPr>
              <w:spacing w:before="40" w:after="40"/>
              <w:jc w:val="both"/>
              <w:rPr>
                <w:spacing w:val="-2"/>
                <w:sz w:val="26"/>
                <w:szCs w:val="26"/>
              </w:rPr>
            </w:pPr>
            <w:r w:rsidRPr="006A658A">
              <w:rPr>
                <w:i/>
                <w:spacing w:val="-2"/>
                <w:sz w:val="26"/>
                <w:szCs w:val="26"/>
              </w:rPr>
              <w:t>4. Bảo vệ phiên toà xét xử vụ án đặc biệt nghiêm trọng, phức tạp về an ninh trật tự</w:t>
            </w:r>
            <w:r>
              <w:rPr>
                <w:i/>
                <w:spacing w:val="-2"/>
                <w:sz w:val="26"/>
                <w:szCs w:val="26"/>
              </w:rPr>
              <w:t xml:space="preserve"> là </w:t>
            </w:r>
            <w:r w:rsidRPr="006A658A">
              <w:rPr>
                <w:spacing w:val="-2"/>
                <w:sz w:val="26"/>
                <w:szCs w:val="26"/>
              </w:rPr>
              <w:t xml:space="preserve">là bảo đảm an toàn cho </w:t>
            </w:r>
            <w:r>
              <w:rPr>
                <w:spacing w:val="-2"/>
                <w:sz w:val="26"/>
                <w:szCs w:val="26"/>
              </w:rPr>
              <w:t xml:space="preserve">phiên toà xét xử các vụ án </w:t>
            </w:r>
            <w:r w:rsidRPr="00143970">
              <w:rPr>
                <w:sz w:val="26"/>
                <w:szCs w:val="26"/>
              </w:rPr>
              <w:t xml:space="preserve">có nhiều tình tiết phức tạp, liên quan đến nhiều cấp, nhiều ngành, dư </w:t>
            </w:r>
            <w:r w:rsidR="00DD6C4D">
              <w:rPr>
                <w:sz w:val="26"/>
                <w:szCs w:val="26"/>
              </w:rPr>
              <w:t xml:space="preserve">luận xã hội đặc biệt quan tâm; </w:t>
            </w:r>
            <w:r w:rsidRPr="00143970">
              <w:rPr>
                <w:sz w:val="26"/>
                <w:szCs w:val="26"/>
              </w:rPr>
              <w:t>vụ á</w:t>
            </w:r>
            <w:r>
              <w:rPr>
                <w:sz w:val="26"/>
                <w:szCs w:val="26"/>
              </w:rPr>
              <w:t>n mà khi xử lý có ảnh hưởng đế</w:t>
            </w:r>
            <w:r w:rsidRPr="00143970">
              <w:rPr>
                <w:sz w:val="26"/>
                <w:szCs w:val="26"/>
              </w:rPr>
              <w:t>n chính trị, đối</w:t>
            </w:r>
            <w:r>
              <w:rPr>
                <w:sz w:val="26"/>
                <w:szCs w:val="26"/>
              </w:rPr>
              <w:t xml:space="preserve"> ngoại;</w:t>
            </w:r>
            <w:r w:rsidRPr="00143970">
              <w:rPr>
                <w:sz w:val="26"/>
                <w:szCs w:val="26"/>
              </w:rPr>
              <w:t xml:space="preserve"> vụ án mà người phạm tội là cán bộ lãnh đ</w:t>
            </w:r>
            <w:r>
              <w:rPr>
                <w:sz w:val="26"/>
                <w:szCs w:val="26"/>
              </w:rPr>
              <w:t>ạo chủ chốt từ cấp tỉnh trở lên,</w:t>
            </w:r>
            <w:r w:rsidRPr="00143970">
              <w:rPr>
                <w:sz w:val="26"/>
                <w:szCs w:val="26"/>
              </w:rPr>
              <w:t xml:space="preserve"> người có chức sắc trong tôn giáo hoặc có uy tin cao trong dân tộc thiểu số</w:t>
            </w:r>
            <w:r>
              <w:rPr>
                <w:spacing w:val="-2"/>
                <w:sz w:val="26"/>
                <w:szCs w:val="26"/>
              </w:rPr>
              <w:t>.</w:t>
            </w:r>
            <w:r w:rsidR="00773DB9">
              <w:rPr>
                <w:spacing w:val="-2"/>
                <w:sz w:val="26"/>
                <w:szCs w:val="26"/>
              </w:rPr>
              <w:t xml:space="preserve"> </w:t>
            </w: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6A7601" w:rsidRDefault="006A7601" w:rsidP="007177C4">
            <w:pPr>
              <w:spacing w:before="40" w:after="40"/>
              <w:jc w:val="both"/>
              <w:rPr>
                <w:i/>
                <w:iCs/>
                <w:sz w:val="26"/>
                <w:szCs w:val="26"/>
              </w:rPr>
            </w:pPr>
          </w:p>
          <w:p w:rsidR="00DD6C4D" w:rsidRDefault="00DD6C4D" w:rsidP="007177C4">
            <w:pPr>
              <w:spacing w:before="40" w:after="40"/>
              <w:jc w:val="both"/>
              <w:rPr>
                <w:i/>
                <w:iCs/>
                <w:sz w:val="26"/>
                <w:szCs w:val="26"/>
              </w:rPr>
            </w:pPr>
          </w:p>
          <w:p w:rsidR="00DD6C4D" w:rsidRDefault="00DD6C4D" w:rsidP="007177C4">
            <w:pPr>
              <w:spacing w:before="40" w:after="40"/>
              <w:jc w:val="both"/>
              <w:rPr>
                <w:i/>
                <w:iCs/>
                <w:sz w:val="26"/>
                <w:szCs w:val="26"/>
              </w:rPr>
            </w:pPr>
          </w:p>
          <w:p w:rsidR="00DD6C4D" w:rsidRDefault="00DD6C4D" w:rsidP="007177C4">
            <w:pPr>
              <w:spacing w:before="40" w:after="40"/>
              <w:jc w:val="both"/>
              <w:rPr>
                <w:i/>
                <w:iCs/>
                <w:sz w:val="26"/>
                <w:szCs w:val="26"/>
              </w:rPr>
            </w:pPr>
          </w:p>
          <w:p w:rsidR="00DD6C4D" w:rsidRDefault="00DD6C4D" w:rsidP="007177C4">
            <w:pPr>
              <w:spacing w:before="40" w:after="40"/>
              <w:jc w:val="both"/>
              <w:rPr>
                <w:i/>
                <w:iCs/>
                <w:sz w:val="26"/>
                <w:szCs w:val="26"/>
              </w:rPr>
            </w:pPr>
          </w:p>
          <w:p w:rsidR="00562B03" w:rsidRDefault="00562B03" w:rsidP="007177C4">
            <w:pPr>
              <w:spacing w:before="40" w:after="40"/>
              <w:jc w:val="both"/>
              <w:rPr>
                <w:i/>
                <w:iCs/>
                <w:sz w:val="26"/>
                <w:szCs w:val="26"/>
              </w:rPr>
            </w:pPr>
          </w:p>
          <w:p w:rsidR="00DD6C4D" w:rsidRDefault="00DD6C4D" w:rsidP="007177C4">
            <w:pPr>
              <w:spacing w:before="40" w:after="40"/>
              <w:jc w:val="both"/>
              <w:rPr>
                <w:i/>
                <w:iCs/>
                <w:sz w:val="26"/>
                <w:szCs w:val="26"/>
              </w:rPr>
            </w:pPr>
          </w:p>
          <w:p w:rsidR="006A7601" w:rsidRPr="006A7601" w:rsidRDefault="006A7601" w:rsidP="007177C4">
            <w:pPr>
              <w:spacing w:before="40" w:after="40"/>
              <w:jc w:val="both"/>
              <w:rPr>
                <w:spacing w:val="-6"/>
                <w:sz w:val="26"/>
                <w:szCs w:val="26"/>
              </w:rPr>
            </w:pPr>
            <w:r w:rsidRPr="006A7601">
              <w:rPr>
                <w:iCs/>
                <w:sz w:val="26"/>
                <w:szCs w:val="26"/>
              </w:rPr>
              <w:t xml:space="preserve">5. Bảo vệ phiên họp giải quyết vụ việc là công tác phối hợp giữa ngành Công an và Toà án nhằm </w:t>
            </w:r>
            <w:r w:rsidR="00562B03">
              <w:rPr>
                <w:iCs/>
                <w:sz w:val="26"/>
                <w:szCs w:val="26"/>
              </w:rPr>
              <w:t xml:space="preserve">bảo </w:t>
            </w:r>
            <w:r w:rsidRPr="006A7601">
              <w:rPr>
                <w:iCs/>
                <w:sz w:val="26"/>
                <w:szCs w:val="26"/>
              </w:rPr>
              <w:t xml:space="preserve">đảm </w:t>
            </w:r>
            <w:r w:rsidR="00562B03">
              <w:rPr>
                <w:iCs/>
                <w:sz w:val="26"/>
                <w:szCs w:val="26"/>
              </w:rPr>
              <w:t>bả</w:t>
            </w:r>
            <w:r w:rsidRPr="006A7601">
              <w:rPr>
                <w:iCs/>
                <w:sz w:val="26"/>
                <w:szCs w:val="26"/>
              </w:rPr>
              <w:t>o an ninh, trật tự an toàn cho phiên họp giải quyết vụ việc diễn ra đúng quy định của pháp luật (khi Toà án có yếu cầu</w:t>
            </w:r>
            <w:r w:rsidR="00DD6C4D">
              <w:rPr>
                <w:iCs/>
                <w:sz w:val="26"/>
                <w:szCs w:val="26"/>
              </w:rPr>
              <w:t>)</w:t>
            </w:r>
            <w:r w:rsidRPr="006A7601">
              <w:rPr>
                <w:iCs/>
                <w:sz w:val="26"/>
                <w:szCs w:val="26"/>
              </w:rPr>
              <w:t>.</w:t>
            </w:r>
          </w:p>
          <w:p w:rsidR="00143970" w:rsidRDefault="00143970" w:rsidP="007177C4">
            <w:pPr>
              <w:spacing w:before="40" w:after="40"/>
              <w:jc w:val="both"/>
              <w:rPr>
                <w:spacing w:val="-6"/>
                <w:sz w:val="26"/>
                <w:szCs w:val="26"/>
              </w:rPr>
            </w:pPr>
          </w:p>
          <w:p w:rsidR="00143970" w:rsidRDefault="00143970" w:rsidP="007177C4">
            <w:pPr>
              <w:spacing w:before="40" w:after="40"/>
              <w:jc w:val="both"/>
              <w:rPr>
                <w:spacing w:val="-6"/>
                <w:sz w:val="26"/>
                <w:szCs w:val="26"/>
              </w:rPr>
            </w:pPr>
          </w:p>
          <w:p w:rsidR="00143970" w:rsidRPr="006A658A" w:rsidRDefault="00143970" w:rsidP="007177C4">
            <w:pPr>
              <w:spacing w:before="40" w:after="40"/>
              <w:jc w:val="both"/>
              <w:rPr>
                <w:b/>
                <w:sz w:val="26"/>
                <w:szCs w:val="26"/>
              </w:rPr>
            </w:pPr>
          </w:p>
        </w:tc>
      </w:tr>
      <w:tr w:rsidR="008F54ED" w:rsidRPr="006A658A" w:rsidTr="0027220B">
        <w:tc>
          <w:tcPr>
            <w:tcW w:w="4111" w:type="dxa"/>
          </w:tcPr>
          <w:p w:rsidR="007E258A" w:rsidRPr="006A658A" w:rsidRDefault="007E258A" w:rsidP="000841AC">
            <w:pPr>
              <w:widowControl w:val="0"/>
              <w:spacing w:before="120" w:after="120"/>
              <w:jc w:val="both"/>
              <w:rPr>
                <w:spacing w:val="-6"/>
                <w:sz w:val="26"/>
                <w:szCs w:val="26"/>
              </w:rPr>
            </w:pPr>
            <w:r w:rsidRPr="006A658A">
              <w:rPr>
                <w:b/>
                <w:spacing w:val="-6"/>
                <w:sz w:val="26"/>
                <w:szCs w:val="26"/>
              </w:rPr>
              <w:lastRenderedPageBreak/>
              <w:t>Điều 4</w:t>
            </w:r>
            <w:r w:rsidRPr="006A658A">
              <w:rPr>
                <w:spacing w:val="-6"/>
                <w:sz w:val="26"/>
                <w:szCs w:val="26"/>
              </w:rPr>
              <w:t xml:space="preserve">. </w:t>
            </w:r>
            <w:r w:rsidRPr="006A658A">
              <w:rPr>
                <w:b/>
                <w:spacing w:val="-6"/>
                <w:sz w:val="26"/>
                <w:szCs w:val="26"/>
              </w:rPr>
              <w:t>Đối tượng bảo vệ phiên tòa</w:t>
            </w:r>
          </w:p>
          <w:p w:rsidR="007E258A" w:rsidRPr="006A658A" w:rsidRDefault="007E258A" w:rsidP="000841AC">
            <w:pPr>
              <w:widowControl w:val="0"/>
              <w:spacing w:before="120" w:after="120"/>
              <w:jc w:val="both"/>
              <w:rPr>
                <w:sz w:val="26"/>
                <w:szCs w:val="26"/>
              </w:rPr>
            </w:pPr>
            <w:r w:rsidRPr="006A658A">
              <w:rPr>
                <w:sz w:val="26"/>
                <w:szCs w:val="26"/>
              </w:rPr>
              <w:t>1. Các phiên tòa xét xử vụ án hình sự và khi có yêu cầu của Tòa án nhân dân thì bảo vệ phiên toà, phiên họp xét xử, giải quyết các vụ án, vụ việc khác mà các vụ án, vụ việc đó ảnh hưởng đến an ninh trật tự.</w:t>
            </w:r>
          </w:p>
          <w:p w:rsidR="007E258A" w:rsidRPr="006A658A" w:rsidRDefault="007E258A" w:rsidP="000841AC">
            <w:pPr>
              <w:widowControl w:val="0"/>
              <w:spacing w:before="120" w:after="120"/>
              <w:jc w:val="both"/>
              <w:rPr>
                <w:spacing w:val="-6"/>
                <w:sz w:val="26"/>
                <w:szCs w:val="26"/>
              </w:rPr>
            </w:pPr>
            <w:r w:rsidRPr="006A658A">
              <w:rPr>
                <w:sz w:val="26"/>
                <w:szCs w:val="26"/>
              </w:rPr>
              <w:lastRenderedPageBreak/>
              <w:t>2. Hội đồng xét xử, thẩm phán và người có chức danh tư pháp khác.</w:t>
            </w:r>
          </w:p>
          <w:p w:rsidR="007E258A" w:rsidRPr="006A658A" w:rsidRDefault="007E258A" w:rsidP="000841AC">
            <w:pPr>
              <w:widowControl w:val="0"/>
              <w:spacing w:before="120" w:after="120"/>
              <w:jc w:val="both"/>
              <w:rPr>
                <w:spacing w:val="-6"/>
                <w:sz w:val="26"/>
                <w:szCs w:val="26"/>
              </w:rPr>
            </w:pPr>
            <w:r w:rsidRPr="006A658A">
              <w:rPr>
                <w:spacing w:val="-6"/>
                <w:sz w:val="26"/>
                <w:szCs w:val="26"/>
              </w:rPr>
              <w:t>3. Người tham gia tố tụng.</w:t>
            </w:r>
          </w:p>
          <w:p w:rsidR="007E258A" w:rsidRPr="006A658A" w:rsidRDefault="007E258A" w:rsidP="000841AC">
            <w:pPr>
              <w:widowControl w:val="0"/>
              <w:spacing w:before="120" w:after="120"/>
              <w:jc w:val="both"/>
              <w:rPr>
                <w:spacing w:val="-6"/>
                <w:sz w:val="26"/>
                <w:szCs w:val="26"/>
              </w:rPr>
            </w:pPr>
            <w:r w:rsidRPr="006A658A">
              <w:rPr>
                <w:spacing w:val="-6"/>
                <w:sz w:val="26"/>
                <w:szCs w:val="26"/>
              </w:rPr>
              <w:t>4. Người tham dự phiên tòa.</w:t>
            </w:r>
          </w:p>
          <w:p w:rsidR="007E258A" w:rsidRPr="006A658A" w:rsidRDefault="007E258A" w:rsidP="000841AC">
            <w:pPr>
              <w:widowControl w:val="0"/>
              <w:spacing w:before="120" w:after="120"/>
              <w:jc w:val="both"/>
              <w:rPr>
                <w:spacing w:val="-6"/>
                <w:sz w:val="26"/>
                <w:szCs w:val="26"/>
              </w:rPr>
            </w:pPr>
            <w:r w:rsidRPr="006A658A">
              <w:rPr>
                <w:spacing w:val="-6"/>
                <w:sz w:val="26"/>
                <w:szCs w:val="26"/>
              </w:rPr>
              <w:t>5. Hồ sơ, tài liệu, vật chứng của vụ án.</w:t>
            </w:r>
          </w:p>
          <w:p w:rsidR="007E258A" w:rsidRPr="006A658A" w:rsidRDefault="007E258A" w:rsidP="000841AC">
            <w:pPr>
              <w:spacing w:before="120" w:after="120"/>
              <w:rPr>
                <w:spacing w:val="-6"/>
                <w:sz w:val="26"/>
                <w:szCs w:val="26"/>
              </w:rPr>
            </w:pPr>
            <w:r w:rsidRPr="006A658A">
              <w:rPr>
                <w:spacing w:val="-6"/>
                <w:sz w:val="26"/>
                <w:szCs w:val="26"/>
              </w:rPr>
              <w:t>6. Trang thiết bị kỹ thuật phục vụ phiên tòa.</w:t>
            </w:r>
          </w:p>
          <w:p w:rsidR="008F54ED" w:rsidRPr="006A658A" w:rsidRDefault="008F54ED" w:rsidP="007E258A">
            <w:pPr>
              <w:widowControl w:val="0"/>
              <w:spacing w:before="120" w:after="120"/>
              <w:jc w:val="both"/>
              <w:rPr>
                <w:b/>
                <w:sz w:val="26"/>
                <w:szCs w:val="26"/>
              </w:rPr>
            </w:pPr>
          </w:p>
        </w:tc>
        <w:tc>
          <w:tcPr>
            <w:tcW w:w="4110" w:type="dxa"/>
          </w:tcPr>
          <w:p w:rsidR="002D3D0E" w:rsidRPr="006A658A" w:rsidRDefault="000841AC" w:rsidP="0074729A">
            <w:pPr>
              <w:spacing w:after="100"/>
              <w:jc w:val="both"/>
              <w:rPr>
                <w:sz w:val="26"/>
                <w:szCs w:val="26"/>
              </w:rPr>
            </w:pPr>
            <w:r w:rsidRPr="006A658A">
              <w:rPr>
                <w:b/>
                <w:sz w:val="26"/>
                <w:szCs w:val="26"/>
              </w:rPr>
              <w:lastRenderedPageBreak/>
              <w:t>Tòa án nhân dân tối cao:</w:t>
            </w:r>
            <w:r w:rsidRPr="006A658A">
              <w:rPr>
                <w:sz w:val="26"/>
                <w:szCs w:val="26"/>
              </w:rPr>
              <w:t xml:space="preserve"> </w:t>
            </w:r>
            <w:r w:rsidR="0074729A" w:rsidRPr="006A658A">
              <w:rPr>
                <w:sz w:val="26"/>
                <w:szCs w:val="26"/>
              </w:rPr>
              <w:t xml:space="preserve">Đề nghị tách khoản 1 thành 02 khoản như sau: </w:t>
            </w:r>
          </w:p>
          <w:p w:rsidR="0074729A" w:rsidRPr="006A658A" w:rsidRDefault="0074729A" w:rsidP="0074729A">
            <w:pPr>
              <w:spacing w:after="100"/>
              <w:jc w:val="both"/>
              <w:rPr>
                <w:i/>
                <w:sz w:val="26"/>
                <w:szCs w:val="26"/>
              </w:rPr>
            </w:pPr>
            <w:r w:rsidRPr="006A658A">
              <w:rPr>
                <w:sz w:val="26"/>
                <w:szCs w:val="26"/>
              </w:rPr>
              <w:t>“</w:t>
            </w:r>
            <w:r w:rsidRPr="006A658A">
              <w:rPr>
                <w:i/>
                <w:sz w:val="26"/>
                <w:szCs w:val="26"/>
              </w:rPr>
              <w:t>1. Các phiên toà xét xử vụ án hình sự.</w:t>
            </w:r>
          </w:p>
          <w:p w:rsidR="008F54ED" w:rsidRPr="006A658A" w:rsidRDefault="0074729A" w:rsidP="0074729A">
            <w:pPr>
              <w:spacing w:after="100"/>
              <w:jc w:val="both"/>
              <w:rPr>
                <w:i/>
                <w:sz w:val="26"/>
                <w:szCs w:val="26"/>
              </w:rPr>
            </w:pPr>
            <w:r w:rsidRPr="006A658A">
              <w:rPr>
                <w:i/>
                <w:sz w:val="26"/>
                <w:szCs w:val="26"/>
              </w:rPr>
              <w:t>2. Phiên toà, phiên họp xét xử, giải quyết các vụ án, vụ việc khác mà các vụ án</w:t>
            </w:r>
            <w:r w:rsidR="002D3D0E" w:rsidRPr="006A658A">
              <w:rPr>
                <w:i/>
                <w:sz w:val="26"/>
                <w:szCs w:val="26"/>
              </w:rPr>
              <w:t>,</w:t>
            </w:r>
            <w:r w:rsidRPr="006A658A">
              <w:rPr>
                <w:i/>
                <w:sz w:val="26"/>
                <w:szCs w:val="26"/>
              </w:rPr>
              <w:t xml:space="preserve"> vụ việc đó ảnh hưởng đến an </w:t>
            </w:r>
            <w:r w:rsidRPr="006A658A">
              <w:rPr>
                <w:i/>
                <w:sz w:val="26"/>
                <w:szCs w:val="26"/>
              </w:rPr>
              <w:lastRenderedPageBreak/>
              <w:t>ninh trật tự theo yêu cầu của Toà án nhân dân”.</w:t>
            </w:r>
          </w:p>
          <w:p w:rsidR="002D3D0E" w:rsidRDefault="002D3D0E" w:rsidP="0074729A">
            <w:pPr>
              <w:spacing w:after="100"/>
              <w:jc w:val="both"/>
              <w:rPr>
                <w:i/>
                <w:sz w:val="26"/>
                <w:szCs w:val="26"/>
              </w:rPr>
            </w:pPr>
          </w:p>
          <w:p w:rsidR="00850B19" w:rsidRDefault="00850B19" w:rsidP="0074729A">
            <w:pPr>
              <w:spacing w:after="100"/>
              <w:jc w:val="both"/>
              <w:rPr>
                <w:i/>
                <w:sz w:val="26"/>
                <w:szCs w:val="26"/>
              </w:rPr>
            </w:pPr>
          </w:p>
          <w:p w:rsidR="00850B19" w:rsidRPr="006A658A" w:rsidRDefault="00850B19" w:rsidP="0074729A">
            <w:pPr>
              <w:spacing w:after="100"/>
              <w:jc w:val="both"/>
              <w:rPr>
                <w:i/>
                <w:sz w:val="26"/>
                <w:szCs w:val="26"/>
              </w:rPr>
            </w:pPr>
          </w:p>
          <w:p w:rsidR="002D3D0E" w:rsidRPr="006A658A" w:rsidRDefault="000841AC" w:rsidP="002D3D0E">
            <w:pPr>
              <w:spacing w:after="100"/>
              <w:jc w:val="both"/>
              <w:rPr>
                <w:i/>
                <w:sz w:val="26"/>
                <w:szCs w:val="26"/>
              </w:rPr>
            </w:pPr>
            <w:r w:rsidRPr="006A658A">
              <w:rPr>
                <w:b/>
                <w:sz w:val="26"/>
                <w:szCs w:val="26"/>
              </w:rPr>
              <w:t>Tòa án nhân dân tối cao:</w:t>
            </w:r>
            <w:r w:rsidRPr="006A658A">
              <w:rPr>
                <w:sz w:val="26"/>
                <w:szCs w:val="26"/>
              </w:rPr>
              <w:t xml:space="preserve"> </w:t>
            </w:r>
            <w:r w:rsidR="002D3D0E" w:rsidRPr="006A658A">
              <w:rPr>
                <w:sz w:val="26"/>
                <w:szCs w:val="26"/>
              </w:rPr>
              <w:t>Đề nghị sửa đổi, bổ sung khoản 5 như sau: “</w:t>
            </w:r>
            <w:r w:rsidR="002D3D0E" w:rsidRPr="006A658A">
              <w:rPr>
                <w:i/>
                <w:sz w:val="26"/>
                <w:szCs w:val="26"/>
              </w:rPr>
              <w:t xml:space="preserve">Hồ sơ, tài liệu, chứng cứ </w:t>
            </w:r>
            <w:r w:rsidR="002D3D0E" w:rsidRPr="006A658A">
              <w:rPr>
                <w:i/>
                <w:iCs/>
                <w:sz w:val="26"/>
                <w:szCs w:val="26"/>
              </w:rPr>
              <w:t>của vụ án, vụ việc”</w:t>
            </w:r>
          </w:p>
          <w:p w:rsidR="002D3D0E" w:rsidRPr="006A658A" w:rsidRDefault="002D3D0E" w:rsidP="0074729A">
            <w:pPr>
              <w:spacing w:after="100"/>
              <w:jc w:val="both"/>
              <w:rPr>
                <w:sz w:val="26"/>
                <w:szCs w:val="26"/>
              </w:rPr>
            </w:pPr>
            <w:r w:rsidRPr="006A658A">
              <w:rPr>
                <w:iCs/>
                <w:sz w:val="26"/>
                <w:szCs w:val="26"/>
              </w:rPr>
              <w:t>- Đề nghị bổ sung đối tượng bảo vệ là</w:t>
            </w:r>
            <w:r w:rsidRPr="006A658A">
              <w:rPr>
                <w:i/>
                <w:iCs/>
                <w:sz w:val="26"/>
                <w:szCs w:val="26"/>
              </w:rPr>
              <w:t xml:space="preserve"> "hệ thống đường truyền và thiết bị kỹ </w:t>
            </w:r>
            <w:r w:rsidR="005E2908">
              <w:rPr>
                <w:i/>
                <w:iCs/>
                <w:sz w:val="26"/>
                <w:szCs w:val="26"/>
              </w:rPr>
              <w:t>thuật tại các điểm cầu thành phầ</w:t>
            </w:r>
            <w:r w:rsidRPr="006A658A">
              <w:rPr>
                <w:i/>
                <w:iCs/>
                <w:sz w:val="26"/>
                <w:szCs w:val="26"/>
              </w:rPr>
              <w:t xml:space="preserve">n đối với phiên tòa trực tuyến” </w:t>
            </w:r>
            <w:r w:rsidRPr="006A658A">
              <w:rPr>
                <w:iCs/>
                <w:sz w:val="26"/>
                <w:szCs w:val="26"/>
              </w:rPr>
              <w:t>nhằm bảo đảm tính liên tục an toàn của phiên tòa,</w:t>
            </w:r>
            <w:r w:rsidR="005E2908">
              <w:rPr>
                <w:iCs/>
                <w:sz w:val="26"/>
                <w:szCs w:val="26"/>
              </w:rPr>
              <w:t xml:space="preserve"> đồng thời phòng ngừa nguy cơ ca</w:t>
            </w:r>
            <w:r w:rsidRPr="006A658A">
              <w:rPr>
                <w:iCs/>
                <w:sz w:val="26"/>
                <w:szCs w:val="26"/>
              </w:rPr>
              <w:t>n thiệp trái phép vào hạ tầng mạng trong quá trình xét xử.</w:t>
            </w:r>
          </w:p>
        </w:tc>
        <w:tc>
          <w:tcPr>
            <w:tcW w:w="2269" w:type="dxa"/>
          </w:tcPr>
          <w:p w:rsidR="008F54ED" w:rsidRDefault="00784E14" w:rsidP="00B14B53">
            <w:pPr>
              <w:spacing w:before="40" w:after="40"/>
              <w:jc w:val="both"/>
              <w:rPr>
                <w:b/>
                <w:sz w:val="26"/>
                <w:szCs w:val="26"/>
              </w:rPr>
            </w:pPr>
            <w:r>
              <w:rPr>
                <w:b/>
                <w:sz w:val="26"/>
                <w:szCs w:val="26"/>
              </w:rPr>
              <w:lastRenderedPageBreak/>
              <w:t>Tiếp thu</w:t>
            </w:r>
          </w:p>
          <w:p w:rsidR="00784E14" w:rsidRDefault="00784E14" w:rsidP="00B14B53">
            <w:pPr>
              <w:spacing w:before="40" w:after="40"/>
              <w:jc w:val="both"/>
              <w:rPr>
                <w:b/>
                <w:sz w:val="26"/>
                <w:szCs w:val="26"/>
              </w:rPr>
            </w:pPr>
          </w:p>
          <w:p w:rsidR="00784E14" w:rsidRDefault="00784E14" w:rsidP="00B14B53">
            <w:pPr>
              <w:spacing w:before="40" w:after="40"/>
              <w:jc w:val="both"/>
              <w:rPr>
                <w:b/>
                <w:sz w:val="26"/>
                <w:szCs w:val="26"/>
              </w:rPr>
            </w:pPr>
          </w:p>
          <w:p w:rsidR="00784E14" w:rsidRDefault="00784E14" w:rsidP="00B14B53">
            <w:pPr>
              <w:spacing w:before="40" w:after="40"/>
              <w:jc w:val="both"/>
              <w:rPr>
                <w:b/>
                <w:sz w:val="26"/>
                <w:szCs w:val="26"/>
              </w:rPr>
            </w:pPr>
          </w:p>
          <w:p w:rsidR="00784E14" w:rsidRDefault="00784E14" w:rsidP="00B14B53">
            <w:pPr>
              <w:spacing w:before="40" w:after="40"/>
              <w:jc w:val="both"/>
              <w:rPr>
                <w:b/>
                <w:sz w:val="26"/>
                <w:szCs w:val="26"/>
              </w:rPr>
            </w:pPr>
          </w:p>
          <w:p w:rsidR="00784E14" w:rsidRDefault="00784E14" w:rsidP="00B14B53">
            <w:pPr>
              <w:spacing w:before="40" w:after="40"/>
              <w:jc w:val="both"/>
              <w:rPr>
                <w:b/>
                <w:sz w:val="26"/>
                <w:szCs w:val="26"/>
              </w:rPr>
            </w:pPr>
          </w:p>
          <w:p w:rsidR="00784E14" w:rsidRDefault="00784E14" w:rsidP="00B14B53">
            <w:pPr>
              <w:spacing w:before="40" w:after="40"/>
              <w:jc w:val="both"/>
              <w:rPr>
                <w:b/>
                <w:sz w:val="26"/>
                <w:szCs w:val="26"/>
              </w:rPr>
            </w:pPr>
          </w:p>
          <w:p w:rsidR="00784E14" w:rsidRDefault="00784E14" w:rsidP="00B14B53">
            <w:pPr>
              <w:spacing w:before="40" w:after="40"/>
              <w:jc w:val="both"/>
              <w:rPr>
                <w:b/>
                <w:sz w:val="26"/>
                <w:szCs w:val="26"/>
              </w:rPr>
            </w:pPr>
          </w:p>
          <w:p w:rsidR="00784E14" w:rsidRDefault="00784E14" w:rsidP="00B14B53">
            <w:pPr>
              <w:spacing w:before="40" w:after="40"/>
              <w:jc w:val="both"/>
              <w:rPr>
                <w:b/>
                <w:sz w:val="26"/>
                <w:szCs w:val="26"/>
              </w:rPr>
            </w:pPr>
          </w:p>
          <w:p w:rsidR="00784E14" w:rsidRDefault="00784E14" w:rsidP="00B14B53">
            <w:pPr>
              <w:spacing w:before="40" w:after="40"/>
              <w:jc w:val="both"/>
              <w:rPr>
                <w:b/>
                <w:sz w:val="26"/>
                <w:szCs w:val="26"/>
              </w:rPr>
            </w:pPr>
          </w:p>
          <w:p w:rsidR="00784E14" w:rsidRDefault="00784E14" w:rsidP="00B14B53">
            <w:pPr>
              <w:spacing w:before="40" w:after="40"/>
              <w:jc w:val="both"/>
              <w:rPr>
                <w:b/>
                <w:sz w:val="26"/>
                <w:szCs w:val="26"/>
              </w:rPr>
            </w:pPr>
          </w:p>
          <w:p w:rsidR="00850B19" w:rsidRDefault="00850B19" w:rsidP="00B14B53">
            <w:pPr>
              <w:spacing w:before="40" w:after="40"/>
              <w:jc w:val="both"/>
              <w:rPr>
                <w:b/>
                <w:sz w:val="26"/>
                <w:szCs w:val="26"/>
              </w:rPr>
            </w:pPr>
          </w:p>
          <w:p w:rsidR="00850B19" w:rsidRDefault="00850B19" w:rsidP="00B14B53">
            <w:pPr>
              <w:spacing w:before="40" w:after="40"/>
              <w:jc w:val="both"/>
              <w:rPr>
                <w:b/>
                <w:sz w:val="26"/>
                <w:szCs w:val="26"/>
              </w:rPr>
            </w:pPr>
          </w:p>
          <w:p w:rsidR="00784E14" w:rsidRDefault="00784E14" w:rsidP="00B14B53">
            <w:pPr>
              <w:spacing w:before="40" w:after="40"/>
              <w:jc w:val="both"/>
              <w:rPr>
                <w:b/>
                <w:sz w:val="26"/>
                <w:szCs w:val="26"/>
              </w:rPr>
            </w:pPr>
          </w:p>
          <w:p w:rsidR="00784E14" w:rsidRPr="001B5084" w:rsidRDefault="00784E14" w:rsidP="00B14B53">
            <w:pPr>
              <w:spacing w:before="40" w:after="40"/>
              <w:jc w:val="both"/>
              <w:rPr>
                <w:sz w:val="26"/>
                <w:szCs w:val="26"/>
              </w:rPr>
            </w:pPr>
            <w:r w:rsidRPr="001B5084">
              <w:rPr>
                <w:sz w:val="26"/>
                <w:szCs w:val="26"/>
              </w:rPr>
              <w:t>Tiếp thu</w:t>
            </w:r>
          </w:p>
          <w:p w:rsidR="00784E14" w:rsidRDefault="00784E14" w:rsidP="00B14B53">
            <w:pPr>
              <w:spacing w:before="40" w:after="40"/>
              <w:jc w:val="both"/>
              <w:rPr>
                <w:b/>
                <w:sz w:val="26"/>
                <w:szCs w:val="26"/>
              </w:rPr>
            </w:pPr>
          </w:p>
          <w:p w:rsidR="00784E14" w:rsidRDefault="00784E14" w:rsidP="00B14B53">
            <w:pPr>
              <w:spacing w:before="40" w:after="40"/>
              <w:jc w:val="both"/>
              <w:rPr>
                <w:b/>
                <w:sz w:val="26"/>
                <w:szCs w:val="26"/>
              </w:rPr>
            </w:pPr>
          </w:p>
          <w:p w:rsidR="00784E14" w:rsidRPr="001B5084" w:rsidRDefault="001B5084" w:rsidP="001B5084">
            <w:pPr>
              <w:spacing w:before="40" w:after="40"/>
              <w:jc w:val="both"/>
              <w:rPr>
                <w:sz w:val="26"/>
                <w:szCs w:val="26"/>
              </w:rPr>
            </w:pPr>
            <w:r w:rsidRPr="001B5084">
              <w:rPr>
                <w:sz w:val="26"/>
                <w:szCs w:val="26"/>
              </w:rPr>
              <w:t>Không tiếp thu vì tại khoản</w:t>
            </w:r>
            <w:r w:rsidR="00850B19">
              <w:rPr>
                <w:sz w:val="26"/>
                <w:szCs w:val="26"/>
              </w:rPr>
              <w:t xml:space="preserve"> 7 dự thảo</w:t>
            </w:r>
            <w:r w:rsidRPr="001B5084">
              <w:rPr>
                <w:sz w:val="26"/>
                <w:szCs w:val="26"/>
              </w:rPr>
              <w:t xml:space="preserve"> đã quy định cụ thể. Về hạ tầng mạng phục vụ xét xử trực tuyến là do đơn vị Toà án thuê kênh truyền của VNPT, VIETEL, </w:t>
            </w:r>
            <w:proofErr w:type="gramStart"/>
            <w:r w:rsidRPr="001B5084">
              <w:rPr>
                <w:sz w:val="26"/>
                <w:szCs w:val="26"/>
              </w:rPr>
              <w:t>MOBILE,...</w:t>
            </w:r>
            <w:proofErr w:type="gramEnd"/>
            <w:r w:rsidRPr="001B5084">
              <w:rPr>
                <w:sz w:val="26"/>
                <w:szCs w:val="26"/>
              </w:rPr>
              <w:t>. nó không thuộc về trách nhiệm của lực lượng Công an tham gia bảo vệ phiên toà.</w:t>
            </w:r>
          </w:p>
        </w:tc>
        <w:tc>
          <w:tcPr>
            <w:tcW w:w="4111" w:type="dxa"/>
          </w:tcPr>
          <w:p w:rsidR="00784E14" w:rsidRDefault="00784E14" w:rsidP="00784E14">
            <w:pPr>
              <w:widowControl w:val="0"/>
              <w:spacing w:before="120" w:after="120"/>
              <w:jc w:val="both"/>
              <w:rPr>
                <w:b/>
                <w:spacing w:val="-6"/>
                <w:sz w:val="26"/>
                <w:szCs w:val="26"/>
              </w:rPr>
            </w:pPr>
            <w:r w:rsidRPr="006A658A">
              <w:rPr>
                <w:b/>
                <w:spacing w:val="-6"/>
                <w:sz w:val="26"/>
                <w:szCs w:val="26"/>
              </w:rPr>
              <w:lastRenderedPageBreak/>
              <w:t>Điều 4</w:t>
            </w:r>
            <w:r w:rsidRPr="006A658A">
              <w:rPr>
                <w:spacing w:val="-6"/>
                <w:sz w:val="26"/>
                <w:szCs w:val="26"/>
              </w:rPr>
              <w:t xml:space="preserve">. </w:t>
            </w:r>
            <w:r w:rsidRPr="006A658A">
              <w:rPr>
                <w:b/>
                <w:spacing w:val="-6"/>
                <w:sz w:val="26"/>
                <w:szCs w:val="26"/>
              </w:rPr>
              <w:t>Đối tượng bảo vệ phiên tòa</w:t>
            </w:r>
          </w:p>
          <w:p w:rsidR="00784E14" w:rsidRPr="00784E14" w:rsidRDefault="00784E14" w:rsidP="00784E14">
            <w:pPr>
              <w:spacing w:after="100"/>
              <w:jc w:val="both"/>
              <w:rPr>
                <w:sz w:val="26"/>
                <w:szCs w:val="26"/>
              </w:rPr>
            </w:pPr>
            <w:r w:rsidRPr="00784E14">
              <w:rPr>
                <w:sz w:val="26"/>
                <w:szCs w:val="26"/>
              </w:rPr>
              <w:t>1. Các phiên toà xét xử vụ án hình sự.</w:t>
            </w:r>
          </w:p>
          <w:p w:rsidR="00784E14" w:rsidRDefault="00784E14" w:rsidP="00784E14">
            <w:pPr>
              <w:widowControl w:val="0"/>
              <w:spacing w:before="120" w:after="120"/>
              <w:jc w:val="both"/>
              <w:rPr>
                <w:sz w:val="26"/>
                <w:szCs w:val="26"/>
              </w:rPr>
            </w:pPr>
            <w:r w:rsidRPr="00784E14">
              <w:rPr>
                <w:sz w:val="26"/>
                <w:szCs w:val="26"/>
              </w:rPr>
              <w:t xml:space="preserve">2. Phiên toà, phiên họp xét xử, giải quyết các vụ án, vụ việc khác mà các vụ án, vụ việc đó ảnh hưởng đến an ninh trật tự theo yêu cầu của Toà án </w:t>
            </w:r>
            <w:r w:rsidRPr="00784E14">
              <w:rPr>
                <w:sz w:val="26"/>
                <w:szCs w:val="26"/>
              </w:rPr>
              <w:lastRenderedPageBreak/>
              <w:t>nhân dân</w:t>
            </w:r>
            <w:r>
              <w:rPr>
                <w:sz w:val="26"/>
                <w:szCs w:val="26"/>
              </w:rPr>
              <w:t>.</w:t>
            </w:r>
          </w:p>
          <w:p w:rsidR="00784E14" w:rsidRPr="006A658A" w:rsidRDefault="00784E14" w:rsidP="00784E14">
            <w:pPr>
              <w:widowControl w:val="0"/>
              <w:spacing w:before="120" w:after="120"/>
              <w:jc w:val="both"/>
              <w:rPr>
                <w:spacing w:val="-6"/>
                <w:sz w:val="26"/>
                <w:szCs w:val="26"/>
              </w:rPr>
            </w:pPr>
            <w:r>
              <w:rPr>
                <w:sz w:val="26"/>
                <w:szCs w:val="26"/>
              </w:rPr>
              <w:t>3</w:t>
            </w:r>
            <w:r w:rsidRPr="006A658A">
              <w:rPr>
                <w:sz w:val="26"/>
                <w:szCs w:val="26"/>
              </w:rPr>
              <w:t xml:space="preserve">. Hội đồng xét xử, </w:t>
            </w:r>
            <w:r w:rsidR="004A78BA" w:rsidRPr="00947F60">
              <w:rPr>
                <w:b/>
                <w:i/>
                <w:sz w:val="26"/>
                <w:szCs w:val="26"/>
              </w:rPr>
              <w:t>người tiến hành tố tụng</w:t>
            </w:r>
            <w:r w:rsidRPr="006A658A">
              <w:rPr>
                <w:sz w:val="26"/>
                <w:szCs w:val="26"/>
              </w:rPr>
              <w:t xml:space="preserve"> và người có chức danh tư pháp khác.</w:t>
            </w:r>
          </w:p>
          <w:p w:rsidR="00784E14" w:rsidRPr="006A658A" w:rsidRDefault="00784E14" w:rsidP="00784E14">
            <w:pPr>
              <w:widowControl w:val="0"/>
              <w:spacing w:before="120" w:after="120"/>
              <w:jc w:val="both"/>
              <w:rPr>
                <w:spacing w:val="-6"/>
                <w:sz w:val="26"/>
                <w:szCs w:val="26"/>
              </w:rPr>
            </w:pPr>
            <w:r>
              <w:rPr>
                <w:spacing w:val="-6"/>
                <w:sz w:val="26"/>
                <w:szCs w:val="26"/>
              </w:rPr>
              <w:t>4</w:t>
            </w:r>
            <w:r w:rsidRPr="006A658A">
              <w:rPr>
                <w:spacing w:val="-6"/>
                <w:sz w:val="26"/>
                <w:szCs w:val="26"/>
              </w:rPr>
              <w:t>. Người tham gia tố tụng.</w:t>
            </w:r>
          </w:p>
          <w:p w:rsidR="00784E14" w:rsidRDefault="00784E14" w:rsidP="00784E14">
            <w:pPr>
              <w:widowControl w:val="0"/>
              <w:spacing w:before="120" w:after="120"/>
              <w:jc w:val="both"/>
              <w:rPr>
                <w:spacing w:val="-6"/>
                <w:sz w:val="26"/>
                <w:szCs w:val="26"/>
              </w:rPr>
            </w:pPr>
            <w:r>
              <w:rPr>
                <w:spacing w:val="-6"/>
                <w:sz w:val="26"/>
                <w:szCs w:val="26"/>
              </w:rPr>
              <w:t>5</w:t>
            </w:r>
            <w:r w:rsidRPr="006A658A">
              <w:rPr>
                <w:spacing w:val="-6"/>
                <w:sz w:val="26"/>
                <w:szCs w:val="26"/>
              </w:rPr>
              <w:t>. Người tham dự phiên tòa.</w:t>
            </w:r>
          </w:p>
          <w:p w:rsidR="00784E14" w:rsidRPr="005E2908" w:rsidRDefault="00784E14" w:rsidP="00784E14">
            <w:pPr>
              <w:widowControl w:val="0"/>
              <w:spacing w:before="120" w:after="120"/>
              <w:jc w:val="both"/>
              <w:rPr>
                <w:b/>
                <w:i/>
                <w:spacing w:val="-6"/>
                <w:sz w:val="26"/>
                <w:szCs w:val="26"/>
              </w:rPr>
            </w:pPr>
            <w:r>
              <w:rPr>
                <w:spacing w:val="-6"/>
                <w:sz w:val="26"/>
                <w:szCs w:val="26"/>
              </w:rPr>
              <w:t>6</w:t>
            </w:r>
            <w:r w:rsidR="005E2908">
              <w:rPr>
                <w:spacing w:val="-6"/>
                <w:sz w:val="26"/>
                <w:szCs w:val="26"/>
              </w:rPr>
              <w:t xml:space="preserve">. </w:t>
            </w:r>
            <w:r w:rsidR="005E2908" w:rsidRPr="005E2908">
              <w:rPr>
                <w:b/>
                <w:i/>
                <w:spacing w:val="-6"/>
                <w:sz w:val="26"/>
                <w:szCs w:val="26"/>
              </w:rPr>
              <w:t>Hồ sơ, tài liệu,</w:t>
            </w:r>
            <w:r w:rsidRPr="005E2908">
              <w:rPr>
                <w:b/>
                <w:i/>
                <w:spacing w:val="-6"/>
                <w:sz w:val="26"/>
                <w:szCs w:val="26"/>
              </w:rPr>
              <w:t xml:space="preserve"> chứng</w:t>
            </w:r>
            <w:r w:rsidR="005E2908" w:rsidRPr="005E2908">
              <w:rPr>
                <w:b/>
                <w:i/>
                <w:spacing w:val="-6"/>
                <w:sz w:val="26"/>
                <w:szCs w:val="26"/>
              </w:rPr>
              <w:t xml:space="preserve"> cứ</w:t>
            </w:r>
            <w:r w:rsidRPr="005E2908">
              <w:rPr>
                <w:b/>
                <w:i/>
                <w:spacing w:val="-6"/>
                <w:sz w:val="26"/>
                <w:szCs w:val="26"/>
              </w:rPr>
              <w:t xml:space="preserve"> của vụ án, vụ việc.</w:t>
            </w:r>
          </w:p>
          <w:p w:rsidR="00784E14" w:rsidRPr="001B5084" w:rsidRDefault="00784E14" w:rsidP="00784E14">
            <w:pPr>
              <w:widowControl w:val="0"/>
              <w:spacing w:before="120" w:after="120"/>
              <w:jc w:val="both"/>
              <w:rPr>
                <w:spacing w:val="-6"/>
                <w:sz w:val="26"/>
                <w:szCs w:val="26"/>
              </w:rPr>
            </w:pPr>
            <w:r w:rsidRPr="001B5084">
              <w:rPr>
                <w:spacing w:val="-6"/>
                <w:sz w:val="26"/>
                <w:szCs w:val="26"/>
              </w:rPr>
              <w:t>7.</w:t>
            </w:r>
            <w:r>
              <w:rPr>
                <w:spacing w:val="-6"/>
                <w:sz w:val="26"/>
                <w:szCs w:val="26"/>
              </w:rPr>
              <w:t xml:space="preserve"> </w:t>
            </w:r>
            <w:r w:rsidRPr="006A658A">
              <w:rPr>
                <w:spacing w:val="-6"/>
                <w:sz w:val="26"/>
                <w:szCs w:val="26"/>
              </w:rPr>
              <w:t>Trang thiết bị kỹ thuật phụ</w:t>
            </w:r>
            <w:r w:rsidR="005E2908">
              <w:rPr>
                <w:spacing w:val="-6"/>
                <w:sz w:val="26"/>
                <w:szCs w:val="26"/>
              </w:rPr>
              <w:t>c vụ phiên tòa (bao gồm phiên toà trực tuyến).</w:t>
            </w:r>
          </w:p>
          <w:p w:rsidR="00784E14" w:rsidRPr="006A658A" w:rsidRDefault="00784E14" w:rsidP="00784E14">
            <w:pPr>
              <w:widowControl w:val="0"/>
              <w:spacing w:before="120" w:after="120"/>
              <w:jc w:val="both"/>
              <w:rPr>
                <w:spacing w:val="-6"/>
                <w:sz w:val="26"/>
                <w:szCs w:val="26"/>
              </w:rPr>
            </w:pPr>
          </w:p>
          <w:p w:rsidR="00784E14" w:rsidRPr="006A658A" w:rsidRDefault="00784E14" w:rsidP="00784E14">
            <w:pPr>
              <w:widowControl w:val="0"/>
              <w:spacing w:before="120" w:after="120"/>
              <w:jc w:val="both"/>
              <w:rPr>
                <w:spacing w:val="-6"/>
                <w:sz w:val="26"/>
                <w:szCs w:val="26"/>
              </w:rPr>
            </w:pPr>
          </w:p>
          <w:p w:rsidR="00784E14" w:rsidRPr="00784E14" w:rsidRDefault="00784E14" w:rsidP="00784E14">
            <w:pPr>
              <w:widowControl w:val="0"/>
              <w:spacing w:before="120" w:after="120"/>
              <w:jc w:val="both"/>
              <w:rPr>
                <w:spacing w:val="-6"/>
                <w:sz w:val="26"/>
                <w:szCs w:val="26"/>
              </w:rPr>
            </w:pPr>
          </w:p>
          <w:p w:rsidR="008F54ED" w:rsidRPr="006A658A" w:rsidRDefault="008F54ED" w:rsidP="00B14B53">
            <w:pPr>
              <w:spacing w:before="40" w:after="40"/>
              <w:jc w:val="both"/>
              <w:rPr>
                <w:b/>
                <w:sz w:val="26"/>
                <w:szCs w:val="26"/>
              </w:rPr>
            </w:pPr>
          </w:p>
        </w:tc>
      </w:tr>
      <w:tr w:rsidR="008F54ED" w:rsidRPr="006A658A" w:rsidTr="003943CA">
        <w:trPr>
          <w:trHeight w:val="417"/>
        </w:trPr>
        <w:tc>
          <w:tcPr>
            <w:tcW w:w="4111" w:type="dxa"/>
          </w:tcPr>
          <w:p w:rsidR="007E258A" w:rsidRPr="006A658A" w:rsidRDefault="007E258A" w:rsidP="00BB2EC6">
            <w:pPr>
              <w:widowControl w:val="0"/>
              <w:spacing w:before="120" w:after="120"/>
              <w:jc w:val="both"/>
              <w:rPr>
                <w:b/>
                <w:sz w:val="26"/>
                <w:szCs w:val="26"/>
              </w:rPr>
            </w:pPr>
            <w:r w:rsidRPr="006A658A">
              <w:rPr>
                <w:b/>
                <w:sz w:val="26"/>
                <w:szCs w:val="26"/>
              </w:rPr>
              <w:lastRenderedPageBreak/>
              <w:t>Điều 5</w:t>
            </w:r>
            <w:r w:rsidRPr="006A658A">
              <w:rPr>
                <w:sz w:val="26"/>
                <w:szCs w:val="26"/>
              </w:rPr>
              <w:t xml:space="preserve">. </w:t>
            </w:r>
            <w:r w:rsidRPr="006A658A">
              <w:rPr>
                <w:b/>
                <w:sz w:val="26"/>
                <w:szCs w:val="26"/>
              </w:rPr>
              <w:t xml:space="preserve">Nguyên tắc bảo vệ phiên tòa </w:t>
            </w:r>
          </w:p>
          <w:p w:rsidR="007E258A" w:rsidRPr="006A658A" w:rsidRDefault="007E258A" w:rsidP="00BB2EC6">
            <w:pPr>
              <w:widowControl w:val="0"/>
              <w:spacing w:before="120" w:after="120"/>
              <w:jc w:val="both"/>
              <w:rPr>
                <w:sz w:val="26"/>
                <w:szCs w:val="26"/>
              </w:rPr>
            </w:pPr>
            <w:r w:rsidRPr="006A658A">
              <w:rPr>
                <w:sz w:val="26"/>
                <w:szCs w:val="26"/>
              </w:rPr>
              <w:t xml:space="preserve">1. Tuân thủ Hiến pháp, pháp luật, quy </w:t>
            </w:r>
            <w:r w:rsidRPr="006A658A">
              <w:rPr>
                <w:sz w:val="26"/>
                <w:szCs w:val="26"/>
              </w:rPr>
              <w:lastRenderedPageBreak/>
              <w:t>định của Bộ Công an.</w:t>
            </w:r>
          </w:p>
          <w:p w:rsidR="007E258A" w:rsidRPr="006A658A" w:rsidRDefault="007E258A" w:rsidP="00BB2EC6">
            <w:pPr>
              <w:widowControl w:val="0"/>
              <w:spacing w:before="120" w:after="120"/>
              <w:jc w:val="both"/>
              <w:rPr>
                <w:spacing w:val="-4"/>
                <w:sz w:val="26"/>
                <w:szCs w:val="26"/>
              </w:rPr>
            </w:pPr>
            <w:r w:rsidRPr="006A658A">
              <w:rPr>
                <w:spacing w:val="-4"/>
                <w:sz w:val="26"/>
                <w:szCs w:val="26"/>
              </w:rPr>
              <w:t>2. Thực hiện theo kế hoạch, phương án được cấp có thẩm quyền phê duyệt.</w:t>
            </w:r>
          </w:p>
          <w:p w:rsidR="007E258A" w:rsidRPr="006A658A" w:rsidRDefault="007E258A" w:rsidP="00BB2EC6">
            <w:pPr>
              <w:spacing w:before="120" w:after="120"/>
              <w:jc w:val="both"/>
              <w:rPr>
                <w:spacing w:val="-4"/>
                <w:sz w:val="26"/>
                <w:szCs w:val="26"/>
              </w:rPr>
            </w:pPr>
            <w:r w:rsidRPr="006A658A">
              <w:rPr>
                <w:spacing w:val="-4"/>
                <w:sz w:val="26"/>
                <w:szCs w:val="26"/>
              </w:rPr>
              <w:t>3. Thực hiện nhiệm vụ nhanh chóng, thận trọng, chính xác, đúng thẩm quyền; chấp hành nghiêm mệnh lệnh của Hội đồng xét xử, Chủ tọa phiên tòa, người chỉ huy bảo vệ phiên tòa.</w:t>
            </w:r>
          </w:p>
          <w:p w:rsidR="008F54ED" w:rsidRPr="006A658A" w:rsidRDefault="008F54ED" w:rsidP="007E258A">
            <w:pPr>
              <w:widowControl w:val="0"/>
              <w:spacing w:before="120" w:after="120"/>
              <w:ind w:firstLine="720"/>
              <w:jc w:val="both"/>
              <w:rPr>
                <w:b/>
                <w:bCs/>
                <w:sz w:val="26"/>
                <w:szCs w:val="26"/>
              </w:rPr>
            </w:pPr>
          </w:p>
        </w:tc>
        <w:tc>
          <w:tcPr>
            <w:tcW w:w="4110" w:type="dxa"/>
          </w:tcPr>
          <w:p w:rsidR="00864594" w:rsidRDefault="00864594" w:rsidP="002D3D0E">
            <w:pPr>
              <w:spacing w:after="100"/>
              <w:jc w:val="both"/>
              <w:rPr>
                <w:b/>
                <w:sz w:val="26"/>
                <w:szCs w:val="26"/>
              </w:rPr>
            </w:pPr>
          </w:p>
          <w:p w:rsidR="00864594" w:rsidRDefault="00864594" w:rsidP="002D3D0E">
            <w:pPr>
              <w:spacing w:after="100"/>
              <w:jc w:val="both"/>
              <w:rPr>
                <w:b/>
                <w:sz w:val="26"/>
                <w:szCs w:val="26"/>
              </w:rPr>
            </w:pPr>
          </w:p>
          <w:p w:rsidR="002D3D0E" w:rsidRDefault="000841AC" w:rsidP="002D3D0E">
            <w:pPr>
              <w:spacing w:after="100"/>
              <w:jc w:val="both"/>
              <w:rPr>
                <w:i/>
                <w:iCs/>
                <w:sz w:val="26"/>
                <w:szCs w:val="26"/>
              </w:rPr>
            </w:pPr>
            <w:r w:rsidRPr="006A658A">
              <w:rPr>
                <w:b/>
                <w:sz w:val="26"/>
                <w:szCs w:val="26"/>
              </w:rPr>
              <w:lastRenderedPageBreak/>
              <w:t>Tòa án nhân dân tối cao:</w:t>
            </w:r>
            <w:r w:rsidRPr="006A658A">
              <w:rPr>
                <w:sz w:val="26"/>
                <w:szCs w:val="26"/>
              </w:rPr>
              <w:t xml:space="preserve"> </w:t>
            </w:r>
            <w:r w:rsidR="002D3D0E" w:rsidRPr="006A658A">
              <w:rPr>
                <w:iCs/>
                <w:sz w:val="26"/>
                <w:szCs w:val="26"/>
              </w:rPr>
              <w:t>Đề nghị sửa đổi, bổ sung khoản 1 như sau:</w:t>
            </w:r>
            <w:r w:rsidR="002D3D0E" w:rsidRPr="006A658A">
              <w:rPr>
                <w:i/>
                <w:iCs/>
                <w:sz w:val="26"/>
                <w:szCs w:val="26"/>
              </w:rPr>
              <w:t xml:space="preserve"> “Tuân thủ Hiến pháp pháp luật quy định của Bộ Công an và nội quy phiên tòa, phiên họp”.</w:t>
            </w:r>
          </w:p>
          <w:p w:rsidR="00864594" w:rsidRDefault="00864594" w:rsidP="002D3D0E">
            <w:pPr>
              <w:spacing w:after="100"/>
              <w:jc w:val="both"/>
              <w:rPr>
                <w:i/>
                <w:iCs/>
                <w:sz w:val="26"/>
                <w:szCs w:val="26"/>
              </w:rPr>
            </w:pPr>
          </w:p>
          <w:p w:rsidR="00864594" w:rsidRDefault="00864594" w:rsidP="002D3D0E">
            <w:pPr>
              <w:spacing w:after="100"/>
              <w:jc w:val="both"/>
              <w:rPr>
                <w:i/>
                <w:iCs/>
                <w:sz w:val="26"/>
                <w:szCs w:val="26"/>
              </w:rPr>
            </w:pPr>
          </w:p>
          <w:p w:rsidR="00864594" w:rsidRDefault="00864594" w:rsidP="002D3D0E">
            <w:pPr>
              <w:spacing w:after="100"/>
              <w:jc w:val="both"/>
              <w:rPr>
                <w:i/>
                <w:iCs/>
                <w:sz w:val="26"/>
                <w:szCs w:val="26"/>
              </w:rPr>
            </w:pPr>
          </w:p>
          <w:p w:rsidR="00864594" w:rsidRPr="006A658A" w:rsidRDefault="00864594" w:rsidP="002D3D0E">
            <w:pPr>
              <w:spacing w:after="100"/>
              <w:jc w:val="both"/>
              <w:rPr>
                <w:sz w:val="26"/>
                <w:szCs w:val="26"/>
              </w:rPr>
            </w:pPr>
          </w:p>
          <w:p w:rsidR="008F54ED" w:rsidRPr="00864594" w:rsidRDefault="002D3D0E" w:rsidP="00864594">
            <w:pPr>
              <w:spacing w:after="100"/>
              <w:jc w:val="both"/>
              <w:rPr>
                <w:i/>
                <w:sz w:val="26"/>
                <w:szCs w:val="26"/>
              </w:rPr>
            </w:pPr>
            <w:r w:rsidRPr="006A658A">
              <w:rPr>
                <w:sz w:val="26"/>
                <w:szCs w:val="26"/>
              </w:rPr>
              <w:t>- Đề nghị bổ sung nguyên tắc sau: “</w:t>
            </w:r>
            <w:r w:rsidRPr="006A658A">
              <w:rPr>
                <w:i/>
                <w:sz w:val="26"/>
                <w:szCs w:val="26"/>
              </w:rPr>
              <w:t>Việc bảo vệ các đối tượng phải bảo đảm tuyệt đối an toàn, an ninh, trật tự văn minh sự tôn nghiêm của Tòa án”.</w:t>
            </w:r>
          </w:p>
        </w:tc>
        <w:tc>
          <w:tcPr>
            <w:tcW w:w="2269" w:type="dxa"/>
          </w:tcPr>
          <w:p w:rsidR="006F4F8E" w:rsidRDefault="006F4F8E" w:rsidP="00B14B53">
            <w:pPr>
              <w:spacing w:before="40" w:after="40"/>
              <w:jc w:val="both"/>
              <w:rPr>
                <w:b/>
                <w:sz w:val="26"/>
                <w:szCs w:val="26"/>
              </w:rPr>
            </w:pPr>
          </w:p>
          <w:p w:rsidR="006F4F8E" w:rsidRDefault="006F4F8E" w:rsidP="00B14B53">
            <w:pPr>
              <w:spacing w:before="40" w:after="40"/>
              <w:jc w:val="both"/>
              <w:rPr>
                <w:b/>
                <w:sz w:val="26"/>
                <w:szCs w:val="26"/>
              </w:rPr>
            </w:pPr>
          </w:p>
          <w:p w:rsidR="006F4F8E" w:rsidRDefault="006F4F8E" w:rsidP="00B14B53">
            <w:pPr>
              <w:spacing w:before="40" w:after="40"/>
              <w:jc w:val="both"/>
              <w:rPr>
                <w:b/>
                <w:sz w:val="26"/>
                <w:szCs w:val="26"/>
              </w:rPr>
            </w:pPr>
          </w:p>
          <w:p w:rsidR="008F54ED" w:rsidRPr="006F4F8E" w:rsidRDefault="00784E14" w:rsidP="00B14B53">
            <w:pPr>
              <w:spacing w:before="40" w:after="40"/>
              <w:jc w:val="both"/>
              <w:rPr>
                <w:sz w:val="26"/>
                <w:szCs w:val="26"/>
              </w:rPr>
            </w:pPr>
            <w:r w:rsidRPr="006F4F8E">
              <w:rPr>
                <w:sz w:val="26"/>
                <w:szCs w:val="26"/>
              </w:rPr>
              <w:lastRenderedPageBreak/>
              <w:t>Tiếp thu</w:t>
            </w: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864594" w:rsidRDefault="00864594" w:rsidP="00B14B53">
            <w:pPr>
              <w:spacing w:before="40" w:after="40"/>
              <w:jc w:val="both"/>
              <w:rPr>
                <w:b/>
                <w:sz w:val="26"/>
                <w:szCs w:val="26"/>
              </w:rPr>
            </w:pPr>
          </w:p>
          <w:p w:rsidR="00864594" w:rsidRDefault="00864594" w:rsidP="00B14B53">
            <w:pPr>
              <w:spacing w:before="40" w:after="40"/>
              <w:jc w:val="both"/>
              <w:rPr>
                <w:b/>
                <w:sz w:val="26"/>
                <w:szCs w:val="26"/>
              </w:rPr>
            </w:pPr>
          </w:p>
          <w:p w:rsidR="00864594" w:rsidRDefault="00864594" w:rsidP="00B14B53">
            <w:pPr>
              <w:spacing w:before="40" w:after="40"/>
              <w:jc w:val="both"/>
              <w:rPr>
                <w:b/>
                <w:sz w:val="26"/>
                <w:szCs w:val="26"/>
              </w:rPr>
            </w:pPr>
          </w:p>
          <w:p w:rsidR="00864594" w:rsidRDefault="00864594" w:rsidP="00B14B53">
            <w:pPr>
              <w:spacing w:before="40" w:after="40"/>
              <w:jc w:val="both"/>
              <w:rPr>
                <w:b/>
                <w:sz w:val="26"/>
                <w:szCs w:val="26"/>
              </w:rPr>
            </w:pPr>
          </w:p>
          <w:p w:rsidR="00864594" w:rsidRDefault="00864594" w:rsidP="00B14B53">
            <w:pPr>
              <w:spacing w:before="40" w:after="40"/>
              <w:jc w:val="both"/>
              <w:rPr>
                <w:b/>
                <w:sz w:val="26"/>
                <w:szCs w:val="26"/>
              </w:rPr>
            </w:pPr>
          </w:p>
          <w:p w:rsidR="007E3803" w:rsidRDefault="007E3803" w:rsidP="00B14B53">
            <w:pPr>
              <w:spacing w:before="40" w:after="40"/>
              <w:jc w:val="both"/>
              <w:rPr>
                <w:sz w:val="26"/>
                <w:szCs w:val="26"/>
              </w:rPr>
            </w:pPr>
            <w:r w:rsidRPr="007E3803">
              <w:rPr>
                <w:sz w:val="26"/>
                <w:szCs w:val="26"/>
              </w:rPr>
              <w:t xml:space="preserve">Tiếp thu thành </w:t>
            </w:r>
            <w:r w:rsidR="00864594">
              <w:rPr>
                <w:sz w:val="26"/>
                <w:szCs w:val="26"/>
              </w:rPr>
              <w:t>khoản 4</w:t>
            </w:r>
          </w:p>
          <w:p w:rsidR="007E3803" w:rsidRDefault="007E3803" w:rsidP="00B14B53">
            <w:pPr>
              <w:spacing w:before="40" w:after="40"/>
              <w:jc w:val="both"/>
              <w:rPr>
                <w:sz w:val="26"/>
                <w:szCs w:val="26"/>
              </w:rPr>
            </w:pPr>
          </w:p>
          <w:p w:rsidR="007E3803" w:rsidRDefault="007E3803" w:rsidP="00B14B53">
            <w:pPr>
              <w:spacing w:before="40" w:after="40"/>
              <w:jc w:val="both"/>
              <w:rPr>
                <w:sz w:val="26"/>
                <w:szCs w:val="26"/>
              </w:rPr>
            </w:pPr>
          </w:p>
          <w:p w:rsidR="007E3803" w:rsidRPr="007E3803" w:rsidRDefault="007E3803" w:rsidP="00B14B53">
            <w:pPr>
              <w:spacing w:before="40" w:after="40"/>
              <w:jc w:val="both"/>
              <w:rPr>
                <w:sz w:val="26"/>
                <w:szCs w:val="26"/>
              </w:rPr>
            </w:pPr>
          </w:p>
        </w:tc>
        <w:tc>
          <w:tcPr>
            <w:tcW w:w="4111" w:type="dxa"/>
          </w:tcPr>
          <w:p w:rsidR="00784E14" w:rsidRDefault="00784E14" w:rsidP="00784E14">
            <w:pPr>
              <w:widowControl w:val="0"/>
              <w:spacing w:before="120" w:after="120"/>
              <w:jc w:val="both"/>
              <w:rPr>
                <w:b/>
                <w:sz w:val="26"/>
                <w:szCs w:val="26"/>
              </w:rPr>
            </w:pPr>
            <w:r w:rsidRPr="006A658A">
              <w:rPr>
                <w:b/>
                <w:sz w:val="26"/>
                <w:szCs w:val="26"/>
              </w:rPr>
              <w:lastRenderedPageBreak/>
              <w:t>Điều 5</w:t>
            </w:r>
            <w:r w:rsidRPr="006A658A">
              <w:rPr>
                <w:sz w:val="26"/>
                <w:szCs w:val="26"/>
              </w:rPr>
              <w:t xml:space="preserve">. </w:t>
            </w:r>
            <w:r w:rsidRPr="006A658A">
              <w:rPr>
                <w:b/>
                <w:sz w:val="26"/>
                <w:szCs w:val="26"/>
              </w:rPr>
              <w:t xml:space="preserve">Nguyên tắc bảo vệ phiên tòa </w:t>
            </w:r>
          </w:p>
          <w:p w:rsidR="00784E14" w:rsidRPr="00C43BC7" w:rsidRDefault="00784E14" w:rsidP="00320721">
            <w:pPr>
              <w:widowControl w:val="0"/>
              <w:spacing w:before="120" w:after="120"/>
              <w:jc w:val="both"/>
              <w:rPr>
                <w:b/>
                <w:i/>
                <w:iCs/>
                <w:sz w:val="26"/>
                <w:szCs w:val="26"/>
              </w:rPr>
            </w:pPr>
            <w:r w:rsidRPr="00784E14">
              <w:rPr>
                <w:sz w:val="26"/>
                <w:szCs w:val="26"/>
              </w:rPr>
              <w:t xml:space="preserve">1. </w:t>
            </w:r>
            <w:r w:rsidRPr="00784E14">
              <w:rPr>
                <w:iCs/>
                <w:sz w:val="26"/>
                <w:szCs w:val="26"/>
              </w:rPr>
              <w:t>Tuân thủ Hiến pháp</w:t>
            </w:r>
            <w:r w:rsidR="000D52ED">
              <w:rPr>
                <w:iCs/>
                <w:sz w:val="26"/>
                <w:szCs w:val="26"/>
              </w:rPr>
              <w:t>,</w:t>
            </w:r>
            <w:r w:rsidRPr="00784E14">
              <w:rPr>
                <w:iCs/>
                <w:sz w:val="26"/>
                <w:szCs w:val="26"/>
              </w:rPr>
              <w:t xml:space="preserve"> pháp luật</w:t>
            </w:r>
            <w:r w:rsidR="000D52ED">
              <w:rPr>
                <w:iCs/>
                <w:sz w:val="26"/>
                <w:szCs w:val="26"/>
              </w:rPr>
              <w:t>,</w:t>
            </w:r>
            <w:r w:rsidRPr="00784E14">
              <w:rPr>
                <w:iCs/>
                <w:sz w:val="26"/>
                <w:szCs w:val="26"/>
              </w:rPr>
              <w:t xml:space="preserve"> quy định của Bộ Công an </w:t>
            </w:r>
            <w:r w:rsidRPr="00C43BC7">
              <w:rPr>
                <w:b/>
                <w:i/>
                <w:iCs/>
                <w:sz w:val="26"/>
                <w:szCs w:val="26"/>
              </w:rPr>
              <w:t xml:space="preserve">và nội quy </w:t>
            </w:r>
            <w:r w:rsidRPr="00C43BC7">
              <w:rPr>
                <w:b/>
                <w:i/>
                <w:iCs/>
                <w:sz w:val="26"/>
                <w:szCs w:val="26"/>
              </w:rPr>
              <w:lastRenderedPageBreak/>
              <w:t>phiên tòa, phiên họp.</w:t>
            </w:r>
            <w:r w:rsidR="00C43BC7" w:rsidRPr="00C43BC7">
              <w:rPr>
                <w:b/>
                <w:i/>
                <w:iCs/>
                <w:sz w:val="26"/>
                <w:szCs w:val="26"/>
              </w:rPr>
              <w:t xml:space="preserve"> </w:t>
            </w:r>
          </w:p>
          <w:p w:rsidR="007E3803" w:rsidRPr="006A658A" w:rsidRDefault="00864594" w:rsidP="007E3803">
            <w:pPr>
              <w:widowControl w:val="0"/>
              <w:spacing w:before="120" w:after="120"/>
              <w:jc w:val="both"/>
              <w:rPr>
                <w:spacing w:val="-4"/>
                <w:sz w:val="26"/>
                <w:szCs w:val="26"/>
              </w:rPr>
            </w:pPr>
            <w:r>
              <w:rPr>
                <w:spacing w:val="-4"/>
                <w:sz w:val="26"/>
                <w:szCs w:val="26"/>
              </w:rPr>
              <w:t>2</w:t>
            </w:r>
            <w:r w:rsidR="007E3803" w:rsidRPr="006A658A">
              <w:rPr>
                <w:spacing w:val="-4"/>
                <w:sz w:val="26"/>
                <w:szCs w:val="26"/>
              </w:rPr>
              <w:t>. Thực hiện theo kế hoạch, phương án được cấp có thẩm quyền phê duyệt.</w:t>
            </w:r>
          </w:p>
          <w:p w:rsidR="00864594" w:rsidRDefault="00864594" w:rsidP="006F4F8E">
            <w:pPr>
              <w:spacing w:before="120" w:after="120"/>
              <w:jc w:val="both"/>
              <w:rPr>
                <w:spacing w:val="-4"/>
                <w:sz w:val="26"/>
                <w:szCs w:val="26"/>
              </w:rPr>
            </w:pPr>
            <w:r>
              <w:rPr>
                <w:spacing w:val="-4"/>
                <w:sz w:val="26"/>
                <w:szCs w:val="26"/>
              </w:rPr>
              <w:t>3</w:t>
            </w:r>
            <w:r w:rsidR="007E3803" w:rsidRPr="006A658A">
              <w:rPr>
                <w:spacing w:val="-4"/>
                <w:sz w:val="26"/>
                <w:szCs w:val="26"/>
              </w:rPr>
              <w:t>. Thực hiện nhiệm vụ nhanh chóng, thận trọng, chính xác, đúng thẩm quyền; chấp hành nghiêm mệnh lệnh của Hội đồng xét xử, Chủ tọa phiên tòa, người chỉ huy bảo vệ phiên tòa.</w:t>
            </w:r>
          </w:p>
          <w:p w:rsidR="00864594" w:rsidRDefault="00864594" w:rsidP="00864594">
            <w:pPr>
              <w:widowControl w:val="0"/>
              <w:spacing w:before="120" w:after="120"/>
              <w:jc w:val="both"/>
              <w:rPr>
                <w:b/>
                <w:i/>
                <w:sz w:val="26"/>
                <w:szCs w:val="26"/>
              </w:rPr>
            </w:pPr>
            <w:r>
              <w:rPr>
                <w:b/>
                <w:i/>
                <w:iCs/>
                <w:sz w:val="26"/>
                <w:szCs w:val="26"/>
              </w:rPr>
              <w:t>4</w:t>
            </w:r>
            <w:r w:rsidRPr="006F4F8E">
              <w:rPr>
                <w:b/>
                <w:i/>
                <w:iCs/>
                <w:sz w:val="26"/>
                <w:szCs w:val="26"/>
              </w:rPr>
              <w:t xml:space="preserve">. </w:t>
            </w:r>
            <w:r w:rsidRPr="006F4F8E">
              <w:rPr>
                <w:b/>
                <w:i/>
                <w:sz w:val="26"/>
                <w:szCs w:val="26"/>
              </w:rPr>
              <w:t>Việc bảo vệ các đối tượng phải bảo đảm tuyệt đối an toàn, an ninh, trật tự</w:t>
            </w:r>
            <w:r w:rsidR="00E56196">
              <w:rPr>
                <w:b/>
                <w:i/>
                <w:sz w:val="26"/>
                <w:szCs w:val="26"/>
              </w:rPr>
              <w:t>,</w:t>
            </w:r>
            <w:r w:rsidRPr="006F4F8E">
              <w:rPr>
                <w:b/>
                <w:i/>
                <w:sz w:val="26"/>
                <w:szCs w:val="26"/>
              </w:rPr>
              <w:t xml:space="preserve"> văn minh</w:t>
            </w:r>
            <w:r w:rsidR="00E56196">
              <w:rPr>
                <w:b/>
                <w:i/>
                <w:sz w:val="26"/>
                <w:szCs w:val="26"/>
              </w:rPr>
              <w:t>,</w:t>
            </w:r>
            <w:r w:rsidRPr="006F4F8E">
              <w:rPr>
                <w:b/>
                <w:i/>
                <w:sz w:val="26"/>
                <w:szCs w:val="26"/>
              </w:rPr>
              <w:t xml:space="preserve"> sự tôn nghiêm của Tòa án.</w:t>
            </w:r>
          </w:p>
          <w:p w:rsidR="009C5981" w:rsidRPr="006F4F8E" w:rsidRDefault="009C5981" w:rsidP="00864594">
            <w:pPr>
              <w:widowControl w:val="0"/>
              <w:spacing w:before="120" w:after="120"/>
              <w:jc w:val="both"/>
              <w:rPr>
                <w:b/>
                <w:i/>
                <w:sz w:val="26"/>
                <w:szCs w:val="26"/>
              </w:rPr>
            </w:pPr>
            <w:r>
              <w:rPr>
                <w:sz w:val="26"/>
                <w:szCs w:val="26"/>
              </w:rPr>
              <w:t>5. T</w:t>
            </w:r>
            <w:r w:rsidRPr="006A658A">
              <w:rPr>
                <w:sz w:val="26"/>
                <w:szCs w:val="26"/>
              </w:rPr>
              <w:t>hực hiện nhiệm vụ bảo vệ phiên tòa không làm ảnh hưởng đến quyền và lợi ích hợp pháp của người tham gia tố tụng</w:t>
            </w:r>
            <w:r>
              <w:rPr>
                <w:sz w:val="26"/>
                <w:szCs w:val="26"/>
              </w:rPr>
              <w:t>.</w:t>
            </w:r>
          </w:p>
          <w:p w:rsidR="008F54ED" w:rsidRPr="00864594" w:rsidRDefault="009C5981" w:rsidP="005D1B11">
            <w:pPr>
              <w:jc w:val="both"/>
              <w:rPr>
                <w:sz w:val="26"/>
                <w:szCs w:val="26"/>
              </w:rPr>
            </w:pPr>
            <w:r>
              <w:rPr>
                <w:sz w:val="26"/>
                <w:szCs w:val="26"/>
              </w:rPr>
              <w:t>6. T</w:t>
            </w:r>
            <w:r w:rsidRPr="006A658A">
              <w:rPr>
                <w:sz w:val="26"/>
                <w:szCs w:val="26"/>
              </w:rPr>
              <w:t>hực hiện nhiệm vụ bảo về phiên tòa chỉ nhằm bảo đảm an ninh, trật tự an toàn cho phiên tòa, mọi biện pháp liên quan đến điều hành phiên tòa, xử lý hành vi vi phạm nội quy phiê</w:t>
            </w:r>
            <w:r>
              <w:rPr>
                <w:sz w:val="26"/>
                <w:szCs w:val="26"/>
              </w:rPr>
              <w:t>n tòa trong phòng xử án phải tuâ</w:t>
            </w:r>
            <w:r w:rsidRPr="006A658A">
              <w:rPr>
                <w:sz w:val="26"/>
                <w:szCs w:val="26"/>
              </w:rPr>
              <w:t>n theo quyết định của Chủ tọa phiên tòa</w:t>
            </w:r>
            <w:r>
              <w:rPr>
                <w:sz w:val="26"/>
                <w:szCs w:val="26"/>
              </w:rPr>
              <w:t>.</w:t>
            </w:r>
          </w:p>
        </w:tc>
      </w:tr>
      <w:tr w:rsidR="000841AC" w:rsidRPr="006A658A" w:rsidTr="0027220B">
        <w:tc>
          <w:tcPr>
            <w:tcW w:w="4111" w:type="dxa"/>
          </w:tcPr>
          <w:p w:rsidR="000841AC" w:rsidRPr="006A658A" w:rsidRDefault="000841AC" w:rsidP="000841AC">
            <w:pPr>
              <w:spacing w:before="120" w:after="120"/>
              <w:jc w:val="center"/>
              <w:rPr>
                <w:sz w:val="26"/>
                <w:szCs w:val="26"/>
              </w:rPr>
            </w:pPr>
            <w:r w:rsidRPr="006A658A">
              <w:rPr>
                <w:b/>
                <w:bCs/>
                <w:sz w:val="26"/>
                <w:szCs w:val="26"/>
              </w:rPr>
              <w:lastRenderedPageBreak/>
              <w:t>Chương II</w:t>
            </w:r>
          </w:p>
          <w:p w:rsidR="000841AC" w:rsidRPr="006A658A" w:rsidRDefault="000841AC" w:rsidP="000841AC">
            <w:pPr>
              <w:spacing w:before="120" w:after="120"/>
              <w:jc w:val="center"/>
              <w:rPr>
                <w:b/>
                <w:bCs/>
                <w:spacing w:val="-6"/>
                <w:sz w:val="26"/>
                <w:szCs w:val="26"/>
              </w:rPr>
            </w:pPr>
            <w:r w:rsidRPr="006A658A">
              <w:rPr>
                <w:b/>
                <w:bCs/>
                <w:spacing w:val="-6"/>
                <w:sz w:val="26"/>
                <w:szCs w:val="26"/>
              </w:rPr>
              <w:t>QUY ĐỊNH CỤ THỂ</w:t>
            </w:r>
          </w:p>
        </w:tc>
        <w:tc>
          <w:tcPr>
            <w:tcW w:w="4110" w:type="dxa"/>
          </w:tcPr>
          <w:p w:rsidR="000841AC" w:rsidRPr="006A658A" w:rsidRDefault="000841AC" w:rsidP="00B14B53">
            <w:pPr>
              <w:spacing w:before="40" w:after="40"/>
              <w:jc w:val="both"/>
              <w:rPr>
                <w:sz w:val="26"/>
                <w:szCs w:val="26"/>
              </w:rPr>
            </w:pPr>
          </w:p>
        </w:tc>
        <w:tc>
          <w:tcPr>
            <w:tcW w:w="2269" w:type="dxa"/>
          </w:tcPr>
          <w:p w:rsidR="000841AC" w:rsidRPr="006A658A" w:rsidRDefault="000841AC" w:rsidP="00B14B53">
            <w:pPr>
              <w:spacing w:before="40" w:after="40"/>
              <w:jc w:val="both"/>
              <w:rPr>
                <w:b/>
                <w:sz w:val="26"/>
                <w:szCs w:val="26"/>
              </w:rPr>
            </w:pPr>
          </w:p>
        </w:tc>
        <w:tc>
          <w:tcPr>
            <w:tcW w:w="4111" w:type="dxa"/>
          </w:tcPr>
          <w:p w:rsidR="007E3803" w:rsidRPr="006A658A" w:rsidRDefault="007E3803" w:rsidP="007E3803">
            <w:pPr>
              <w:spacing w:before="120" w:after="120"/>
              <w:jc w:val="center"/>
              <w:rPr>
                <w:sz w:val="26"/>
                <w:szCs w:val="26"/>
              </w:rPr>
            </w:pPr>
            <w:r w:rsidRPr="006A658A">
              <w:rPr>
                <w:b/>
                <w:bCs/>
                <w:sz w:val="26"/>
                <w:szCs w:val="26"/>
              </w:rPr>
              <w:t>Chương II</w:t>
            </w:r>
          </w:p>
          <w:p w:rsidR="000841AC" w:rsidRPr="006A658A" w:rsidRDefault="007E3803" w:rsidP="007E3803">
            <w:pPr>
              <w:spacing w:before="40" w:after="40"/>
              <w:jc w:val="center"/>
              <w:rPr>
                <w:b/>
                <w:sz w:val="26"/>
                <w:szCs w:val="26"/>
              </w:rPr>
            </w:pPr>
            <w:r w:rsidRPr="006A658A">
              <w:rPr>
                <w:b/>
                <w:bCs/>
                <w:spacing w:val="-6"/>
                <w:sz w:val="26"/>
                <w:szCs w:val="26"/>
              </w:rPr>
              <w:t>QUY ĐỊNH CỤ THỂ</w:t>
            </w:r>
          </w:p>
        </w:tc>
      </w:tr>
      <w:tr w:rsidR="00A93456" w:rsidRPr="006A658A" w:rsidTr="00EA50D3">
        <w:trPr>
          <w:trHeight w:val="3110"/>
        </w:trPr>
        <w:tc>
          <w:tcPr>
            <w:tcW w:w="4111" w:type="dxa"/>
          </w:tcPr>
          <w:p w:rsidR="007E258A" w:rsidRPr="006A658A" w:rsidRDefault="007E258A" w:rsidP="000841AC">
            <w:pPr>
              <w:spacing w:before="120" w:after="120"/>
              <w:jc w:val="both"/>
              <w:rPr>
                <w:sz w:val="26"/>
                <w:szCs w:val="26"/>
              </w:rPr>
            </w:pPr>
            <w:r w:rsidRPr="006A658A">
              <w:rPr>
                <w:b/>
                <w:spacing w:val="-6"/>
                <w:sz w:val="26"/>
                <w:szCs w:val="26"/>
              </w:rPr>
              <w:lastRenderedPageBreak/>
              <w:t xml:space="preserve">Điều 6. Phân công thực hiện nhiệm vụ bảo vệ phiên tòa </w:t>
            </w:r>
          </w:p>
          <w:p w:rsidR="007E258A" w:rsidRPr="006A658A" w:rsidRDefault="007E258A" w:rsidP="000841AC">
            <w:pPr>
              <w:widowControl w:val="0"/>
              <w:spacing w:before="120" w:after="120"/>
              <w:jc w:val="both"/>
              <w:rPr>
                <w:bCs/>
                <w:spacing w:val="-8"/>
                <w:sz w:val="26"/>
                <w:szCs w:val="26"/>
              </w:rPr>
            </w:pPr>
            <w:r w:rsidRPr="006A658A">
              <w:rPr>
                <w:bCs/>
                <w:spacing w:val="-8"/>
                <w:sz w:val="26"/>
                <w:szCs w:val="26"/>
              </w:rPr>
              <w:t>1. Cục Cảnh sát quản lý tạm giữ, tạm giam và thi hành án hình sự tại cộng đồng thực hiện nhiệm vụ bảo vệ phiên tòa xét xử đối với những vụ án đặc biệt nghiêm trọng, phức tạp về an ninh trật tự theo chỉ đạo của Bộ trưởng Bộ Công an giao.</w:t>
            </w:r>
          </w:p>
          <w:p w:rsidR="007E258A" w:rsidRPr="006A658A" w:rsidRDefault="007E258A" w:rsidP="000841AC">
            <w:pPr>
              <w:widowControl w:val="0"/>
              <w:spacing w:before="120" w:after="120"/>
              <w:jc w:val="both"/>
              <w:rPr>
                <w:sz w:val="26"/>
                <w:szCs w:val="26"/>
              </w:rPr>
            </w:pPr>
            <w:r w:rsidRPr="006A658A">
              <w:rPr>
                <w:bCs/>
                <w:sz w:val="26"/>
                <w:szCs w:val="26"/>
              </w:rPr>
              <w:t xml:space="preserve">2. Phòng Cảnh sát thi hành án hình sự và hỗ trợ tư pháp Công an cấp tỉnh </w:t>
            </w:r>
            <w:r w:rsidRPr="006A658A">
              <w:rPr>
                <w:bCs/>
                <w:spacing w:val="-2"/>
                <w:sz w:val="26"/>
                <w:szCs w:val="26"/>
              </w:rPr>
              <w:t xml:space="preserve">thực hiện nhiệm vụ bảo vệ phiên tòa </w:t>
            </w:r>
            <w:r w:rsidRPr="006A658A">
              <w:rPr>
                <w:bCs/>
                <w:sz w:val="26"/>
                <w:szCs w:val="26"/>
              </w:rPr>
              <w:t>do Tòa án nhân dân tối cao, Tòa án nhân dân cấp tỉnh xét xử. Khi có yêu cầu thì bảo vệ điểm cầu trung tâm, điểm cầu thành phần đặt ở bên ngoài cơ sơ giam giữ đối với phiên tòa trực tuyến.</w:t>
            </w:r>
          </w:p>
          <w:p w:rsidR="007E258A" w:rsidRPr="006A658A" w:rsidRDefault="007E258A" w:rsidP="000841AC">
            <w:pPr>
              <w:widowControl w:val="0"/>
              <w:spacing w:before="120" w:after="120"/>
              <w:jc w:val="both"/>
              <w:rPr>
                <w:bCs/>
                <w:sz w:val="26"/>
                <w:szCs w:val="26"/>
              </w:rPr>
            </w:pPr>
            <w:r w:rsidRPr="006A658A">
              <w:rPr>
                <w:bCs/>
                <w:sz w:val="26"/>
                <w:szCs w:val="26"/>
              </w:rPr>
              <w:t>3. Trại tạm giam thực hiện nhiệm vụ bảo vệ phiên tòa trực tuyến</w:t>
            </w:r>
            <w:r w:rsidRPr="006A658A">
              <w:rPr>
                <w:sz w:val="26"/>
                <w:szCs w:val="26"/>
                <w:lang w:val="vi-VN"/>
              </w:rPr>
              <w:t xml:space="preserve"> mà điểm cầu thành phần đặt</w:t>
            </w:r>
            <w:r w:rsidRPr="006A658A">
              <w:rPr>
                <w:bCs/>
                <w:sz w:val="26"/>
                <w:szCs w:val="26"/>
              </w:rPr>
              <w:t xml:space="preserve"> tại trại tạm giam. Bảo vệ phiên toà do Toà án nhân dân khu vực xét xử khi Giám đốc Công an cấp tỉnh giao.    </w:t>
            </w:r>
          </w:p>
          <w:p w:rsidR="003943CA" w:rsidRDefault="007E258A" w:rsidP="00C632D6">
            <w:pPr>
              <w:widowControl w:val="0"/>
              <w:spacing w:before="120" w:after="120"/>
              <w:jc w:val="both"/>
              <w:rPr>
                <w:bCs/>
                <w:sz w:val="26"/>
                <w:szCs w:val="26"/>
              </w:rPr>
            </w:pPr>
            <w:r w:rsidRPr="006A658A">
              <w:rPr>
                <w:bCs/>
                <w:sz w:val="26"/>
                <w:szCs w:val="26"/>
              </w:rPr>
              <w:t xml:space="preserve">4. Phân trại tạm giam thực hiện nhiệm vụ bảo vệ phiên tòa do Tòa án nhân dân cấp khu vực xét xử. Bảo vệ phiên tòa trực tuyến do Tòa án nhân dân tối </w:t>
            </w:r>
            <w:r w:rsidRPr="006A658A">
              <w:rPr>
                <w:bCs/>
                <w:sz w:val="26"/>
                <w:szCs w:val="26"/>
              </w:rPr>
              <w:lastRenderedPageBreak/>
              <w:t xml:space="preserve">cao, Toà án nhân dân cấp tỉnh, Tòa án nhân dân khu vực xét xử </w:t>
            </w:r>
            <w:r w:rsidRPr="006A658A">
              <w:rPr>
                <w:sz w:val="26"/>
                <w:szCs w:val="26"/>
                <w:lang w:val="vi-VN"/>
              </w:rPr>
              <w:t>mà điểm cầu thành phần đặt</w:t>
            </w:r>
            <w:r w:rsidRPr="006A658A">
              <w:rPr>
                <w:bCs/>
                <w:sz w:val="26"/>
                <w:szCs w:val="26"/>
              </w:rPr>
              <w:t xml:space="preserve"> tại phân trại tạm giam ho</w:t>
            </w:r>
            <w:r w:rsidR="00C632D6">
              <w:rPr>
                <w:bCs/>
                <w:sz w:val="26"/>
                <w:szCs w:val="26"/>
              </w:rPr>
              <w:t>ặc Toà án nhân dân cấp khu vực.</w:t>
            </w:r>
          </w:p>
          <w:p w:rsidR="00A93456" w:rsidRPr="003943CA" w:rsidRDefault="003943CA" w:rsidP="003943CA">
            <w:pPr>
              <w:rPr>
                <w:sz w:val="26"/>
                <w:szCs w:val="26"/>
              </w:rPr>
            </w:pPr>
            <w:r w:rsidRPr="006A658A">
              <w:rPr>
                <w:bCs/>
                <w:sz w:val="26"/>
                <w:szCs w:val="26"/>
              </w:rPr>
              <w:t xml:space="preserve">5. Trại giam thực hiện nhiệm vụ bảo vệ phiên toà xét xử lưu động tổ chức </w:t>
            </w:r>
            <w:r>
              <w:rPr>
                <w:bCs/>
                <w:sz w:val="26"/>
                <w:szCs w:val="26"/>
              </w:rPr>
              <w:t>tại trại giam.</w:t>
            </w:r>
          </w:p>
        </w:tc>
        <w:tc>
          <w:tcPr>
            <w:tcW w:w="4110" w:type="dxa"/>
          </w:tcPr>
          <w:p w:rsidR="00A93456" w:rsidRPr="006A658A" w:rsidRDefault="00A93456" w:rsidP="00B14B53">
            <w:pPr>
              <w:spacing w:before="40" w:after="40"/>
              <w:jc w:val="both"/>
              <w:rPr>
                <w:sz w:val="26"/>
                <w:szCs w:val="26"/>
              </w:rPr>
            </w:pPr>
          </w:p>
          <w:p w:rsidR="00BB2EC6" w:rsidRPr="006A658A" w:rsidRDefault="00BB2EC6" w:rsidP="00B14B53">
            <w:pPr>
              <w:spacing w:before="40" w:after="40"/>
              <w:jc w:val="both"/>
              <w:rPr>
                <w:sz w:val="26"/>
                <w:szCs w:val="26"/>
              </w:rPr>
            </w:pPr>
          </w:p>
          <w:p w:rsidR="00BB2EC6" w:rsidRPr="006A658A" w:rsidRDefault="00BB2EC6" w:rsidP="00B14B53">
            <w:pPr>
              <w:spacing w:before="40" w:after="40"/>
              <w:jc w:val="both"/>
              <w:rPr>
                <w:sz w:val="26"/>
                <w:szCs w:val="26"/>
              </w:rPr>
            </w:pPr>
          </w:p>
          <w:p w:rsidR="00BB2EC6" w:rsidRPr="006A658A" w:rsidRDefault="00BB2EC6" w:rsidP="00B14B53">
            <w:pPr>
              <w:spacing w:before="40" w:after="4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Default="00BB2EC6" w:rsidP="00BB2EC6">
            <w:pPr>
              <w:spacing w:after="100"/>
              <w:jc w:val="both"/>
              <w:rPr>
                <w:sz w:val="26"/>
                <w:szCs w:val="26"/>
              </w:rPr>
            </w:pPr>
          </w:p>
          <w:p w:rsidR="007E3803" w:rsidRPr="006A658A" w:rsidRDefault="007E3803" w:rsidP="00BB2EC6">
            <w:pPr>
              <w:spacing w:after="100"/>
              <w:jc w:val="both"/>
              <w:rPr>
                <w:sz w:val="26"/>
                <w:szCs w:val="26"/>
              </w:rPr>
            </w:pPr>
          </w:p>
          <w:p w:rsidR="00BB2EC6" w:rsidRPr="006A658A" w:rsidRDefault="000841AC" w:rsidP="00BB2EC6">
            <w:pPr>
              <w:spacing w:after="100"/>
              <w:jc w:val="both"/>
              <w:rPr>
                <w:sz w:val="26"/>
                <w:szCs w:val="26"/>
              </w:rPr>
            </w:pPr>
            <w:r w:rsidRPr="006A658A">
              <w:rPr>
                <w:b/>
                <w:sz w:val="26"/>
                <w:szCs w:val="26"/>
              </w:rPr>
              <w:t>Tòa án nhân dân tối cao:</w:t>
            </w:r>
            <w:r w:rsidRPr="006A658A">
              <w:rPr>
                <w:sz w:val="26"/>
                <w:szCs w:val="26"/>
              </w:rPr>
              <w:t xml:space="preserve"> </w:t>
            </w:r>
            <w:r w:rsidR="00BB2EC6" w:rsidRPr="006A658A">
              <w:rPr>
                <w:sz w:val="26"/>
                <w:szCs w:val="26"/>
              </w:rPr>
              <w:t xml:space="preserve">Đề nghị quý Cơ quan nghiên cứu, bổ sung quy định về thẩm quyền phân công thực hiện nhiệm vụ bảo vệ phiên tòa, phiên </w:t>
            </w:r>
            <w:r w:rsidR="00BB2EC6" w:rsidRPr="006A658A">
              <w:rPr>
                <w:sz w:val="26"/>
                <w:szCs w:val="26"/>
              </w:rPr>
              <w:lastRenderedPageBreak/>
              <w:t>họp của phân trại tạm giam tại khoản 4 Điều 6 của dự thảo Thông từ</w:t>
            </w:r>
          </w:p>
          <w:p w:rsidR="00BB2EC6" w:rsidRPr="006A658A" w:rsidRDefault="00BB2EC6" w:rsidP="00B14B53">
            <w:pPr>
              <w:spacing w:before="40" w:after="40"/>
              <w:jc w:val="both"/>
              <w:rPr>
                <w:sz w:val="26"/>
                <w:szCs w:val="26"/>
              </w:rPr>
            </w:pPr>
          </w:p>
        </w:tc>
        <w:tc>
          <w:tcPr>
            <w:tcW w:w="2269" w:type="dxa"/>
          </w:tcPr>
          <w:p w:rsidR="00A93456" w:rsidRDefault="00A93456"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7E3803" w:rsidRDefault="007E3803" w:rsidP="00B14B53">
            <w:pPr>
              <w:spacing w:before="40" w:after="40"/>
              <w:jc w:val="both"/>
              <w:rPr>
                <w:b/>
                <w:sz w:val="26"/>
                <w:szCs w:val="26"/>
              </w:rPr>
            </w:pPr>
          </w:p>
          <w:p w:rsidR="006C2373" w:rsidRPr="00E45EDA" w:rsidRDefault="00E45EDA" w:rsidP="00B14B53">
            <w:pPr>
              <w:spacing w:before="40" w:after="40"/>
              <w:jc w:val="both"/>
              <w:rPr>
                <w:sz w:val="26"/>
                <w:szCs w:val="26"/>
              </w:rPr>
            </w:pPr>
            <w:r w:rsidRPr="00E45EDA">
              <w:rPr>
                <w:sz w:val="26"/>
                <w:szCs w:val="26"/>
              </w:rPr>
              <w:t>Không tiếp th</w:t>
            </w:r>
            <w:r w:rsidR="008E4B98">
              <w:rPr>
                <w:sz w:val="26"/>
                <w:szCs w:val="26"/>
              </w:rPr>
              <w:t>u vì</w:t>
            </w:r>
            <w:r w:rsidR="009937F3">
              <w:rPr>
                <w:sz w:val="26"/>
                <w:szCs w:val="26"/>
              </w:rPr>
              <w:t xml:space="preserve"> đã được quy định tại điểm đ</w:t>
            </w:r>
            <w:r w:rsidRPr="00E45EDA">
              <w:rPr>
                <w:sz w:val="26"/>
                <w:szCs w:val="26"/>
              </w:rPr>
              <w:t xml:space="preserve"> khoản 5 </w:t>
            </w:r>
            <w:r w:rsidRPr="00E45EDA">
              <w:rPr>
                <w:sz w:val="26"/>
                <w:szCs w:val="26"/>
              </w:rPr>
              <w:lastRenderedPageBreak/>
              <w:t>Điều 7 của dự thảo Thông tư</w:t>
            </w:r>
          </w:p>
          <w:p w:rsidR="006C2373" w:rsidRDefault="006C2373" w:rsidP="00B14B53">
            <w:pPr>
              <w:spacing w:before="40" w:after="40"/>
              <w:jc w:val="both"/>
              <w:rPr>
                <w:b/>
                <w:sz w:val="26"/>
                <w:szCs w:val="26"/>
              </w:rPr>
            </w:pPr>
          </w:p>
          <w:p w:rsidR="006C2373" w:rsidRDefault="006C2373" w:rsidP="00B14B53">
            <w:pPr>
              <w:spacing w:before="40" w:after="40"/>
              <w:jc w:val="both"/>
              <w:rPr>
                <w:b/>
                <w:sz w:val="26"/>
                <w:szCs w:val="26"/>
              </w:rPr>
            </w:pPr>
          </w:p>
          <w:p w:rsidR="006C2373" w:rsidRPr="006A658A" w:rsidRDefault="006C2373" w:rsidP="00B14B53">
            <w:pPr>
              <w:spacing w:before="40" w:after="40"/>
              <w:jc w:val="both"/>
              <w:rPr>
                <w:b/>
                <w:sz w:val="26"/>
                <w:szCs w:val="26"/>
              </w:rPr>
            </w:pPr>
          </w:p>
        </w:tc>
        <w:tc>
          <w:tcPr>
            <w:tcW w:w="4111" w:type="dxa"/>
          </w:tcPr>
          <w:p w:rsidR="007E3803" w:rsidRPr="006A658A" w:rsidRDefault="007E3803" w:rsidP="007E3803">
            <w:pPr>
              <w:spacing w:before="120" w:after="120"/>
              <w:jc w:val="both"/>
              <w:rPr>
                <w:sz w:val="26"/>
                <w:szCs w:val="26"/>
              </w:rPr>
            </w:pPr>
            <w:r w:rsidRPr="006A658A">
              <w:rPr>
                <w:b/>
                <w:spacing w:val="-6"/>
                <w:sz w:val="26"/>
                <w:szCs w:val="26"/>
              </w:rPr>
              <w:lastRenderedPageBreak/>
              <w:t xml:space="preserve">Điều 6. Phân công thực hiện nhiệm vụ bảo vệ phiên tòa </w:t>
            </w:r>
          </w:p>
          <w:p w:rsidR="007E3803" w:rsidRPr="006A658A" w:rsidRDefault="007E3803" w:rsidP="007E3803">
            <w:pPr>
              <w:widowControl w:val="0"/>
              <w:spacing w:before="120" w:after="120"/>
              <w:jc w:val="both"/>
              <w:rPr>
                <w:bCs/>
                <w:spacing w:val="-8"/>
                <w:sz w:val="26"/>
                <w:szCs w:val="26"/>
              </w:rPr>
            </w:pPr>
            <w:r w:rsidRPr="006A658A">
              <w:rPr>
                <w:bCs/>
                <w:spacing w:val="-8"/>
                <w:sz w:val="26"/>
                <w:szCs w:val="26"/>
              </w:rPr>
              <w:t>1. Cục Cảnh sát quản lý tạm giữ, tạm giam và thi hành án hình sự tại cộng đồng thực hiện nhiệm vụ bảo vệ phiên tòa xét xử đối với những vụ án đặc biệt nghiêm trọng, phức tạp về an ninh trật tự theo chỉ đạo của Bộ trưởng Bộ Công an giao.</w:t>
            </w:r>
          </w:p>
          <w:p w:rsidR="007E3803" w:rsidRPr="006A658A" w:rsidRDefault="007E3803" w:rsidP="007E3803">
            <w:pPr>
              <w:widowControl w:val="0"/>
              <w:spacing w:before="120" w:after="120"/>
              <w:jc w:val="both"/>
              <w:rPr>
                <w:sz w:val="26"/>
                <w:szCs w:val="26"/>
              </w:rPr>
            </w:pPr>
            <w:r w:rsidRPr="006A658A">
              <w:rPr>
                <w:bCs/>
                <w:sz w:val="26"/>
                <w:szCs w:val="26"/>
              </w:rPr>
              <w:t xml:space="preserve">2. Phòng Cảnh sát thi hành án hình sự và hỗ trợ tư pháp Công an cấp tỉnh </w:t>
            </w:r>
            <w:r w:rsidRPr="006A658A">
              <w:rPr>
                <w:bCs/>
                <w:spacing w:val="-2"/>
                <w:sz w:val="26"/>
                <w:szCs w:val="26"/>
              </w:rPr>
              <w:t xml:space="preserve">thực hiện nhiệm vụ bảo vệ phiên tòa </w:t>
            </w:r>
            <w:r w:rsidRPr="006A658A">
              <w:rPr>
                <w:bCs/>
                <w:sz w:val="26"/>
                <w:szCs w:val="26"/>
              </w:rPr>
              <w:t>do Tòa án nhân dân tối cao, Tòa án nhân dân cấp tỉnh xét xử. Khi có yêu cầu thì bảo vệ điểm cầu trung tâm, điểm cầu thành phần đặt ở bên ngoài cơ sơ giam giữ đối với phiên tòa trực tuyến.</w:t>
            </w:r>
          </w:p>
          <w:p w:rsidR="007E3803" w:rsidRDefault="007E3803" w:rsidP="007E3803">
            <w:pPr>
              <w:widowControl w:val="0"/>
              <w:spacing w:before="120" w:after="120"/>
              <w:jc w:val="both"/>
              <w:rPr>
                <w:bCs/>
                <w:sz w:val="26"/>
                <w:szCs w:val="26"/>
              </w:rPr>
            </w:pPr>
            <w:r w:rsidRPr="006A658A">
              <w:rPr>
                <w:bCs/>
                <w:sz w:val="26"/>
                <w:szCs w:val="26"/>
              </w:rPr>
              <w:t>3. Trại tạm giam thực hiện nhiệm vụ bảo vệ phiên tòa trực tuyến</w:t>
            </w:r>
            <w:r w:rsidRPr="006A658A">
              <w:rPr>
                <w:sz w:val="26"/>
                <w:szCs w:val="26"/>
                <w:lang w:val="vi-VN"/>
              </w:rPr>
              <w:t xml:space="preserve"> mà điểm cầu thành phần đặt</w:t>
            </w:r>
            <w:r w:rsidRPr="006A658A">
              <w:rPr>
                <w:bCs/>
                <w:sz w:val="26"/>
                <w:szCs w:val="26"/>
              </w:rPr>
              <w:t xml:space="preserve"> tại trại tạm giam. Bảo vệ phiên toà do Toà án nhân dân khu vực xét xử khi Giám đốc Công an cấp tỉnh giao.   </w:t>
            </w:r>
          </w:p>
          <w:p w:rsidR="007E3803" w:rsidRPr="00E56196" w:rsidRDefault="007E3803" w:rsidP="007E3803">
            <w:pPr>
              <w:widowControl w:val="0"/>
              <w:spacing w:before="120" w:after="120"/>
              <w:jc w:val="both"/>
              <w:rPr>
                <w:bCs/>
                <w:sz w:val="26"/>
                <w:szCs w:val="26"/>
              </w:rPr>
            </w:pPr>
            <w:r w:rsidRPr="00E56196">
              <w:rPr>
                <w:bCs/>
                <w:sz w:val="26"/>
                <w:szCs w:val="26"/>
              </w:rPr>
              <w:t xml:space="preserve">4. Phân trại tạm giam thực hiện nhiệm vụ bảo vệ phiên tòa do Tòa án nhân dân cấp khu vực xét xử. Bảo vệ phiên tòa trực tuyến do Tòa án nhân dân tối </w:t>
            </w:r>
            <w:r w:rsidRPr="00E56196">
              <w:rPr>
                <w:bCs/>
                <w:sz w:val="26"/>
                <w:szCs w:val="26"/>
              </w:rPr>
              <w:lastRenderedPageBreak/>
              <w:t xml:space="preserve">cao, Toà án nhân dân cấp tỉnh, Tòa án nhân dân khu vực xét xử </w:t>
            </w:r>
            <w:r w:rsidRPr="00E56196">
              <w:rPr>
                <w:sz w:val="26"/>
                <w:szCs w:val="26"/>
                <w:lang w:val="vi-VN"/>
              </w:rPr>
              <w:t>mà điểm cầu thành phần đặt</w:t>
            </w:r>
            <w:r w:rsidRPr="00E56196">
              <w:rPr>
                <w:bCs/>
                <w:sz w:val="26"/>
                <w:szCs w:val="26"/>
              </w:rPr>
              <w:t xml:space="preserve"> tại phân trại tạm giam hoặc Toà án nhân dân cấp khu vực.</w:t>
            </w:r>
          </w:p>
          <w:p w:rsidR="00A93456" w:rsidRPr="006A658A" w:rsidRDefault="003943CA" w:rsidP="00B14B53">
            <w:pPr>
              <w:spacing w:before="40" w:after="40"/>
              <w:jc w:val="both"/>
              <w:rPr>
                <w:b/>
                <w:sz w:val="26"/>
                <w:szCs w:val="26"/>
              </w:rPr>
            </w:pPr>
            <w:r w:rsidRPr="006A658A">
              <w:rPr>
                <w:bCs/>
                <w:sz w:val="26"/>
                <w:szCs w:val="26"/>
              </w:rPr>
              <w:t xml:space="preserve">5. Trại giam thực hiện nhiệm vụ bảo vệ phiên toà xét xử lưu động tổ chức </w:t>
            </w:r>
            <w:r>
              <w:rPr>
                <w:bCs/>
                <w:sz w:val="26"/>
                <w:szCs w:val="26"/>
              </w:rPr>
              <w:t>tại trại giam.</w:t>
            </w:r>
          </w:p>
        </w:tc>
      </w:tr>
      <w:tr w:rsidR="00A93456" w:rsidRPr="006A658A" w:rsidTr="0027220B">
        <w:tc>
          <w:tcPr>
            <w:tcW w:w="4111" w:type="dxa"/>
          </w:tcPr>
          <w:p w:rsidR="007E258A" w:rsidRPr="006A658A" w:rsidRDefault="007E258A" w:rsidP="006B76FE">
            <w:pPr>
              <w:widowControl w:val="0"/>
              <w:spacing w:before="120" w:after="120"/>
              <w:jc w:val="both"/>
              <w:rPr>
                <w:b/>
                <w:spacing w:val="-6"/>
                <w:sz w:val="26"/>
                <w:szCs w:val="26"/>
              </w:rPr>
            </w:pPr>
            <w:r w:rsidRPr="006A658A">
              <w:rPr>
                <w:b/>
                <w:spacing w:val="-6"/>
                <w:sz w:val="26"/>
                <w:szCs w:val="26"/>
              </w:rPr>
              <w:lastRenderedPageBreak/>
              <w:t>Điều 7. Xây dựng kế hoạch và phương án bảo vệ phiên tòa</w:t>
            </w:r>
          </w:p>
          <w:p w:rsidR="007E258A" w:rsidRPr="006A658A" w:rsidRDefault="007E258A" w:rsidP="006B76FE">
            <w:pPr>
              <w:widowControl w:val="0"/>
              <w:spacing w:before="120" w:after="120"/>
              <w:jc w:val="both"/>
              <w:rPr>
                <w:spacing w:val="-2"/>
                <w:sz w:val="26"/>
                <w:szCs w:val="26"/>
              </w:rPr>
            </w:pPr>
            <w:r w:rsidRPr="006A658A">
              <w:rPr>
                <w:spacing w:val="-2"/>
                <w:sz w:val="26"/>
                <w:szCs w:val="26"/>
              </w:rPr>
              <w:t xml:space="preserve">1. Khi nhận được lịch phiên tòa, quyết định đưa vụ án ra xét xử và văn bản yêu cầu bảo vệ phiên tòa của Tòa án nhân dân có thẩm quyền hoặc văn bản của cấp trên giao, đơn vị chủ trì có trách nhiệm xây dựng kế hoạch bảo vệ phiên tòa trình lãnh đạo có thẩm quyền phê duyệt. Trước khi xây dựng kế hoạch bảo vệ phiên tòa phải tổ chức khảo sát thực tế, trao đổi với cơ quan Tòa án để nắm tình hình, tính chất, đặc điểm của vụ án; mức độ tội phạm; số lượng bị cáo, người làm chứng và những người tham gia tố tụng, người tiến hành tố tụng và dự kiến số người tham dự phiên tòa (nhất là số thân nhân của bị cáo); thời gian, địa điểm </w:t>
            </w:r>
            <w:r w:rsidRPr="006A658A">
              <w:rPr>
                <w:spacing w:val="-2"/>
                <w:sz w:val="26"/>
                <w:szCs w:val="26"/>
              </w:rPr>
              <w:lastRenderedPageBreak/>
              <w:t>xét xử, khí hậu, thời tiết; tình hình an ninh chính trị và trật tự an toàn xã hội nơi diễn ra phiên tòa, dư luận xã hội (nhất là các phiên tòa xét xử các vụ án phức tạp liên quan đến an ninh trật tự, tín ngưỡng, tôn giáo, dân tộc, khiếu kiện đông người) và những yếu tố khác có liên quan, ảnh hưởng đến công tác bảo vệ phiên tòa.</w:t>
            </w:r>
          </w:p>
          <w:p w:rsidR="007E258A" w:rsidRPr="006A658A" w:rsidRDefault="007E258A" w:rsidP="006B76FE">
            <w:pPr>
              <w:widowControl w:val="0"/>
              <w:spacing w:before="120" w:after="120"/>
              <w:jc w:val="both"/>
              <w:rPr>
                <w:spacing w:val="-6"/>
                <w:sz w:val="26"/>
                <w:szCs w:val="26"/>
              </w:rPr>
            </w:pPr>
            <w:r w:rsidRPr="006A658A">
              <w:rPr>
                <w:sz w:val="26"/>
                <w:szCs w:val="26"/>
              </w:rPr>
              <w:t>Nội dung kế hoạch bảo vệ phiên tòa như sau:Mục đích, yêu cầu bảo vệ phiên tòa;</w:t>
            </w:r>
            <w:r w:rsidRPr="006A658A">
              <w:rPr>
                <w:spacing w:val="-2"/>
                <w:sz w:val="26"/>
                <w:szCs w:val="26"/>
              </w:rPr>
              <w:t xml:space="preserve"> đ</w:t>
            </w:r>
            <w:r w:rsidRPr="006A658A">
              <w:rPr>
                <w:sz w:val="26"/>
                <w:szCs w:val="26"/>
              </w:rPr>
              <w:t xml:space="preserve">ặc điểm tình hình địa bàn, dân cư, nhân thân của đối tượng; các nhiệm vụ cụ thể, trình tự và biện pháp tiến hành; quan hệ phối hợp giữa các đơn vị và chính quyền địa phương trong quá trình bảo vệ phiên tòa; tổ chức thực hiện (phân công nhiệm vụ cho các lực lượng tham gia, trang bị vũ khí, công cụ hỗ trợ, trang thiết bị kỹ thuật nghiệp vụ, bố trí phương tiện, kinh phí và các điều kiện bảo đảm khác cho các đơn vị và cán </w:t>
            </w:r>
            <w:r w:rsidRPr="006A658A">
              <w:rPr>
                <w:spacing w:val="-6"/>
                <w:sz w:val="26"/>
                <w:szCs w:val="26"/>
              </w:rPr>
              <w:t>bộ, chiến sĩ thực hiện nhiệm vụ, thời gian, địa điểm triển khai thực hiện kế hoạch).</w:t>
            </w:r>
          </w:p>
          <w:p w:rsidR="007E258A" w:rsidRPr="006A658A" w:rsidRDefault="007E258A" w:rsidP="006B76FE">
            <w:pPr>
              <w:widowControl w:val="0"/>
              <w:spacing w:before="120" w:after="120"/>
              <w:jc w:val="both"/>
              <w:rPr>
                <w:spacing w:val="-6"/>
                <w:sz w:val="26"/>
                <w:szCs w:val="26"/>
              </w:rPr>
            </w:pPr>
            <w:r w:rsidRPr="006A658A">
              <w:rPr>
                <w:spacing w:val="-6"/>
                <w:sz w:val="26"/>
                <w:szCs w:val="26"/>
              </w:rPr>
              <w:t xml:space="preserve">Mỗi phiên tòa phải cử ít nhất 02 cán bộ, </w:t>
            </w:r>
            <w:r w:rsidRPr="009E0B91">
              <w:rPr>
                <w:b/>
                <w:i/>
                <w:spacing w:val="-6"/>
                <w:sz w:val="26"/>
                <w:szCs w:val="26"/>
              </w:rPr>
              <w:t>chi</w:t>
            </w:r>
            <w:r w:rsidR="00B51E31">
              <w:rPr>
                <w:b/>
                <w:i/>
                <w:spacing w:val="-6"/>
                <w:sz w:val="26"/>
                <w:szCs w:val="26"/>
              </w:rPr>
              <w:t>ế</w:t>
            </w:r>
            <w:r w:rsidRPr="009E0B91">
              <w:rPr>
                <w:b/>
                <w:i/>
                <w:spacing w:val="-6"/>
                <w:sz w:val="26"/>
                <w:szCs w:val="26"/>
              </w:rPr>
              <w:t>n</w:t>
            </w:r>
            <w:r w:rsidRPr="006A658A">
              <w:rPr>
                <w:spacing w:val="-6"/>
                <w:sz w:val="26"/>
                <w:szCs w:val="26"/>
              </w:rPr>
              <w:t xml:space="preserve"> sĩ thực hiện nhiệm vụ bảo vệ phiên </w:t>
            </w:r>
            <w:proofErr w:type="gramStart"/>
            <w:r w:rsidRPr="006A658A">
              <w:rPr>
                <w:spacing w:val="-6"/>
                <w:sz w:val="26"/>
                <w:szCs w:val="26"/>
              </w:rPr>
              <w:t>tòa.</w:t>
            </w:r>
            <w:r w:rsidRPr="006A658A">
              <w:rPr>
                <w:sz w:val="26"/>
                <w:szCs w:val="26"/>
              </w:rPr>
              <w:t>Những</w:t>
            </w:r>
            <w:proofErr w:type="gramEnd"/>
            <w:r w:rsidRPr="006A658A">
              <w:rPr>
                <w:sz w:val="26"/>
                <w:szCs w:val="26"/>
              </w:rPr>
              <w:t xml:space="preserve"> phiên tòa xét xử vụ án quy định tại khoản 4 Điều 3 Thông </w:t>
            </w:r>
            <w:r w:rsidRPr="006A658A">
              <w:rPr>
                <w:sz w:val="26"/>
                <w:szCs w:val="26"/>
              </w:rPr>
              <w:lastRenderedPageBreak/>
              <w:t>tư này phải tăng cường lực lượng, ph</w:t>
            </w:r>
            <w:r w:rsidRPr="006A658A">
              <w:rPr>
                <w:sz w:val="26"/>
                <w:szCs w:val="26"/>
                <w:lang w:val="vi-VN"/>
              </w:rPr>
              <w:t>ương tiện, vũ khí, công cụ hỗ trợ, trang thiết bị kỹ thuật nghiệp vụ, phối hợp với chính quyền địa phương nơi tổ chức phiên t</w:t>
            </w:r>
            <w:r w:rsidRPr="006A658A">
              <w:rPr>
                <w:sz w:val="26"/>
                <w:szCs w:val="26"/>
              </w:rPr>
              <w:t>òa, các lực l</w:t>
            </w:r>
            <w:r w:rsidRPr="006A658A">
              <w:rPr>
                <w:sz w:val="26"/>
                <w:szCs w:val="26"/>
                <w:lang w:val="vi-VN"/>
              </w:rPr>
              <w:t>ượng vũ trang đóng trên địa bàn để bảo vệ phiên t</w:t>
            </w:r>
            <w:r w:rsidRPr="006A658A">
              <w:rPr>
                <w:sz w:val="26"/>
                <w:szCs w:val="26"/>
              </w:rPr>
              <w:t>òa.</w:t>
            </w:r>
          </w:p>
          <w:p w:rsidR="007E258A" w:rsidRPr="006A658A" w:rsidRDefault="007E258A" w:rsidP="006B76FE">
            <w:pPr>
              <w:spacing w:before="120" w:after="120"/>
              <w:jc w:val="both"/>
              <w:rPr>
                <w:sz w:val="26"/>
                <w:szCs w:val="26"/>
              </w:rPr>
            </w:pPr>
            <w:r w:rsidRPr="006A658A">
              <w:rPr>
                <w:sz w:val="26"/>
                <w:szCs w:val="26"/>
              </w:rPr>
              <w:t>2. Căn cứ vào kế hoạch bảo vệ phiên tòa, đơn vị chủ trì và đơn vị tham gia bảo vệ phiên tòa xây dựng phương án bảo vệ theo từng cấp độ, phân công lực lượng bảo đảm an ninh, trật tự tại địa bàn, khu vực nơi diễn ra xét xử, dự kiến các tình huống đột xuất có thể xảy ra, biện pháp xử lý và sơ đồ kèm theo, trình lãnh đạo có thẩm quyền phê duyệt.</w:t>
            </w:r>
          </w:p>
          <w:p w:rsidR="00DC13C2" w:rsidRPr="006A658A" w:rsidRDefault="007E258A" w:rsidP="006B76FE">
            <w:pPr>
              <w:widowControl w:val="0"/>
              <w:spacing w:before="120" w:after="120"/>
              <w:jc w:val="both"/>
              <w:rPr>
                <w:sz w:val="26"/>
                <w:szCs w:val="26"/>
              </w:rPr>
            </w:pPr>
            <w:r w:rsidRPr="006A658A">
              <w:rPr>
                <w:sz w:val="26"/>
                <w:szCs w:val="26"/>
              </w:rPr>
              <w:t xml:space="preserve">3. Trường hợp trong một buổibTòa án tổ chức xét </w:t>
            </w:r>
          </w:p>
          <w:p w:rsidR="007E258A" w:rsidRPr="006A658A" w:rsidRDefault="007E258A" w:rsidP="00DC13C2">
            <w:pPr>
              <w:widowControl w:val="0"/>
              <w:spacing w:before="120" w:after="120"/>
              <w:jc w:val="both"/>
              <w:rPr>
                <w:sz w:val="26"/>
                <w:szCs w:val="26"/>
              </w:rPr>
            </w:pPr>
            <w:r w:rsidRPr="006A658A">
              <w:rPr>
                <w:sz w:val="26"/>
                <w:szCs w:val="26"/>
              </w:rPr>
              <w:t xml:space="preserve">xử từ 02 phiên tòa trở lên tại một trụ sở thì xây dựng kế hoạch bảo vệ phiên tòa chung và mỗi phiên tòa phải có phương án bảo vệ riêng. Đối với phân trại tạm giam được giao thực hiện nhiệm vụ bảo vệ phiên tòa và áp giải bị cáo phục vụ xét xử thì xây dựng chung một kế hoạch, phương án áp giải và bảo vệ phiên tòa (trừ trường hợp các phiên tòa xét xử các vụ án đặc </w:t>
            </w:r>
            <w:r w:rsidRPr="006A658A">
              <w:rPr>
                <w:sz w:val="26"/>
                <w:szCs w:val="26"/>
              </w:rPr>
              <w:lastRenderedPageBreak/>
              <w:t>biệt nghiêm trọng).</w:t>
            </w:r>
          </w:p>
          <w:p w:rsidR="007E258A" w:rsidRPr="006A658A" w:rsidRDefault="007E258A" w:rsidP="006B76FE">
            <w:pPr>
              <w:widowControl w:val="0"/>
              <w:spacing w:before="120" w:after="120"/>
              <w:jc w:val="both"/>
              <w:rPr>
                <w:b/>
                <w:i/>
                <w:strike/>
                <w:spacing w:val="-4"/>
                <w:sz w:val="26"/>
                <w:szCs w:val="26"/>
              </w:rPr>
            </w:pPr>
            <w:r w:rsidRPr="006A658A">
              <w:rPr>
                <w:spacing w:val="-4"/>
                <w:sz w:val="26"/>
                <w:szCs w:val="26"/>
              </w:rPr>
              <w:t xml:space="preserve">4. Đối với việc bảo vệ phiên tòa quy định tại khoản 4 Điều 3 </w:t>
            </w:r>
            <w:r w:rsidRPr="00D66DBA">
              <w:rPr>
                <w:b/>
                <w:spacing w:val="-4"/>
                <w:sz w:val="26"/>
                <w:szCs w:val="26"/>
              </w:rPr>
              <w:t>t</w:t>
            </w:r>
            <w:r w:rsidRPr="006A658A">
              <w:rPr>
                <w:spacing w:val="-4"/>
                <w:sz w:val="26"/>
                <w:szCs w:val="26"/>
              </w:rPr>
              <w:t>hông tư này thì phải thành lập Ban Chỉ đạo bảo vệ phiên tòa</w:t>
            </w:r>
            <w:r w:rsidR="006B76FE" w:rsidRPr="006A658A">
              <w:rPr>
                <w:spacing w:val="-4"/>
                <w:sz w:val="26"/>
                <w:szCs w:val="26"/>
              </w:rPr>
              <w:t>.</w:t>
            </w:r>
          </w:p>
          <w:p w:rsidR="007E258A" w:rsidRPr="006A658A" w:rsidRDefault="007E258A" w:rsidP="006B76FE">
            <w:pPr>
              <w:widowControl w:val="0"/>
              <w:spacing w:before="120" w:after="120"/>
              <w:jc w:val="both"/>
              <w:rPr>
                <w:spacing w:val="-2"/>
                <w:sz w:val="26"/>
                <w:szCs w:val="26"/>
              </w:rPr>
            </w:pPr>
            <w:r w:rsidRPr="006A658A">
              <w:rPr>
                <w:spacing w:val="-2"/>
                <w:sz w:val="26"/>
                <w:szCs w:val="26"/>
              </w:rPr>
              <w:t>5. Thẩm quyền phê duyệt kế hoạch, phương án</w:t>
            </w:r>
          </w:p>
          <w:p w:rsidR="007E258A" w:rsidRPr="006A658A" w:rsidRDefault="007E258A" w:rsidP="006B76FE">
            <w:pPr>
              <w:spacing w:before="120" w:after="120"/>
              <w:jc w:val="both"/>
              <w:rPr>
                <w:sz w:val="26"/>
                <w:szCs w:val="26"/>
              </w:rPr>
            </w:pPr>
            <w:r w:rsidRPr="006A658A">
              <w:rPr>
                <w:sz w:val="26"/>
                <w:szCs w:val="26"/>
              </w:rPr>
              <w:t>a) Cục trưởng Cục Cảnh sát quản lý tạm giữ, tạm giam và thi hành án hình sự tại cộng đồng phê duyệt kế hoạch, phương án bảo vệ phiên tòa theo chỉ đạo của Bộ trưởng Bộ Công an giao;</w:t>
            </w:r>
          </w:p>
          <w:p w:rsidR="007E258A" w:rsidRPr="006A658A" w:rsidRDefault="007E258A" w:rsidP="006B76FE">
            <w:pPr>
              <w:spacing w:before="120" w:after="120"/>
              <w:jc w:val="both"/>
              <w:rPr>
                <w:sz w:val="26"/>
                <w:szCs w:val="26"/>
              </w:rPr>
            </w:pPr>
            <w:r w:rsidRPr="006A658A">
              <w:rPr>
                <w:sz w:val="26"/>
                <w:szCs w:val="26"/>
              </w:rPr>
              <w:t>b) Giám đốcCông an cấp tỉnh phê duyệt kế hoạch, phương án bảo vệ phiên tòa quy định tại khoản 4 điều này;</w:t>
            </w:r>
          </w:p>
          <w:p w:rsidR="007E258A" w:rsidRPr="006A658A" w:rsidRDefault="007E258A" w:rsidP="006B76FE">
            <w:pPr>
              <w:adjustRightInd w:val="0"/>
              <w:spacing w:before="120" w:after="120"/>
              <w:jc w:val="both"/>
              <w:rPr>
                <w:sz w:val="26"/>
                <w:szCs w:val="26"/>
              </w:rPr>
            </w:pPr>
            <w:r w:rsidRPr="006A658A">
              <w:rPr>
                <w:sz w:val="26"/>
                <w:szCs w:val="26"/>
              </w:rPr>
              <w:t>c) Trưởng phòng, Phòng Cảnh sát thi hành án hình sự và hỗ trợ tư pháp Công an cấp tỉnh phê duyệt kế hoạch, phương án bảo vệ phiên tòa do Phòng Cảnh sát thi hành án hình sự và hỗ trợ tư pháp thực hiện;</w:t>
            </w:r>
          </w:p>
          <w:p w:rsidR="007E258A" w:rsidRPr="006A658A" w:rsidRDefault="007E258A" w:rsidP="006B76FE">
            <w:pPr>
              <w:adjustRightInd w:val="0"/>
              <w:spacing w:before="120" w:after="120"/>
              <w:jc w:val="both"/>
              <w:rPr>
                <w:spacing w:val="-4"/>
                <w:sz w:val="26"/>
                <w:szCs w:val="26"/>
              </w:rPr>
            </w:pPr>
            <w:r w:rsidRPr="006A658A">
              <w:rPr>
                <w:spacing w:val="-4"/>
                <w:sz w:val="26"/>
                <w:szCs w:val="26"/>
              </w:rPr>
              <w:t>d) Giám thịtrại tạm giam phê duyệt kế hoạch, phương án bảo vệ phiên tòa do Trại tạm giam thực hiện;</w:t>
            </w:r>
          </w:p>
          <w:p w:rsidR="007E258A" w:rsidRPr="006A658A" w:rsidRDefault="007E258A" w:rsidP="006B76FE">
            <w:pPr>
              <w:spacing w:before="120" w:after="120"/>
              <w:jc w:val="both"/>
              <w:rPr>
                <w:spacing w:val="-4"/>
                <w:sz w:val="26"/>
                <w:szCs w:val="26"/>
              </w:rPr>
            </w:pPr>
            <w:r w:rsidRPr="006A658A">
              <w:rPr>
                <w:spacing w:val="-4"/>
                <w:sz w:val="26"/>
                <w:szCs w:val="26"/>
              </w:rPr>
              <w:t xml:space="preserve">đ) Trưởng phân trại tạm giam phê duyệt kế hoạch, phương án bảo vệ </w:t>
            </w:r>
            <w:r w:rsidRPr="006A658A">
              <w:rPr>
                <w:spacing w:val="-4"/>
                <w:sz w:val="26"/>
                <w:szCs w:val="26"/>
              </w:rPr>
              <w:lastRenderedPageBreak/>
              <w:t>phiên tòa, áp giải bị cáo do phân trại tạm giam thực hiện;</w:t>
            </w:r>
          </w:p>
          <w:p w:rsidR="00A93456" w:rsidRPr="006A658A" w:rsidRDefault="007E258A" w:rsidP="006B76FE">
            <w:pPr>
              <w:spacing w:before="120" w:after="120"/>
              <w:jc w:val="both"/>
              <w:rPr>
                <w:spacing w:val="-4"/>
                <w:sz w:val="26"/>
                <w:szCs w:val="26"/>
              </w:rPr>
            </w:pPr>
            <w:r w:rsidRPr="006A658A">
              <w:rPr>
                <w:spacing w:val="-4"/>
                <w:sz w:val="26"/>
                <w:szCs w:val="26"/>
              </w:rPr>
              <w:t>e) Giám thị trại giam phê duyệt kế hoạch, phương án bảo vệ phiên tòa xét xử lưu động do trại giam thực hiện.</w:t>
            </w:r>
          </w:p>
        </w:tc>
        <w:tc>
          <w:tcPr>
            <w:tcW w:w="4110" w:type="dxa"/>
          </w:tcPr>
          <w:p w:rsidR="00BB2EC6" w:rsidRPr="00032812" w:rsidRDefault="000841AC" w:rsidP="005814FC">
            <w:pPr>
              <w:spacing w:after="100"/>
              <w:jc w:val="both"/>
              <w:rPr>
                <w:sz w:val="26"/>
                <w:szCs w:val="26"/>
              </w:rPr>
            </w:pPr>
            <w:r w:rsidRPr="006A658A">
              <w:rPr>
                <w:b/>
                <w:sz w:val="26"/>
                <w:szCs w:val="26"/>
              </w:rPr>
              <w:lastRenderedPageBreak/>
              <w:t>Tòa án nhân dân tối cao:</w:t>
            </w:r>
            <w:r w:rsidRPr="006A658A">
              <w:rPr>
                <w:sz w:val="26"/>
                <w:szCs w:val="26"/>
              </w:rPr>
              <w:t xml:space="preserve"> </w:t>
            </w:r>
            <w:r w:rsidR="00BB2EC6" w:rsidRPr="006A658A">
              <w:t>Đề nghị quy định cụ thể hơn về thời hạn Tòa án cung cấp lịch xét xử và quyết định đưa vụ án ra xét xử cho cơ quan Công an, chẳng hạn chậm nhất là 05 ngày làm việc trước ngày mở phiên tòa, để đơn vị chu trì bảo vệ có đủ thời gian khảo sát đánh giá tình hình và xây dựn</w:t>
            </w:r>
            <w:r w:rsidR="006C2373">
              <w:t xml:space="preserve">g phương án bảo vệ phù hợp. </w:t>
            </w:r>
            <w:r w:rsidR="00F9176A" w:rsidRPr="00D85E27">
              <w:t>Trườ</w:t>
            </w:r>
            <w:r w:rsidR="00BB2EC6" w:rsidRPr="00D85E27">
              <w:t>ng</w:t>
            </w:r>
            <w:r w:rsidR="00BB2EC6" w:rsidRPr="006A658A">
              <w:t xml:space="preserve"> hợp xây dựng kế hoạch chung cho nhiều phiên tòa tổ chức tại cùng một trụ sở, mặc dù thống nhất với chủ trương tiết kiệm nguồn lực, </w:t>
            </w:r>
            <w:r w:rsidR="00BB2EC6" w:rsidRPr="00032812">
              <w:t>đề nghị nhấn mạnh yêu</w:t>
            </w:r>
            <w:r w:rsidR="007E3803" w:rsidRPr="00032812">
              <w:t xml:space="preserve"> cầu</w:t>
            </w:r>
            <w:r w:rsidR="00BB2EC6" w:rsidRPr="00032812">
              <w:t xml:space="preserve"> phân tách lối đi riêng cho bị cáo và Hội đồng xét xử khi các</w:t>
            </w:r>
            <w:r w:rsidR="00D262AF" w:rsidRPr="00032812">
              <w:t xml:space="preserve"> phiên tòa diễn ra đồng thời, bả</w:t>
            </w:r>
            <w:r w:rsidR="00BB2EC6" w:rsidRPr="00032812">
              <w:t>o đảm an toàn và tuân thủ các nguyên tắc tố tụng</w:t>
            </w:r>
            <w:r w:rsidR="007E3803" w:rsidRPr="00032812">
              <w:t>.</w:t>
            </w:r>
          </w:p>
          <w:p w:rsidR="006C2373" w:rsidRDefault="006C2373" w:rsidP="006C2373">
            <w:pPr>
              <w:jc w:val="both"/>
            </w:pPr>
          </w:p>
          <w:p w:rsidR="006C2373" w:rsidRDefault="006C2373" w:rsidP="006C2373">
            <w:pPr>
              <w:jc w:val="both"/>
            </w:pPr>
          </w:p>
          <w:p w:rsidR="006C2373" w:rsidRDefault="006C2373" w:rsidP="006C2373">
            <w:pPr>
              <w:jc w:val="both"/>
            </w:pPr>
          </w:p>
          <w:p w:rsidR="006C2373" w:rsidRPr="006A658A" w:rsidRDefault="006C2373" w:rsidP="006C2373">
            <w:pPr>
              <w:jc w:val="both"/>
            </w:pPr>
          </w:p>
          <w:p w:rsidR="009E0B91" w:rsidRDefault="009E0B91" w:rsidP="006C2373">
            <w:pPr>
              <w:spacing w:after="100"/>
              <w:jc w:val="both"/>
              <w:rPr>
                <w:sz w:val="26"/>
                <w:szCs w:val="26"/>
              </w:rPr>
            </w:pPr>
          </w:p>
          <w:p w:rsidR="009E0B91" w:rsidRDefault="009E0B91" w:rsidP="006C2373">
            <w:pPr>
              <w:spacing w:after="100"/>
              <w:jc w:val="both"/>
              <w:rPr>
                <w:sz w:val="26"/>
                <w:szCs w:val="26"/>
              </w:rPr>
            </w:pPr>
          </w:p>
          <w:p w:rsidR="009E0B91" w:rsidRDefault="009E0B91" w:rsidP="006C2373">
            <w:pPr>
              <w:spacing w:after="100"/>
              <w:jc w:val="both"/>
              <w:rPr>
                <w:sz w:val="26"/>
                <w:szCs w:val="26"/>
              </w:rPr>
            </w:pPr>
          </w:p>
          <w:p w:rsidR="003943CA" w:rsidRDefault="003943CA" w:rsidP="006C2373">
            <w:pPr>
              <w:spacing w:after="100"/>
              <w:jc w:val="both"/>
              <w:rPr>
                <w:sz w:val="26"/>
                <w:szCs w:val="26"/>
              </w:rPr>
            </w:pPr>
          </w:p>
          <w:p w:rsidR="003943CA" w:rsidRDefault="003943CA" w:rsidP="006C2373">
            <w:pPr>
              <w:spacing w:after="100"/>
              <w:jc w:val="both"/>
              <w:rPr>
                <w:sz w:val="26"/>
                <w:szCs w:val="26"/>
              </w:rPr>
            </w:pPr>
          </w:p>
          <w:p w:rsidR="005814FC" w:rsidRDefault="005814FC" w:rsidP="006C2373">
            <w:pPr>
              <w:spacing w:after="100"/>
              <w:jc w:val="both"/>
              <w:rPr>
                <w:sz w:val="26"/>
                <w:szCs w:val="26"/>
              </w:rPr>
            </w:pPr>
          </w:p>
          <w:p w:rsidR="009937F3" w:rsidRDefault="009937F3" w:rsidP="006C2373">
            <w:pPr>
              <w:spacing w:after="100"/>
              <w:jc w:val="both"/>
              <w:rPr>
                <w:sz w:val="26"/>
                <w:szCs w:val="26"/>
              </w:rPr>
            </w:pPr>
          </w:p>
          <w:p w:rsidR="003943CA" w:rsidRDefault="003943CA" w:rsidP="006C2373">
            <w:pPr>
              <w:spacing w:after="100"/>
              <w:jc w:val="both"/>
              <w:rPr>
                <w:sz w:val="26"/>
                <w:szCs w:val="26"/>
              </w:rPr>
            </w:pPr>
          </w:p>
          <w:p w:rsidR="00BB2EC6" w:rsidRPr="006A658A" w:rsidRDefault="00BB2EC6" w:rsidP="006C2373">
            <w:pPr>
              <w:spacing w:after="100"/>
              <w:jc w:val="both"/>
              <w:rPr>
                <w:sz w:val="26"/>
                <w:szCs w:val="26"/>
              </w:rPr>
            </w:pPr>
            <w:r w:rsidRPr="006A658A">
              <w:rPr>
                <w:sz w:val="26"/>
                <w:szCs w:val="26"/>
              </w:rPr>
              <w:t>- Đề nghị bổ sung quy định bắt buộc lấy ý kiến</w:t>
            </w:r>
            <w:r w:rsidR="009E0B91">
              <w:rPr>
                <w:sz w:val="26"/>
                <w:szCs w:val="26"/>
              </w:rPr>
              <w:t xml:space="preserve"> hoặc thống nhất bằng văn bản</w:t>
            </w:r>
            <w:r w:rsidRPr="006A658A">
              <w:rPr>
                <w:sz w:val="26"/>
                <w:szCs w:val="26"/>
              </w:rPr>
              <w:t xml:space="preserve"> của Tòa án đối với các phương án bảo vệ liên quan trực tiếp đến không gian xét xử, người tiến hành tố tụng và người tham gia tố tụng, quy định rõ trách nhiệm phối hợp hai chiều, bảo đảm phù hợp với Điều 140 Luật Tổ chức Tòa án nhân dân.</w:t>
            </w:r>
          </w:p>
          <w:p w:rsidR="00DC13C2" w:rsidRPr="006A658A" w:rsidRDefault="00DC13C2" w:rsidP="006C2373">
            <w:pPr>
              <w:spacing w:before="40" w:after="40"/>
              <w:jc w:val="both"/>
              <w:rPr>
                <w:sz w:val="26"/>
                <w:szCs w:val="26"/>
              </w:rPr>
            </w:pPr>
          </w:p>
          <w:p w:rsidR="00DC13C2" w:rsidRPr="006A658A" w:rsidRDefault="00DC13C2" w:rsidP="006C2373">
            <w:pPr>
              <w:spacing w:before="40" w:after="40"/>
              <w:jc w:val="both"/>
              <w:rPr>
                <w:sz w:val="26"/>
                <w:szCs w:val="26"/>
              </w:rPr>
            </w:pPr>
          </w:p>
          <w:p w:rsidR="00DC13C2" w:rsidRPr="006A658A" w:rsidRDefault="00DC13C2" w:rsidP="006C237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DC13C2">
            <w:pPr>
              <w:spacing w:after="100"/>
              <w:jc w:val="both"/>
              <w:rPr>
                <w:sz w:val="26"/>
                <w:szCs w:val="26"/>
              </w:rPr>
            </w:pPr>
          </w:p>
          <w:p w:rsidR="00DC13C2" w:rsidRPr="006A658A" w:rsidRDefault="00DC13C2" w:rsidP="00DC13C2">
            <w:pPr>
              <w:spacing w:after="100"/>
              <w:jc w:val="both"/>
              <w:rPr>
                <w:sz w:val="26"/>
                <w:szCs w:val="26"/>
              </w:rPr>
            </w:pPr>
            <w:r w:rsidRPr="006A658A">
              <w:rPr>
                <w:b/>
                <w:sz w:val="26"/>
                <w:szCs w:val="26"/>
              </w:rPr>
              <w:t>Viện kiểm sát tối cao:</w:t>
            </w:r>
            <w:r w:rsidRPr="006A658A">
              <w:rPr>
                <w:sz w:val="26"/>
                <w:szCs w:val="26"/>
              </w:rPr>
              <w:t xml:space="preserve"> đề nghị rà soát, sửa lỗi chính tả tại trang 4 như dòng thứ 4 từ "chiễn" sửa lại "</w:t>
            </w:r>
            <w:r w:rsidRPr="006A658A">
              <w:rPr>
                <w:i/>
                <w:sz w:val="26"/>
                <w:szCs w:val="26"/>
              </w:rPr>
              <w:t>chiến</w:t>
            </w:r>
            <w:r w:rsidRPr="006A658A">
              <w:rPr>
                <w:sz w:val="26"/>
                <w:szCs w:val="26"/>
              </w:rPr>
              <w:t>", dòng thứ 14, khoản 3 Điều 7 Thông tư “</w:t>
            </w:r>
            <w:r w:rsidRPr="006A658A">
              <w:rPr>
                <w:i/>
                <w:sz w:val="26"/>
                <w:szCs w:val="26"/>
              </w:rPr>
              <w:t>3. Trường hợp trong một buổibTòa án</w:t>
            </w:r>
            <w:r w:rsidRPr="006A658A">
              <w:rPr>
                <w:sz w:val="26"/>
                <w:szCs w:val="26"/>
              </w:rPr>
              <w:t>” dòng 20 từ “thông tư” sửa lại “</w:t>
            </w:r>
            <w:r w:rsidRPr="006A658A">
              <w:rPr>
                <w:i/>
                <w:sz w:val="26"/>
                <w:szCs w:val="26"/>
              </w:rPr>
              <w:t>Thông tư</w:t>
            </w:r>
            <w:r w:rsidRPr="006A658A">
              <w:rPr>
                <w:sz w:val="26"/>
                <w:szCs w:val="26"/>
              </w:rPr>
              <w:t>”.</w:t>
            </w: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p w:rsidR="00DC13C2" w:rsidRPr="006A658A" w:rsidRDefault="00DC13C2" w:rsidP="00B14B53">
            <w:pPr>
              <w:spacing w:before="40" w:after="40"/>
              <w:jc w:val="both"/>
              <w:rPr>
                <w:sz w:val="26"/>
                <w:szCs w:val="26"/>
              </w:rPr>
            </w:pPr>
          </w:p>
        </w:tc>
        <w:tc>
          <w:tcPr>
            <w:tcW w:w="2269" w:type="dxa"/>
          </w:tcPr>
          <w:p w:rsidR="00A93456" w:rsidRPr="003943CA" w:rsidRDefault="008E4B98" w:rsidP="00B14B53">
            <w:pPr>
              <w:spacing w:before="40" w:after="40"/>
              <w:jc w:val="both"/>
              <w:rPr>
                <w:i/>
                <w:spacing w:val="-8"/>
                <w:sz w:val="26"/>
                <w:szCs w:val="26"/>
              </w:rPr>
            </w:pPr>
            <w:r>
              <w:rPr>
                <w:spacing w:val="-8"/>
                <w:sz w:val="26"/>
                <w:szCs w:val="26"/>
              </w:rPr>
              <w:lastRenderedPageBreak/>
              <w:t>T</w:t>
            </w:r>
            <w:r w:rsidR="006C2373" w:rsidRPr="003943CA">
              <w:rPr>
                <w:spacing w:val="-8"/>
                <w:sz w:val="26"/>
                <w:szCs w:val="26"/>
              </w:rPr>
              <w:t>iếp</w:t>
            </w:r>
            <w:r w:rsidR="00D262AF" w:rsidRPr="003943CA">
              <w:rPr>
                <w:spacing w:val="-8"/>
                <w:sz w:val="26"/>
                <w:szCs w:val="26"/>
              </w:rPr>
              <w:t xml:space="preserve"> thu </w:t>
            </w:r>
            <w:r w:rsidR="00032812">
              <w:rPr>
                <w:spacing w:val="-8"/>
                <w:sz w:val="26"/>
                <w:szCs w:val="26"/>
              </w:rPr>
              <w:t xml:space="preserve">một phần </w:t>
            </w:r>
            <w:r w:rsidR="00D262AF" w:rsidRPr="003943CA">
              <w:rPr>
                <w:spacing w:val="-8"/>
                <w:sz w:val="26"/>
                <w:szCs w:val="26"/>
              </w:rPr>
              <w:t>vì</w:t>
            </w:r>
            <w:r w:rsidR="006C2373" w:rsidRPr="003943CA">
              <w:rPr>
                <w:spacing w:val="-8"/>
                <w:sz w:val="26"/>
                <w:szCs w:val="26"/>
              </w:rPr>
              <w:t xml:space="preserve"> khoản 1 phần I </w:t>
            </w:r>
            <w:r w:rsidR="006C2373" w:rsidRPr="003943CA">
              <w:rPr>
                <w:i/>
                <w:spacing w:val="-8"/>
                <w:sz w:val="26"/>
                <w:szCs w:val="26"/>
              </w:rPr>
              <w:t>Thông tư liên ngành số 03/TTLN-90 ngày 12 tháng 4 năm 1990 của Chánh án Tòa án nhân dân tối cao, Viện trưởng Viện kiểm sát nhân dân tối cao, Bộ trưởng Bộ Nội vụ hướng dẫn bảo vệ phiên tòa và xử lý những người vi phạm trật tự phiên tòa đã quy định</w:t>
            </w:r>
            <w:r w:rsidR="00124576" w:rsidRPr="003943CA">
              <w:rPr>
                <w:i/>
                <w:spacing w:val="-8"/>
                <w:sz w:val="26"/>
                <w:szCs w:val="26"/>
              </w:rPr>
              <w:t>.</w:t>
            </w:r>
          </w:p>
          <w:p w:rsidR="00124576" w:rsidRDefault="00124576" w:rsidP="00B14B53">
            <w:pPr>
              <w:spacing w:before="40" w:after="40"/>
              <w:jc w:val="both"/>
              <w:rPr>
                <w:sz w:val="26"/>
                <w:szCs w:val="26"/>
              </w:rPr>
            </w:pPr>
            <w:r>
              <w:rPr>
                <w:i/>
                <w:sz w:val="26"/>
                <w:szCs w:val="26"/>
              </w:rPr>
              <w:t>- Đối với nội dung “</w:t>
            </w:r>
            <w:r w:rsidRPr="00124576">
              <w:rPr>
                <w:b/>
              </w:rPr>
              <w:t xml:space="preserve">đề nghị nhấn mạnh yêu cầu phân tách lối đi riêng cho </w:t>
            </w:r>
            <w:r w:rsidRPr="00124576">
              <w:rPr>
                <w:b/>
              </w:rPr>
              <w:lastRenderedPageBreak/>
              <w:t xml:space="preserve">bị cáo và Hội đồng xét xử khi các phiên tòa diễn </w:t>
            </w:r>
            <w:proofErr w:type="gramStart"/>
            <w:r w:rsidRPr="00124576">
              <w:rPr>
                <w:b/>
              </w:rPr>
              <w:t>ra</w:t>
            </w:r>
            <w:r>
              <w:t>”</w:t>
            </w:r>
            <w:r>
              <w:rPr>
                <w:i/>
                <w:sz w:val="26"/>
                <w:szCs w:val="26"/>
              </w:rPr>
              <w:t xml:space="preserve">  Cơ</w:t>
            </w:r>
            <w:proofErr w:type="gramEnd"/>
            <w:r>
              <w:rPr>
                <w:i/>
                <w:sz w:val="26"/>
                <w:szCs w:val="26"/>
              </w:rPr>
              <w:t xml:space="preserve"> </w:t>
            </w:r>
            <w:r w:rsidR="009937F3">
              <w:rPr>
                <w:sz w:val="26"/>
                <w:szCs w:val="26"/>
              </w:rPr>
              <w:t>quan soạn thảo không tiếp thu vì</w:t>
            </w:r>
            <w:r w:rsidRPr="00124576">
              <w:rPr>
                <w:sz w:val="26"/>
                <w:szCs w:val="26"/>
              </w:rPr>
              <w:t xml:space="preserve"> tại khoản 3 đã quy định</w:t>
            </w:r>
            <w:r>
              <w:rPr>
                <w:i/>
                <w:sz w:val="26"/>
                <w:szCs w:val="26"/>
              </w:rPr>
              <w:t xml:space="preserve"> “</w:t>
            </w:r>
            <w:r w:rsidRPr="00124576">
              <w:rPr>
                <w:i/>
                <w:sz w:val="26"/>
                <w:szCs w:val="26"/>
              </w:rPr>
              <w:t>mỗi phiên tòa phải có phương án bảo vệ riêng</w:t>
            </w:r>
            <w:r>
              <w:rPr>
                <w:sz w:val="26"/>
                <w:szCs w:val="26"/>
              </w:rPr>
              <w:t>”</w:t>
            </w:r>
            <w:r w:rsidR="009E0B91">
              <w:rPr>
                <w:sz w:val="26"/>
                <w:szCs w:val="26"/>
              </w:rPr>
              <w:t>.</w:t>
            </w:r>
          </w:p>
          <w:p w:rsidR="009E0B91" w:rsidRDefault="009E0B91" w:rsidP="00B14B53">
            <w:pPr>
              <w:spacing w:before="40" w:after="40"/>
              <w:jc w:val="both"/>
              <w:rPr>
                <w:sz w:val="26"/>
                <w:szCs w:val="26"/>
              </w:rPr>
            </w:pPr>
          </w:p>
          <w:p w:rsidR="009E0B91" w:rsidRPr="006C2373" w:rsidRDefault="009E0B91" w:rsidP="00B14B53">
            <w:pPr>
              <w:spacing w:before="40" w:after="40"/>
              <w:jc w:val="both"/>
              <w:rPr>
                <w:sz w:val="26"/>
                <w:szCs w:val="26"/>
              </w:rPr>
            </w:pPr>
            <w:r>
              <w:rPr>
                <w:sz w:val="26"/>
                <w:szCs w:val="26"/>
              </w:rPr>
              <w:t>Tiếp thu chỉnh sửa vào khoản 1</w:t>
            </w:r>
          </w:p>
          <w:p w:rsidR="00DC13C2" w:rsidRPr="006C2373" w:rsidRDefault="00DC13C2" w:rsidP="00B14B53">
            <w:pPr>
              <w:spacing w:before="40" w:after="40"/>
              <w:jc w:val="both"/>
              <w:rPr>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FD56C5" w:rsidRDefault="005814FC" w:rsidP="00B14B53">
            <w:pPr>
              <w:spacing w:before="40" w:after="40"/>
              <w:jc w:val="both"/>
              <w:rPr>
                <w:sz w:val="26"/>
                <w:szCs w:val="26"/>
              </w:rPr>
            </w:pPr>
            <w:r>
              <w:rPr>
                <w:sz w:val="26"/>
                <w:szCs w:val="26"/>
              </w:rPr>
              <w:t>Tiếp thu</w:t>
            </w:r>
          </w:p>
          <w:p w:rsidR="00DC13C2" w:rsidRPr="00FD56C5" w:rsidRDefault="00DC13C2" w:rsidP="00B14B53">
            <w:pPr>
              <w:spacing w:before="40" w:after="40"/>
              <w:jc w:val="both"/>
              <w:rPr>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p w:rsidR="00DC13C2" w:rsidRPr="006A658A" w:rsidRDefault="00DC13C2" w:rsidP="00B14B53">
            <w:pPr>
              <w:spacing w:before="40" w:after="40"/>
              <w:jc w:val="both"/>
              <w:rPr>
                <w:b/>
                <w:sz w:val="26"/>
                <w:szCs w:val="26"/>
              </w:rPr>
            </w:pPr>
          </w:p>
        </w:tc>
        <w:tc>
          <w:tcPr>
            <w:tcW w:w="4111" w:type="dxa"/>
          </w:tcPr>
          <w:p w:rsidR="009E0B91" w:rsidRPr="006A658A" w:rsidRDefault="009E0B91" w:rsidP="009E0B91">
            <w:pPr>
              <w:widowControl w:val="0"/>
              <w:spacing w:before="120" w:after="120"/>
              <w:jc w:val="both"/>
              <w:rPr>
                <w:b/>
                <w:spacing w:val="-6"/>
                <w:sz w:val="26"/>
                <w:szCs w:val="26"/>
              </w:rPr>
            </w:pPr>
            <w:r w:rsidRPr="006A658A">
              <w:rPr>
                <w:b/>
                <w:spacing w:val="-6"/>
                <w:sz w:val="26"/>
                <w:szCs w:val="26"/>
              </w:rPr>
              <w:lastRenderedPageBreak/>
              <w:t>Điều 7. Xây dựng kế hoạch và phương án bảo vệ phiên tòa</w:t>
            </w:r>
            <w:r w:rsidR="00741A1B">
              <w:rPr>
                <w:b/>
                <w:spacing w:val="-6"/>
                <w:sz w:val="26"/>
                <w:szCs w:val="26"/>
              </w:rPr>
              <w:t xml:space="preserve"> </w:t>
            </w:r>
          </w:p>
          <w:p w:rsidR="009E0B91" w:rsidRPr="006A658A" w:rsidRDefault="009E0B91" w:rsidP="009E0B91">
            <w:pPr>
              <w:widowControl w:val="0"/>
              <w:spacing w:before="120" w:after="120"/>
              <w:jc w:val="both"/>
              <w:rPr>
                <w:spacing w:val="-2"/>
                <w:sz w:val="26"/>
                <w:szCs w:val="26"/>
              </w:rPr>
            </w:pPr>
            <w:r w:rsidRPr="006A658A">
              <w:rPr>
                <w:spacing w:val="-2"/>
                <w:sz w:val="26"/>
                <w:szCs w:val="26"/>
              </w:rPr>
              <w:t>1. Khi nhận được lịch phiên tòa, quyết định đưa vụ án ra xét xử và văn bản yêu cầu bảo vệ phiên tòa của Tòa án nhân dân có thẩm quyền hoặc văn bản của cấp trên giao</w:t>
            </w:r>
            <w:r w:rsidR="00032812">
              <w:rPr>
                <w:spacing w:val="-2"/>
                <w:sz w:val="26"/>
                <w:szCs w:val="26"/>
              </w:rPr>
              <w:t xml:space="preserve"> </w:t>
            </w:r>
            <w:r w:rsidR="00032812" w:rsidRPr="00032812">
              <w:rPr>
                <w:i/>
                <w:spacing w:val="-2"/>
                <w:sz w:val="26"/>
                <w:szCs w:val="26"/>
              </w:rPr>
              <w:t>(Toà án nhân dân các cấp có trách nhiệm gửi lịch xét xử chận nhất là 05 ngày làm việc trước ngày mở phiên toà)</w:t>
            </w:r>
            <w:r w:rsidR="00032812" w:rsidRPr="00032812">
              <w:rPr>
                <w:spacing w:val="-2"/>
                <w:sz w:val="26"/>
                <w:szCs w:val="26"/>
              </w:rPr>
              <w:t>,</w:t>
            </w:r>
            <w:r w:rsidRPr="006A658A">
              <w:rPr>
                <w:spacing w:val="-2"/>
                <w:sz w:val="26"/>
                <w:szCs w:val="26"/>
              </w:rPr>
              <w:t xml:space="preserve"> đơn vị chủ trì có trách nhiệm xây dựng kế hoạch bảo vệ phiên tòa trình lãnh đạo có thẩm quyền phê duyệt. Trước khi xây dựng kế hoạch bảo vệ phiên tòa phải tổ chức khảo sát thực tế, trao đổi </w:t>
            </w:r>
            <w:r w:rsidRPr="009E0B91">
              <w:rPr>
                <w:b/>
                <w:i/>
                <w:sz w:val="26"/>
                <w:szCs w:val="26"/>
              </w:rPr>
              <w:t>lấy ý kiến hoặc thống nhất bằng văn bản</w:t>
            </w:r>
            <w:r>
              <w:rPr>
                <w:spacing w:val="-2"/>
                <w:sz w:val="26"/>
                <w:szCs w:val="26"/>
              </w:rPr>
              <w:t xml:space="preserve"> </w:t>
            </w:r>
            <w:r w:rsidRPr="006A658A">
              <w:rPr>
                <w:spacing w:val="-2"/>
                <w:sz w:val="26"/>
                <w:szCs w:val="26"/>
              </w:rPr>
              <w:t xml:space="preserve">với cơ quan Tòa án để nắm tình hình, tính chất, đặc điểm của vụ án; mức độ tội phạm; số lượng bị cáo, người làm </w:t>
            </w:r>
            <w:r w:rsidRPr="006A658A">
              <w:rPr>
                <w:spacing w:val="-2"/>
                <w:sz w:val="26"/>
                <w:szCs w:val="26"/>
              </w:rPr>
              <w:lastRenderedPageBreak/>
              <w:t>chứng và những người tham gia tố tụng, người tiến hành tố tụng và dự kiến số người tham dự phiên tòa (nhất là số thân nhân của bị cáo); thời gian, địa điểm xét xử, khí hậu, thời tiết; tình hình an ninh chính trị và trật tự an toàn xã hội nơi diễn ra phiên tòa, dư luận xã hội (nhất là các phiên tòa xét xử các vụ án phức tạp liên quan đến an ninh trật tự, tín ngưỡng, tôn giáo, dân tộc, khiếu kiện đông người) và những yếu tố khác có liên quan, ảnh hưởng đến công tác bảo vệ phiên tòa.</w:t>
            </w:r>
          </w:p>
          <w:p w:rsidR="009E0B91" w:rsidRPr="006A658A" w:rsidRDefault="009E0B91" w:rsidP="009E0B91">
            <w:pPr>
              <w:widowControl w:val="0"/>
              <w:spacing w:before="120" w:after="120"/>
              <w:jc w:val="both"/>
              <w:rPr>
                <w:spacing w:val="-6"/>
                <w:sz w:val="26"/>
                <w:szCs w:val="26"/>
              </w:rPr>
            </w:pPr>
            <w:r w:rsidRPr="006A658A">
              <w:rPr>
                <w:sz w:val="26"/>
                <w:szCs w:val="26"/>
              </w:rPr>
              <w:t>Nội dung kế hoạch bảo vệ phiên tòa như sau:</w:t>
            </w:r>
            <w:r w:rsidR="009937F3">
              <w:rPr>
                <w:sz w:val="26"/>
                <w:szCs w:val="26"/>
              </w:rPr>
              <w:t xml:space="preserve"> </w:t>
            </w:r>
            <w:r w:rsidRPr="006A658A">
              <w:rPr>
                <w:sz w:val="26"/>
                <w:szCs w:val="26"/>
              </w:rPr>
              <w:t>Mục đích, yêu cầu bảo vệ phiên tòa;</w:t>
            </w:r>
            <w:r w:rsidRPr="006A658A">
              <w:rPr>
                <w:spacing w:val="-2"/>
                <w:sz w:val="26"/>
                <w:szCs w:val="26"/>
              </w:rPr>
              <w:t xml:space="preserve"> đ</w:t>
            </w:r>
            <w:r w:rsidRPr="006A658A">
              <w:rPr>
                <w:sz w:val="26"/>
                <w:szCs w:val="26"/>
              </w:rPr>
              <w:t xml:space="preserve">ặc điểm tình hình địa bàn, dân cư, nhân thân của đối tượng; các nhiệm vụ cụ thể, trình tự và biện pháp tiến hành; quan hệ phối hợp giữa các đơn vị và chính quyền địa phương trong quá trình bảo vệ phiên tòa; tổ chức thực hiện (phân công nhiệm vụ cho các lực lượng tham gia, trang bị vũ khí, công cụ hỗ trợ, trang thiết bị kỹ thuật nghiệp vụ, bố trí phương tiện, kinh phí và các điều kiện bảo đảm khác cho các đơn vị và cán </w:t>
            </w:r>
            <w:r w:rsidRPr="006A658A">
              <w:rPr>
                <w:spacing w:val="-6"/>
                <w:sz w:val="26"/>
                <w:szCs w:val="26"/>
              </w:rPr>
              <w:t>bộ, chiến sĩ thực hiện nhiệm vụ, thời gian, địa điểm triển khai thực hiện kế hoạch).</w:t>
            </w:r>
          </w:p>
          <w:p w:rsidR="009E0B91" w:rsidRPr="006A658A" w:rsidRDefault="009E0B91" w:rsidP="009E0B91">
            <w:pPr>
              <w:widowControl w:val="0"/>
              <w:spacing w:before="120" w:after="120"/>
              <w:jc w:val="both"/>
              <w:rPr>
                <w:spacing w:val="-6"/>
                <w:sz w:val="26"/>
                <w:szCs w:val="26"/>
              </w:rPr>
            </w:pPr>
            <w:r w:rsidRPr="006A658A">
              <w:rPr>
                <w:spacing w:val="-6"/>
                <w:sz w:val="26"/>
                <w:szCs w:val="26"/>
              </w:rPr>
              <w:lastRenderedPageBreak/>
              <w:t>Mỗi phiên tòa phải cử ít nh</w:t>
            </w:r>
            <w:r>
              <w:rPr>
                <w:spacing w:val="-6"/>
                <w:sz w:val="26"/>
                <w:szCs w:val="26"/>
              </w:rPr>
              <w:t>ất 02 cán bộ, chiến</w:t>
            </w:r>
            <w:r w:rsidRPr="006A658A">
              <w:rPr>
                <w:spacing w:val="-6"/>
                <w:sz w:val="26"/>
                <w:szCs w:val="26"/>
              </w:rPr>
              <w:t xml:space="preserve"> sĩ thực hiện nhiệm vụ bảo vệ phiên tòa.</w:t>
            </w:r>
            <w:r w:rsidR="003943CA">
              <w:rPr>
                <w:spacing w:val="-6"/>
                <w:sz w:val="26"/>
                <w:szCs w:val="26"/>
              </w:rPr>
              <w:t xml:space="preserve"> </w:t>
            </w:r>
            <w:r w:rsidRPr="006A658A">
              <w:rPr>
                <w:sz w:val="26"/>
                <w:szCs w:val="26"/>
              </w:rPr>
              <w:t>Những phiên tòa xét xử vụ án quy định tại khoản 4 Điều 3 Thông tư này phải tăng cường lực lượng, ph</w:t>
            </w:r>
            <w:r w:rsidRPr="006A658A">
              <w:rPr>
                <w:sz w:val="26"/>
                <w:szCs w:val="26"/>
                <w:lang w:val="vi-VN"/>
              </w:rPr>
              <w:t>ương tiện, vũ khí, công cụ hỗ trợ, trang thiết bị kỹ thuật nghiệp vụ, phối hợp với chính quyền địa phương nơi tổ chức phiên t</w:t>
            </w:r>
            <w:r w:rsidRPr="006A658A">
              <w:rPr>
                <w:sz w:val="26"/>
                <w:szCs w:val="26"/>
              </w:rPr>
              <w:t>òa, các lực l</w:t>
            </w:r>
            <w:r w:rsidRPr="006A658A">
              <w:rPr>
                <w:sz w:val="26"/>
                <w:szCs w:val="26"/>
                <w:lang w:val="vi-VN"/>
              </w:rPr>
              <w:t>ượng vũ trang đóng trên địa bàn để bảo vệ phiên t</w:t>
            </w:r>
            <w:r w:rsidRPr="006A658A">
              <w:rPr>
                <w:sz w:val="26"/>
                <w:szCs w:val="26"/>
              </w:rPr>
              <w:t>òa.</w:t>
            </w:r>
          </w:p>
          <w:p w:rsidR="009E0B91" w:rsidRPr="006A658A" w:rsidRDefault="009E0B91" w:rsidP="009E0B91">
            <w:pPr>
              <w:spacing w:before="120" w:after="120"/>
              <w:jc w:val="both"/>
              <w:rPr>
                <w:sz w:val="26"/>
                <w:szCs w:val="26"/>
              </w:rPr>
            </w:pPr>
            <w:r w:rsidRPr="006A658A">
              <w:rPr>
                <w:sz w:val="26"/>
                <w:szCs w:val="26"/>
              </w:rPr>
              <w:t>2. Căn cứ vào kế hoạch bảo vệ phiên tòa, đơn vị chủ trì và đơn vị tham gia bảo vệ phiên tòa xây dựng phương án bảo vệ theo từng cấp độ, phân công lực lượng bảo đảm an ninh, trật tự tại địa bàn, khu vực nơi diễn ra xét xử, dự kiến các tình huống đột xuất có thể xảy ra, biện pháp xử lý và sơ đồ kèm theo, trình lãnh đạo có thẩm quyền phê duyệt.</w:t>
            </w:r>
          </w:p>
          <w:p w:rsidR="009E0B91" w:rsidRPr="006A658A" w:rsidRDefault="009E0B91" w:rsidP="009E0B91">
            <w:pPr>
              <w:widowControl w:val="0"/>
              <w:spacing w:before="120" w:after="120"/>
              <w:jc w:val="both"/>
              <w:rPr>
                <w:sz w:val="26"/>
                <w:szCs w:val="26"/>
              </w:rPr>
            </w:pPr>
            <w:r>
              <w:rPr>
                <w:sz w:val="26"/>
                <w:szCs w:val="26"/>
              </w:rPr>
              <w:t xml:space="preserve">3. Trường hợp trong một </w:t>
            </w:r>
            <w:r w:rsidRPr="005814FC">
              <w:rPr>
                <w:b/>
                <w:sz w:val="26"/>
                <w:szCs w:val="26"/>
              </w:rPr>
              <w:t>buổi</w:t>
            </w:r>
            <w:r w:rsidR="00CA4E7A" w:rsidRPr="005814FC">
              <w:rPr>
                <w:b/>
                <w:sz w:val="26"/>
                <w:szCs w:val="26"/>
              </w:rPr>
              <w:t xml:space="preserve"> </w:t>
            </w:r>
            <w:r w:rsidR="00FD56C5" w:rsidRPr="005814FC">
              <w:rPr>
                <w:b/>
                <w:sz w:val="26"/>
                <w:szCs w:val="26"/>
              </w:rPr>
              <w:t xml:space="preserve">Tòa án tổ </w:t>
            </w:r>
            <w:r w:rsidR="00FD56C5">
              <w:rPr>
                <w:sz w:val="26"/>
                <w:szCs w:val="26"/>
              </w:rPr>
              <w:t xml:space="preserve">chức xét </w:t>
            </w:r>
            <w:r w:rsidRPr="006A658A">
              <w:rPr>
                <w:sz w:val="26"/>
                <w:szCs w:val="26"/>
              </w:rPr>
              <w:t xml:space="preserve">xử từ 02 phiên tòa trở lên tại một trụ sở thì xây dựng kế hoạch bảo vệ phiên tòa chung và mỗi phiên tòa phải có phương án bảo vệ riêng. Đối với phân trại tạm giam được giao thực hiện nhiệm vụ bảo vệ phiên tòa và áp giải bị cáo phục vụ xét xử thì </w:t>
            </w:r>
            <w:r w:rsidRPr="006A658A">
              <w:rPr>
                <w:sz w:val="26"/>
                <w:szCs w:val="26"/>
              </w:rPr>
              <w:lastRenderedPageBreak/>
              <w:t>xây dựng chung một kế hoạch, phương án áp giải và bảo vệ phiên tòa (trừ trường hợp các phiên tòa xét xử các vụ án đặc biệt nghiêm trọng).</w:t>
            </w:r>
          </w:p>
          <w:p w:rsidR="009E0B91" w:rsidRPr="006A658A" w:rsidRDefault="009E0B91" w:rsidP="009E0B91">
            <w:pPr>
              <w:widowControl w:val="0"/>
              <w:spacing w:before="120" w:after="120"/>
              <w:jc w:val="both"/>
              <w:rPr>
                <w:b/>
                <w:i/>
                <w:strike/>
                <w:spacing w:val="-4"/>
                <w:sz w:val="26"/>
                <w:szCs w:val="26"/>
              </w:rPr>
            </w:pPr>
            <w:r w:rsidRPr="006A658A">
              <w:rPr>
                <w:spacing w:val="-4"/>
                <w:sz w:val="26"/>
                <w:szCs w:val="26"/>
              </w:rPr>
              <w:t>4. Đối với việc bảo vệ phiên t</w:t>
            </w:r>
            <w:r w:rsidR="00D66DBA">
              <w:rPr>
                <w:spacing w:val="-4"/>
                <w:sz w:val="26"/>
                <w:szCs w:val="26"/>
              </w:rPr>
              <w:t>òa quy định tại khoản 4 Điều 3 T</w:t>
            </w:r>
            <w:r w:rsidRPr="006A658A">
              <w:rPr>
                <w:spacing w:val="-4"/>
                <w:sz w:val="26"/>
                <w:szCs w:val="26"/>
              </w:rPr>
              <w:t>hông tư này thì phải</w:t>
            </w:r>
            <w:r w:rsidR="00CA4E7A">
              <w:rPr>
                <w:spacing w:val="-4"/>
                <w:sz w:val="26"/>
                <w:szCs w:val="26"/>
              </w:rPr>
              <w:t xml:space="preserve"> </w:t>
            </w:r>
            <w:r w:rsidR="00CA4E7A" w:rsidRPr="00CA4E7A">
              <w:rPr>
                <w:b/>
                <w:i/>
                <w:spacing w:val="-4"/>
                <w:sz w:val="26"/>
                <w:szCs w:val="26"/>
              </w:rPr>
              <w:t>lấy ý kiến của Toà án trước khi triển khai kế hoạch, phương án bảo vệ,</w:t>
            </w:r>
            <w:r w:rsidRPr="006A658A">
              <w:rPr>
                <w:spacing w:val="-4"/>
                <w:sz w:val="26"/>
                <w:szCs w:val="26"/>
              </w:rPr>
              <w:t xml:space="preserve"> thành lập Ban Chỉ đạo bảo vệ phiên tòa.</w:t>
            </w:r>
          </w:p>
          <w:p w:rsidR="009E0B91" w:rsidRPr="006A658A" w:rsidRDefault="009E0B91" w:rsidP="009E0B91">
            <w:pPr>
              <w:widowControl w:val="0"/>
              <w:spacing w:before="120" w:after="120"/>
              <w:jc w:val="both"/>
              <w:rPr>
                <w:spacing w:val="-2"/>
                <w:sz w:val="26"/>
                <w:szCs w:val="26"/>
              </w:rPr>
            </w:pPr>
            <w:r w:rsidRPr="006A658A">
              <w:rPr>
                <w:spacing w:val="-2"/>
                <w:sz w:val="26"/>
                <w:szCs w:val="26"/>
              </w:rPr>
              <w:t>5. Thẩm quyền phê duyệt kế hoạch, phương án</w:t>
            </w:r>
          </w:p>
          <w:p w:rsidR="009E0B91" w:rsidRPr="006A658A" w:rsidRDefault="009E0B91" w:rsidP="009E0B91">
            <w:pPr>
              <w:spacing w:before="120" w:after="120"/>
              <w:jc w:val="both"/>
              <w:rPr>
                <w:sz w:val="26"/>
                <w:szCs w:val="26"/>
              </w:rPr>
            </w:pPr>
            <w:r w:rsidRPr="006A658A">
              <w:rPr>
                <w:sz w:val="26"/>
                <w:szCs w:val="26"/>
              </w:rPr>
              <w:t>a) Cục trưởng Cục Cảnh sát quản lý tạm giữ, tạm giam và thi hành án hình sự tại cộng đồng phê duyệt kế hoạch, phương án bảo vệ phiên tòa theo chỉ đạo của Bộ trưởng Bộ Công an giao;</w:t>
            </w:r>
          </w:p>
          <w:p w:rsidR="009E0B91" w:rsidRPr="006A658A" w:rsidRDefault="009E0B91" w:rsidP="009E0B91">
            <w:pPr>
              <w:spacing w:before="120" w:after="120"/>
              <w:jc w:val="both"/>
              <w:rPr>
                <w:sz w:val="26"/>
                <w:szCs w:val="26"/>
              </w:rPr>
            </w:pPr>
            <w:r w:rsidRPr="006A658A">
              <w:rPr>
                <w:sz w:val="26"/>
                <w:szCs w:val="26"/>
              </w:rPr>
              <w:t>b) Giám đốcCông an cấp tỉnh phê duyệt kế hoạch, phương án bảo vệ phiên tòa quy định tại khoản 4 điều này;</w:t>
            </w:r>
          </w:p>
          <w:p w:rsidR="009E0B91" w:rsidRPr="006A658A" w:rsidRDefault="009E0B91" w:rsidP="009E0B91">
            <w:pPr>
              <w:adjustRightInd w:val="0"/>
              <w:spacing w:before="120" w:after="120"/>
              <w:jc w:val="both"/>
              <w:rPr>
                <w:sz w:val="26"/>
                <w:szCs w:val="26"/>
              </w:rPr>
            </w:pPr>
            <w:r w:rsidRPr="006A658A">
              <w:rPr>
                <w:sz w:val="26"/>
                <w:szCs w:val="26"/>
              </w:rPr>
              <w:t>c) Trưởng phòng, Phòng Cảnh sát thi hành án hình sự và hỗ trợ tư pháp Công an cấp tỉnh phê duyệt kế hoạch, phương án bảo vệ phiên tòa do Phòng Cảnh sát thi hành án hình sự và hỗ trợ tư pháp thực hiện;</w:t>
            </w:r>
          </w:p>
          <w:p w:rsidR="009E0B91" w:rsidRPr="006A658A" w:rsidRDefault="009E0B91" w:rsidP="009E0B91">
            <w:pPr>
              <w:adjustRightInd w:val="0"/>
              <w:spacing w:before="120" w:after="120"/>
              <w:jc w:val="both"/>
              <w:rPr>
                <w:spacing w:val="-4"/>
                <w:sz w:val="26"/>
                <w:szCs w:val="26"/>
              </w:rPr>
            </w:pPr>
            <w:r w:rsidRPr="006A658A">
              <w:rPr>
                <w:spacing w:val="-4"/>
                <w:sz w:val="26"/>
                <w:szCs w:val="26"/>
              </w:rPr>
              <w:lastRenderedPageBreak/>
              <w:t>d) Giám thị</w:t>
            </w:r>
            <w:r w:rsidR="009937F3">
              <w:rPr>
                <w:spacing w:val="-4"/>
                <w:sz w:val="26"/>
                <w:szCs w:val="26"/>
              </w:rPr>
              <w:t xml:space="preserve"> </w:t>
            </w:r>
            <w:r w:rsidRPr="006A658A">
              <w:rPr>
                <w:spacing w:val="-4"/>
                <w:sz w:val="26"/>
                <w:szCs w:val="26"/>
              </w:rPr>
              <w:t>trại tạm giam phê duyệt kế hoạch, phương án bảo vệ phiên tòa do Trại tạm giam thực hiện;</w:t>
            </w:r>
          </w:p>
          <w:p w:rsidR="009E0B91" w:rsidRPr="006A658A" w:rsidRDefault="009E0B91" w:rsidP="009E0B91">
            <w:pPr>
              <w:spacing w:before="120" w:after="120"/>
              <w:jc w:val="both"/>
              <w:rPr>
                <w:spacing w:val="-4"/>
                <w:sz w:val="26"/>
                <w:szCs w:val="26"/>
              </w:rPr>
            </w:pPr>
            <w:r w:rsidRPr="006A658A">
              <w:rPr>
                <w:spacing w:val="-4"/>
                <w:sz w:val="26"/>
                <w:szCs w:val="26"/>
              </w:rPr>
              <w:t>đ) Trưởng phân trại tạm giam phê duyệt kế hoạch, phương án bảo vệ phiên tòa, áp giải bị cáo do phân trại tạm giam thực hiện;</w:t>
            </w:r>
          </w:p>
          <w:p w:rsidR="00A93456" w:rsidRPr="006A658A" w:rsidRDefault="009E0B91" w:rsidP="009E0B91">
            <w:pPr>
              <w:spacing w:before="40" w:after="40"/>
              <w:jc w:val="both"/>
              <w:rPr>
                <w:b/>
                <w:sz w:val="26"/>
                <w:szCs w:val="26"/>
              </w:rPr>
            </w:pPr>
            <w:r w:rsidRPr="006A658A">
              <w:rPr>
                <w:spacing w:val="-4"/>
                <w:sz w:val="26"/>
                <w:szCs w:val="26"/>
              </w:rPr>
              <w:t>e) Giám thị trại giam phê duyệt kế hoạch, phương án bảo vệ phiên tòa xét xử lưu động do trại giam thực hiện.</w:t>
            </w:r>
          </w:p>
        </w:tc>
      </w:tr>
      <w:tr w:rsidR="00A93456" w:rsidRPr="006A658A" w:rsidTr="0027220B">
        <w:tc>
          <w:tcPr>
            <w:tcW w:w="4111" w:type="dxa"/>
          </w:tcPr>
          <w:p w:rsidR="006B76FE" w:rsidRPr="006A658A" w:rsidRDefault="006B76FE" w:rsidP="006B76FE">
            <w:pPr>
              <w:widowControl w:val="0"/>
              <w:spacing w:before="120" w:after="120"/>
              <w:jc w:val="both"/>
              <w:rPr>
                <w:rFonts w:ascii="Times New Roman Bold" w:hAnsi="Times New Roman Bold"/>
                <w:spacing w:val="-10"/>
                <w:sz w:val="26"/>
                <w:szCs w:val="26"/>
              </w:rPr>
            </w:pPr>
            <w:r w:rsidRPr="006A658A">
              <w:rPr>
                <w:rFonts w:ascii="Times New Roman Bold" w:hAnsi="Times New Roman Bold"/>
                <w:b/>
                <w:spacing w:val="-10"/>
                <w:sz w:val="26"/>
                <w:szCs w:val="26"/>
              </w:rPr>
              <w:lastRenderedPageBreak/>
              <w:t>Điều 8. Triển khai kế hoạch, phương án và giao nhiệm vụ bảo vệ phiên tòa</w:t>
            </w:r>
          </w:p>
          <w:p w:rsidR="006B76FE" w:rsidRPr="006A658A" w:rsidRDefault="006B76FE" w:rsidP="006B76FE">
            <w:pPr>
              <w:spacing w:before="120" w:after="120"/>
              <w:jc w:val="both"/>
              <w:rPr>
                <w:sz w:val="26"/>
                <w:szCs w:val="26"/>
              </w:rPr>
            </w:pPr>
            <w:r w:rsidRPr="006A658A">
              <w:rPr>
                <w:sz w:val="26"/>
                <w:szCs w:val="26"/>
              </w:rPr>
              <w:t xml:space="preserve">1. Trước khi thực hiện nhiệm vụ bảo vệ phiên tòa, người chỉ huy phải tổ chức họp cán bộ, chiến sĩ được giao nhiệm vụ bảo vệ phiên tòa để phổ biến, quán triệt nội dung kế hoạch, phương án bảo vệ phiên tòa, giao nhiệm vụ cụ thể cho từng tổ, từng cán bộ, chiến sĩ; kiểm tra công tác chuẩn bị của cán bộ, chiến sĩ về vũ khí, công cụ hỗ trợ, phương tiện, trang thiết bị kỹ thuật nghiệp vụ để bảo vệ phiên tòa. Tổ chức thực tập phương án bảo vệ phiên tòa (nếu cần thiết).  </w:t>
            </w:r>
          </w:p>
          <w:p w:rsidR="006B76FE" w:rsidRPr="006A658A" w:rsidRDefault="006B76FE" w:rsidP="006B76FE">
            <w:pPr>
              <w:spacing w:before="120" w:after="120"/>
              <w:jc w:val="both"/>
              <w:rPr>
                <w:spacing w:val="-2"/>
                <w:sz w:val="26"/>
                <w:szCs w:val="26"/>
              </w:rPr>
            </w:pPr>
            <w:r w:rsidRPr="006A658A">
              <w:rPr>
                <w:spacing w:val="-2"/>
                <w:sz w:val="26"/>
                <w:szCs w:val="26"/>
              </w:rPr>
              <w:t xml:space="preserve">2. Đối với những phiên tòa quy định tại khoản 4 Điều 7 của Thông tư này, tổ chức họp Ban Chỉ đạo bảo vệ phiên </w:t>
            </w:r>
            <w:r w:rsidRPr="006A658A">
              <w:rPr>
                <w:spacing w:val="-2"/>
                <w:sz w:val="26"/>
                <w:szCs w:val="26"/>
              </w:rPr>
              <w:lastRenderedPageBreak/>
              <w:t>tòa trước khi triển khai kế hoạch bảo vệ phiên tòa để phân công nhiệm vụ cụ thể cho các lực lượng, sở, ban, ngành chức năng phối hợp thực hiện kế hoạch bảo vệ phiên tòa.</w:t>
            </w:r>
          </w:p>
          <w:p w:rsidR="00A93456" w:rsidRPr="00FD56C5" w:rsidRDefault="006B76FE" w:rsidP="00FD56C5">
            <w:pPr>
              <w:spacing w:before="120" w:after="120"/>
              <w:jc w:val="both"/>
              <w:rPr>
                <w:spacing w:val="-6"/>
                <w:sz w:val="26"/>
                <w:szCs w:val="26"/>
              </w:rPr>
            </w:pPr>
            <w:r w:rsidRPr="006A658A">
              <w:rPr>
                <w:spacing w:val="-6"/>
                <w:sz w:val="26"/>
                <w:szCs w:val="26"/>
              </w:rPr>
              <w:t>3. Cán bộ, chiến sĩ thực hiện nhiệm vụ bảo vệ phiên tòa phải nắm vững vị trí, nhiệm vụ được phân công bảo vệ; có mặt tr</w:t>
            </w:r>
            <w:r w:rsidRPr="006A658A">
              <w:rPr>
                <w:spacing w:val="-6"/>
                <w:sz w:val="26"/>
                <w:szCs w:val="26"/>
                <w:lang w:val="vi-VN"/>
              </w:rPr>
              <w:t>ước giờ khai mạc phiên t</w:t>
            </w:r>
            <w:r w:rsidR="00FD56C5">
              <w:rPr>
                <w:spacing w:val="-6"/>
                <w:sz w:val="26"/>
                <w:szCs w:val="26"/>
              </w:rPr>
              <w:t>òa ít nhất 30 phút.</w:t>
            </w:r>
          </w:p>
        </w:tc>
        <w:tc>
          <w:tcPr>
            <w:tcW w:w="4110" w:type="dxa"/>
          </w:tcPr>
          <w:p w:rsidR="00A93456" w:rsidRPr="006A658A" w:rsidRDefault="00A93456" w:rsidP="00B14B53">
            <w:pPr>
              <w:spacing w:before="40" w:after="40"/>
              <w:jc w:val="both"/>
              <w:rPr>
                <w:sz w:val="26"/>
                <w:szCs w:val="26"/>
              </w:rPr>
            </w:pPr>
          </w:p>
        </w:tc>
        <w:tc>
          <w:tcPr>
            <w:tcW w:w="2269" w:type="dxa"/>
          </w:tcPr>
          <w:p w:rsidR="00A93456" w:rsidRPr="006A658A" w:rsidRDefault="00A93456" w:rsidP="00B14B53">
            <w:pPr>
              <w:spacing w:before="40" w:after="40"/>
              <w:jc w:val="both"/>
              <w:rPr>
                <w:b/>
                <w:sz w:val="26"/>
                <w:szCs w:val="26"/>
              </w:rPr>
            </w:pPr>
          </w:p>
        </w:tc>
        <w:tc>
          <w:tcPr>
            <w:tcW w:w="4111" w:type="dxa"/>
          </w:tcPr>
          <w:p w:rsidR="00FD56C5" w:rsidRPr="006A658A" w:rsidRDefault="00FD56C5" w:rsidP="00FD56C5">
            <w:pPr>
              <w:widowControl w:val="0"/>
              <w:spacing w:before="120" w:after="120"/>
              <w:jc w:val="both"/>
              <w:rPr>
                <w:rFonts w:ascii="Times New Roman Bold" w:hAnsi="Times New Roman Bold"/>
                <w:spacing w:val="-10"/>
                <w:sz w:val="26"/>
                <w:szCs w:val="26"/>
              </w:rPr>
            </w:pPr>
            <w:r w:rsidRPr="006A658A">
              <w:rPr>
                <w:rFonts w:ascii="Times New Roman Bold" w:hAnsi="Times New Roman Bold"/>
                <w:b/>
                <w:spacing w:val="-10"/>
                <w:sz w:val="26"/>
                <w:szCs w:val="26"/>
              </w:rPr>
              <w:t>Điều 8. Triển khai kế hoạch, phương án và giao nhiệm vụ bảo vệ phiên tòa</w:t>
            </w:r>
          </w:p>
          <w:p w:rsidR="00FD56C5" w:rsidRPr="006A658A" w:rsidRDefault="00FD56C5" w:rsidP="00FD56C5">
            <w:pPr>
              <w:spacing w:before="120" w:after="120"/>
              <w:jc w:val="both"/>
              <w:rPr>
                <w:sz w:val="26"/>
                <w:szCs w:val="26"/>
              </w:rPr>
            </w:pPr>
            <w:r w:rsidRPr="006A658A">
              <w:rPr>
                <w:sz w:val="26"/>
                <w:szCs w:val="26"/>
              </w:rPr>
              <w:t xml:space="preserve">1. Trước khi thực hiện nhiệm vụ bảo vệ phiên tòa, người chỉ huy phải tổ chức họp cán bộ, chiến sĩ được giao nhiệm vụ bảo vệ phiên tòa để phổ biến, quán triệt nội dung kế hoạch, phương án bảo vệ phiên tòa, giao nhiệm vụ cụ thể cho từng tổ, từng cán bộ, chiến sĩ; kiểm tra công tác chuẩn bị của cán bộ, chiến sĩ về vũ khí, công cụ hỗ trợ, phương tiện, trang thiết bị kỹ thuật nghiệp vụ để bảo vệ phiên tòa. Tổ chức thực tập phương án bảo vệ phiên tòa (nếu cần thiết).  </w:t>
            </w:r>
          </w:p>
          <w:p w:rsidR="00FD56C5" w:rsidRPr="006A658A" w:rsidRDefault="00FD56C5" w:rsidP="00FD56C5">
            <w:pPr>
              <w:spacing w:before="120" w:after="120"/>
              <w:jc w:val="both"/>
              <w:rPr>
                <w:spacing w:val="-2"/>
                <w:sz w:val="26"/>
                <w:szCs w:val="26"/>
              </w:rPr>
            </w:pPr>
            <w:r w:rsidRPr="006A658A">
              <w:rPr>
                <w:spacing w:val="-2"/>
                <w:sz w:val="26"/>
                <w:szCs w:val="26"/>
              </w:rPr>
              <w:t xml:space="preserve">2. Đối với những phiên tòa quy định tại khoản 4 Điều 7 của Thông tư này, tổ chức họp Ban Chỉ đạo bảo vệ phiên </w:t>
            </w:r>
            <w:r w:rsidRPr="006A658A">
              <w:rPr>
                <w:spacing w:val="-2"/>
                <w:sz w:val="26"/>
                <w:szCs w:val="26"/>
              </w:rPr>
              <w:lastRenderedPageBreak/>
              <w:t>tòa trước khi triển khai kế hoạch bảo vệ phiên tòa để phân công nhiệm vụ cụ thể cho các lực lượng, sở, ban, ngành chức năng phối hợp thực hiện kế hoạch bảo vệ phiên tòa.</w:t>
            </w:r>
          </w:p>
          <w:p w:rsidR="00A93456" w:rsidRPr="00FD56C5" w:rsidRDefault="00FD56C5" w:rsidP="00FD56C5">
            <w:pPr>
              <w:spacing w:before="120" w:after="120"/>
              <w:jc w:val="both"/>
              <w:rPr>
                <w:spacing w:val="-6"/>
                <w:sz w:val="26"/>
                <w:szCs w:val="26"/>
              </w:rPr>
            </w:pPr>
            <w:r w:rsidRPr="006A658A">
              <w:rPr>
                <w:spacing w:val="-6"/>
                <w:sz w:val="26"/>
                <w:szCs w:val="26"/>
              </w:rPr>
              <w:t>3. Cán bộ, chiến sĩ thực hiện nhiệm vụ bảo vệ phiên tòa phải nắm vững vị trí, nhiệm vụ được phân công bảo vệ; có mặt tr</w:t>
            </w:r>
            <w:r w:rsidRPr="006A658A">
              <w:rPr>
                <w:spacing w:val="-6"/>
                <w:sz w:val="26"/>
                <w:szCs w:val="26"/>
                <w:lang w:val="vi-VN"/>
              </w:rPr>
              <w:t>ước giờ khai mạc phiên t</w:t>
            </w:r>
            <w:r>
              <w:rPr>
                <w:spacing w:val="-6"/>
                <w:sz w:val="26"/>
                <w:szCs w:val="26"/>
              </w:rPr>
              <w:t>òa ít nhất 30 phút.</w:t>
            </w:r>
          </w:p>
        </w:tc>
      </w:tr>
      <w:tr w:rsidR="007E258A" w:rsidRPr="006A658A" w:rsidTr="0027220B">
        <w:tc>
          <w:tcPr>
            <w:tcW w:w="4111" w:type="dxa"/>
          </w:tcPr>
          <w:p w:rsidR="007E258A" w:rsidRPr="006A658A" w:rsidRDefault="007E258A" w:rsidP="006B76FE">
            <w:pPr>
              <w:spacing w:before="120" w:after="120"/>
              <w:jc w:val="both"/>
              <w:rPr>
                <w:b/>
                <w:sz w:val="26"/>
                <w:szCs w:val="26"/>
              </w:rPr>
            </w:pPr>
            <w:r w:rsidRPr="006A658A">
              <w:rPr>
                <w:b/>
                <w:sz w:val="26"/>
                <w:szCs w:val="26"/>
              </w:rPr>
              <w:lastRenderedPageBreak/>
              <w:t>Điều 9. Kiểm tra an ninh phiên tòa</w:t>
            </w:r>
          </w:p>
          <w:p w:rsidR="007E258A" w:rsidRPr="006A658A" w:rsidRDefault="007E258A" w:rsidP="006B76FE">
            <w:pPr>
              <w:spacing w:before="120" w:after="120"/>
              <w:jc w:val="both"/>
              <w:rPr>
                <w:sz w:val="26"/>
                <w:szCs w:val="26"/>
              </w:rPr>
            </w:pPr>
            <w:r w:rsidRPr="006A658A">
              <w:rPr>
                <w:sz w:val="26"/>
                <w:szCs w:val="26"/>
              </w:rPr>
              <w:t>1.</w:t>
            </w:r>
            <w:r w:rsidR="00CA4E7A">
              <w:rPr>
                <w:sz w:val="26"/>
                <w:szCs w:val="26"/>
              </w:rPr>
              <w:t xml:space="preserve"> </w:t>
            </w:r>
            <w:r w:rsidRPr="006A658A">
              <w:rPr>
                <w:sz w:val="26"/>
                <w:szCs w:val="26"/>
              </w:rPr>
              <w:t xml:space="preserve">Cán bộ, chiến sĩ thực hiện nhiệm vụ bảo vệ phiên tòa có trách nhiệm kiểm tra an ninh người tham dự phiên tòa, thiết bị bay không người lái theo quy định của pháp luật, Bộ Công an, Toà án nhân dân (không được để người không có trách nhiệm vào phòng xử án, phòng kỹ thuật và khu vực xét xử). Đối với việc bảo vệ phiên tòa xét xử các vụ án quy định tại khoản 4 Điều 7 của Thông tư này cần bố trí lực lượng kiểm soát người ra vào khu vực </w:t>
            </w:r>
            <w:r w:rsidRPr="00D66DBA">
              <w:rPr>
                <w:b/>
                <w:sz w:val="26"/>
                <w:szCs w:val="26"/>
              </w:rPr>
              <w:t>phòng của Ban Chỉ đạo phiên toà</w:t>
            </w:r>
            <w:r w:rsidRPr="006A658A">
              <w:rPr>
                <w:sz w:val="26"/>
                <w:szCs w:val="26"/>
              </w:rPr>
              <w:t>, phòng phóng viên theo dõi phiên toà (nếu có).</w:t>
            </w:r>
          </w:p>
          <w:p w:rsidR="007E258A" w:rsidRPr="006A658A" w:rsidRDefault="007E258A" w:rsidP="00D66DBA">
            <w:pPr>
              <w:spacing w:before="120" w:after="120"/>
              <w:jc w:val="both"/>
              <w:rPr>
                <w:sz w:val="26"/>
                <w:szCs w:val="26"/>
              </w:rPr>
            </w:pPr>
            <w:r w:rsidRPr="006A658A">
              <w:rPr>
                <w:sz w:val="26"/>
                <w:szCs w:val="26"/>
              </w:rPr>
              <w:t xml:space="preserve">2. Đối với việc bảo vệ phiên tòa xét xử các vụ án được quy định tại khoản </w:t>
            </w:r>
            <w:r w:rsidRPr="006A658A">
              <w:rPr>
                <w:sz w:val="26"/>
                <w:szCs w:val="26"/>
              </w:rPr>
              <w:lastRenderedPageBreak/>
              <w:t xml:space="preserve">4 Điều 7 của Thông tư </w:t>
            </w:r>
            <w:proofErr w:type="gramStart"/>
            <w:r w:rsidRPr="006A658A">
              <w:rPr>
                <w:sz w:val="26"/>
                <w:szCs w:val="26"/>
              </w:rPr>
              <w:t>này,căn</w:t>
            </w:r>
            <w:proofErr w:type="gramEnd"/>
            <w:r w:rsidRPr="006A658A">
              <w:rPr>
                <w:sz w:val="26"/>
                <w:szCs w:val="26"/>
              </w:rPr>
              <w:t xml:space="preserve"> cứ tính chất, tình hình phức tạp về an ninh trật tự liên quan đến phiên toà, trước khi phiên tòa xét xử phải tiến hành rà soát bom mìn, chất nổ, chất cháy, chất phóng xạ, chất độc tại phòng xử án, phòng nghị án, phòng Ban Chỉ đạo bảo vệ phiên tòa và khu vực xét xử.</w:t>
            </w:r>
          </w:p>
          <w:p w:rsidR="007E258A" w:rsidRPr="006A658A" w:rsidRDefault="007E258A" w:rsidP="006B76FE">
            <w:pPr>
              <w:spacing w:before="120" w:after="120"/>
              <w:jc w:val="both"/>
              <w:rPr>
                <w:spacing w:val="-4"/>
                <w:sz w:val="26"/>
                <w:szCs w:val="26"/>
              </w:rPr>
            </w:pPr>
            <w:r w:rsidRPr="006A658A">
              <w:rPr>
                <w:spacing w:val="-4"/>
                <w:sz w:val="26"/>
                <w:szCs w:val="26"/>
              </w:rPr>
              <w:t>3. Việc kiểm tra an ninh phiên toà được sử dụng cổng từ, máy dò kim loại, máy soi chiếu, các phương tiện, trang thiết bị kỹ thuật nghiệp vụ.</w:t>
            </w:r>
          </w:p>
          <w:p w:rsidR="007E258A" w:rsidRPr="006A658A" w:rsidRDefault="007E258A" w:rsidP="007E258A">
            <w:pPr>
              <w:widowControl w:val="0"/>
              <w:spacing w:before="120" w:after="120"/>
              <w:ind w:firstLine="720"/>
              <w:jc w:val="both"/>
              <w:rPr>
                <w:rFonts w:ascii="Times New Roman Bold" w:hAnsi="Times New Roman Bold"/>
                <w:b/>
                <w:spacing w:val="-10"/>
                <w:sz w:val="26"/>
                <w:szCs w:val="26"/>
              </w:rPr>
            </w:pPr>
          </w:p>
        </w:tc>
        <w:tc>
          <w:tcPr>
            <w:tcW w:w="4110" w:type="dxa"/>
          </w:tcPr>
          <w:p w:rsidR="00BB2EC6" w:rsidRPr="006A658A" w:rsidRDefault="006B76FE" w:rsidP="00FD56C5">
            <w:pPr>
              <w:spacing w:after="100"/>
              <w:jc w:val="both"/>
              <w:rPr>
                <w:i/>
                <w:sz w:val="26"/>
                <w:szCs w:val="26"/>
              </w:rPr>
            </w:pPr>
            <w:r w:rsidRPr="006A658A">
              <w:rPr>
                <w:b/>
                <w:sz w:val="26"/>
                <w:szCs w:val="26"/>
              </w:rPr>
              <w:lastRenderedPageBreak/>
              <w:t>Tòa án nhân dân tối cao:</w:t>
            </w:r>
            <w:r w:rsidR="00FD56C5" w:rsidRPr="006A658A">
              <w:rPr>
                <w:sz w:val="26"/>
                <w:szCs w:val="26"/>
              </w:rPr>
              <w:t xml:space="preserve"> </w:t>
            </w:r>
            <w:r w:rsidR="00BB2EC6" w:rsidRPr="006A658A">
              <w:rPr>
                <w:sz w:val="26"/>
                <w:szCs w:val="26"/>
              </w:rPr>
              <w:t>Đề nghị cần nhắc không sử dụng thuật ngữ “</w:t>
            </w:r>
            <w:r w:rsidR="00BB2EC6" w:rsidRPr="006A658A">
              <w:rPr>
                <w:i/>
                <w:sz w:val="26"/>
                <w:szCs w:val="26"/>
              </w:rPr>
              <w:t>Phòng của Ban chỉ đạo phiên toà</w:t>
            </w:r>
            <w:r w:rsidR="00BB2EC6" w:rsidRPr="006A658A">
              <w:rPr>
                <w:sz w:val="26"/>
                <w:szCs w:val="26"/>
              </w:rPr>
              <w:t>” vì dễ dẫn đến các</w:t>
            </w:r>
            <w:r w:rsidR="009937F3">
              <w:rPr>
                <w:sz w:val="26"/>
                <w:szCs w:val="26"/>
              </w:rPr>
              <w:t>h hiểu là các phiên tòa có Ban C</w:t>
            </w:r>
            <w:r w:rsidR="00BB2EC6" w:rsidRPr="006A658A">
              <w:rPr>
                <w:sz w:val="26"/>
                <w:szCs w:val="26"/>
              </w:rPr>
              <w:t>hỉ đạo, không phủ hợp với nguyên tắc độc lập xét xử của Toà án đề nghị thay thế bằng cụm từ “</w:t>
            </w:r>
            <w:r w:rsidR="00BB2EC6" w:rsidRPr="006A658A">
              <w:rPr>
                <w:i/>
                <w:sz w:val="26"/>
                <w:szCs w:val="26"/>
              </w:rPr>
              <w:t>phòng điều hành phiên toà”</w:t>
            </w: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BB2EC6" w:rsidRPr="006A658A" w:rsidRDefault="00BB2EC6" w:rsidP="00BB2EC6">
            <w:pPr>
              <w:spacing w:after="100"/>
              <w:jc w:val="both"/>
              <w:rPr>
                <w:sz w:val="26"/>
                <w:szCs w:val="26"/>
              </w:rPr>
            </w:pPr>
          </w:p>
          <w:p w:rsidR="007E258A" w:rsidRPr="006A658A" w:rsidRDefault="006B76FE" w:rsidP="00CA4E7A">
            <w:pPr>
              <w:spacing w:after="100"/>
              <w:jc w:val="both"/>
              <w:rPr>
                <w:sz w:val="26"/>
                <w:szCs w:val="26"/>
              </w:rPr>
            </w:pPr>
            <w:r w:rsidRPr="006A658A">
              <w:rPr>
                <w:b/>
                <w:sz w:val="26"/>
                <w:szCs w:val="26"/>
              </w:rPr>
              <w:t>Tòa án nhân dân tối cao:</w:t>
            </w:r>
            <w:r w:rsidR="00F15844">
              <w:rPr>
                <w:sz w:val="26"/>
                <w:szCs w:val="26"/>
              </w:rPr>
              <w:t xml:space="preserve"> </w:t>
            </w:r>
            <w:r w:rsidR="00BB2EC6" w:rsidRPr="006A658A">
              <w:rPr>
                <w:sz w:val="26"/>
                <w:szCs w:val="26"/>
              </w:rPr>
              <w:t>Đề ng</w:t>
            </w:r>
            <w:r w:rsidR="00CA4E7A">
              <w:rPr>
                <w:sz w:val="26"/>
                <w:szCs w:val="26"/>
              </w:rPr>
              <w:t xml:space="preserve">hị xem xét khoản 3 Điều 9. </w:t>
            </w:r>
            <w:r w:rsidR="00BB2EC6" w:rsidRPr="006A658A">
              <w:rPr>
                <w:sz w:val="26"/>
                <w:szCs w:val="26"/>
              </w:rPr>
              <w:t>Việc kiểm tra an ninh sử dụng thiết bị công nghệ cao chỉ nên áp dụng đối với phiên tòa xét xử vụ án đặc biệt nghiêm trọng, phức tạp về an ninh, trật tự được quy định tại Khoản 4 Điều 3 của dự thảo Thông tư này.</w:t>
            </w:r>
          </w:p>
        </w:tc>
        <w:tc>
          <w:tcPr>
            <w:tcW w:w="2269" w:type="dxa"/>
          </w:tcPr>
          <w:p w:rsidR="007E258A" w:rsidRDefault="00D66DBA" w:rsidP="00B14B53">
            <w:pPr>
              <w:spacing w:before="40" w:after="40"/>
              <w:jc w:val="both"/>
              <w:rPr>
                <w:sz w:val="26"/>
                <w:szCs w:val="26"/>
              </w:rPr>
            </w:pPr>
            <w:r w:rsidRPr="00D66DBA">
              <w:rPr>
                <w:sz w:val="26"/>
                <w:szCs w:val="26"/>
              </w:rPr>
              <w:lastRenderedPageBreak/>
              <w:t>Tiếp thu</w:t>
            </w:r>
            <w:r w:rsidR="00032812">
              <w:rPr>
                <w:sz w:val="26"/>
                <w:szCs w:val="26"/>
              </w:rPr>
              <w:t xml:space="preserve"> một phần, đã </w:t>
            </w:r>
            <w:r w:rsidRPr="00D66DBA">
              <w:rPr>
                <w:sz w:val="26"/>
                <w:szCs w:val="26"/>
              </w:rPr>
              <w:t>chỉnh sửa vào dự thảo</w:t>
            </w:r>
            <w:r w:rsidR="00F52B0F">
              <w:rPr>
                <w:sz w:val="26"/>
                <w:szCs w:val="26"/>
              </w:rPr>
              <w:t xml:space="preserve"> </w:t>
            </w: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CA4E7A" w:rsidP="00B14B53">
            <w:pPr>
              <w:spacing w:before="40" w:after="40"/>
              <w:jc w:val="both"/>
              <w:rPr>
                <w:sz w:val="26"/>
                <w:szCs w:val="26"/>
              </w:rPr>
            </w:pPr>
            <w:r>
              <w:rPr>
                <w:sz w:val="26"/>
                <w:szCs w:val="26"/>
              </w:rPr>
              <w:t>Không t</w:t>
            </w:r>
            <w:r w:rsidR="00375F21">
              <w:rPr>
                <w:sz w:val="26"/>
                <w:szCs w:val="26"/>
              </w:rPr>
              <w:t>iếp thu</w:t>
            </w:r>
            <w:r>
              <w:rPr>
                <w:sz w:val="26"/>
                <w:szCs w:val="26"/>
              </w:rPr>
              <w:t xml:space="preserve"> vì khoản 2 Điều 9 đã quy định</w:t>
            </w: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Default="00375F21" w:rsidP="00B14B53">
            <w:pPr>
              <w:spacing w:before="40" w:after="40"/>
              <w:jc w:val="both"/>
              <w:rPr>
                <w:sz w:val="26"/>
                <w:szCs w:val="26"/>
              </w:rPr>
            </w:pPr>
          </w:p>
          <w:p w:rsidR="00375F21" w:rsidRPr="00D66DBA" w:rsidRDefault="00375F21" w:rsidP="00B14B53">
            <w:pPr>
              <w:spacing w:before="40" w:after="40"/>
              <w:jc w:val="both"/>
              <w:rPr>
                <w:sz w:val="26"/>
                <w:szCs w:val="26"/>
              </w:rPr>
            </w:pPr>
          </w:p>
        </w:tc>
        <w:tc>
          <w:tcPr>
            <w:tcW w:w="4111" w:type="dxa"/>
          </w:tcPr>
          <w:p w:rsidR="00D66DBA" w:rsidRPr="006A658A" w:rsidRDefault="00D66DBA" w:rsidP="00D66DBA">
            <w:pPr>
              <w:spacing w:before="120" w:after="120"/>
              <w:jc w:val="both"/>
              <w:rPr>
                <w:b/>
                <w:sz w:val="26"/>
                <w:szCs w:val="26"/>
              </w:rPr>
            </w:pPr>
            <w:r w:rsidRPr="006A658A">
              <w:rPr>
                <w:b/>
                <w:sz w:val="26"/>
                <w:szCs w:val="26"/>
              </w:rPr>
              <w:lastRenderedPageBreak/>
              <w:t>Điều 9. Kiểm tra an ninh phiên tòa</w:t>
            </w:r>
          </w:p>
          <w:p w:rsidR="009937F3" w:rsidRDefault="00D66DBA" w:rsidP="00D66DBA">
            <w:pPr>
              <w:spacing w:before="120" w:after="120"/>
              <w:jc w:val="both"/>
              <w:rPr>
                <w:sz w:val="26"/>
                <w:szCs w:val="26"/>
              </w:rPr>
            </w:pPr>
            <w:r w:rsidRPr="006A658A">
              <w:rPr>
                <w:sz w:val="26"/>
                <w:szCs w:val="26"/>
              </w:rPr>
              <w:t>1.</w:t>
            </w:r>
            <w:r w:rsidR="00CA4E7A">
              <w:rPr>
                <w:sz w:val="26"/>
                <w:szCs w:val="26"/>
              </w:rPr>
              <w:t xml:space="preserve"> </w:t>
            </w:r>
            <w:r w:rsidRPr="006A658A">
              <w:rPr>
                <w:sz w:val="26"/>
                <w:szCs w:val="26"/>
              </w:rPr>
              <w:t xml:space="preserve">Cán bộ, chiến sĩ thực hiện nhiệm vụ bảo vệ phiên tòa có trách nhiệm kiểm tra an ninh người tham dự phiên tòa, thiết bị bay không người lái theo quy định của pháp luật, Bộ Công an, Toà án nhân dân (không được để người không có trách nhiệm vào phòng xử án, phòng kỹ thuật và khu vực xét xử). </w:t>
            </w:r>
          </w:p>
          <w:p w:rsidR="00D66DBA" w:rsidRDefault="00D66DBA" w:rsidP="00D66DBA">
            <w:pPr>
              <w:spacing w:before="120" w:after="120"/>
              <w:jc w:val="both"/>
              <w:rPr>
                <w:sz w:val="26"/>
                <w:szCs w:val="26"/>
              </w:rPr>
            </w:pPr>
            <w:r w:rsidRPr="006A658A">
              <w:rPr>
                <w:sz w:val="26"/>
                <w:szCs w:val="26"/>
              </w:rPr>
              <w:t>2. Đối với việc bảo vệ phiên tòa xét xử các vụ án được quy định tại khoản 4 Điều 7 của Thông tư này,</w:t>
            </w:r>
            <w:r w:rsidR="00CA4E7A">
              <w:rPr>
                <w:sz w:val="26"/>
                <w:szCs w:val="26"/>
              </w:rPr>
              <w:t xml:space="preserve"> </w:t>
            </w:r>
            <w:r w:rsidRPr="006A658A">
              <w:rPr>
                <w:sz w:val="26"/>
                <w:szCs w:val="26"/>
              </w:rPr>
              <w:t xml:space="preserve">căn cứ tính chất, tình hình phức tạp về an ninh trật tự liên quan đến phiên toà, trước khi phiên tòa xét xử phải tiến hành rà soát bom mìn, chất nổ, chất cháy, chất phóng xạ, chất độc tại </w:t>
            </w:r>
            <w:r w:rsidRPr="006A658A">
              <w:rPr>
                <w:sz w:val="26"/>
                <w:szCs w:val="26"/>
              </w:rPr>
              <w:lastRenderedPageBreak/>
              <w:t>phòng xử án, phòng nghị án</w:t>
            </w:r>
            <w:r w:rsidR="009937F3">
              <w:rPr>
                <w:sz w:val="26"/>
                <w:szCs w:val="26"/>
              </w:rPr>
              <w:t xml:space="preserve"> </w:t>
            </w:r>
            <w:r w:rsidRPr="006A658A">
              <w:rPr>
                <w:sz w:val="26"/>
                <w:szCs w:val="26"/>
              </w:rPr>
              <w:t>và khu vực xét xử.</w:t>
            </w:r>
          </w:p>
          <w:p w:rsidR="00375F21" w:rsidRPr="006A658A" w:rsidRDefault="00375F21" w:rsidP="00375F21">
            <w:pPr>
              <w:spacing w:before="120" w:after="120"/>
              <w:jc w:val="both"/>
              <w:rPr>
                <w:spacing w:val="-4"/>
                <w:sz w:val="26"/>
                <w:szCs w:val="26"/>
              </w:rPr>
            </w:pPr>
            <w:r w:rsidRPr="00CA4E7A">
              <w:rPr>
                <w:spacing w:val="-4"/>
                <w:sz w:val="26"/>
                <w:szCs w:val="26"/>
              </w:rPr>
              <w:t>3.</w:t>
            </w:r>
            <w:r w:rsidRPr="00CA4E7A">
              <w:rPr>
                <w:b/>
                <w:i/>
                <w:spacing w:val="-4"/>
                <w:sz w:val="26"/>
                <w:szCs w:val="26"/>
              </w:rPr>
              <w:t xml:space="preserve"> </w:t>
            </w:r>
            <w:r w:rsidR="00CA4E7A" w:rsidRPr="00CA4E7A">
              <w:rPr>
                <w:spacing w:val="-4"/>
                <w:sz w:val="26"/>
                <w:szCs w:val="26"/>
              </w:rPr>
              <w:t>V</w:t>
            </w:r>
            <w:r w:rsidRPr="00CA4E7A">
              <w:rPr>
                <w:spacing w:val="-4"/>
                <w:sz w:val="26"/>
                <w:szCs w:val="26"/>
              </w:rPr>
              <w:t>iệc</w:t>
            </w:r>
            <w:r w:rsidRPr="006A658A">
              <w:rPr>
                <w:spacing w:val="-4"/>
                <w:sz w:val="26"/>
                <w:szCs w:val="26"/>
              </w:rPr>
              <w:t xml:space="preserve"> kiểm tra an ninh phiên toà được sử dụng cổng từ, máy dò kim loại, máy soi chiếu, các phương tiện, trang thiết bị kỹ thuật nghiệp vụ</w:t>
            </w:r>
            <w:r w:rsidR="00CA4E7A">
              <w:rPr>
                <w:spacing w:val="-4"/>
                <w:sz w:val="26"/>
                <w:szCs w:val="26"/>
              </w:rPr>
              <w:t>.</w:t>
            </w:r>
          </w:p>
          <w:p w:rsidR="00375F21" w:rsidRPr="006A658A" w:rsidRDefault="00375F21" w:rsidP="00D66DBA">
            <w:pPr>
              <w:spacing w:before="120" w:after="120"/>
              <w:jc w:val="both"/>
              <w:rPr>
                <w:sz w:val="26"/>
                <w:szCs w:val="26"/>
              </w:rPr>
            </w:pPr>
          </w:p>
          <w:p w:rsidR="007E258A" w:rsidRPr="006A658A" w:rsidRDefault="007E258A" w:rsidP="00B14B53">
            <w:pPr>
              <w:spacing w:before="40" w:after="40"/>
              <w:jc w:val="both"/>
              <w:rPr>
                <w:b/>
                <w:sz w:val="26"/>
                <w:szCs w:val="26"/>
              </w:rPr>
            </w:pPr>
          </w:p>
        </w:tc>
      </w:tr>
      <w:tr w:rsidR="007E258A" w:rsidRPr="006A658A" w:rsidTr="0027220B">
        <w:tc>
          <w:tcPr>
            <w:tcW w:w="4111" w:type="dxa"/>
          </w:tcPr>
          <w:p w:rsidR="007E258A" w:rsidRPr="006A658A" w:rsidRDefault="007E258A" w:rsidP="006B76FE">
            <w:pPr>
              <w:spacing w:before="120" w:after="120"/>
              <w:jc w:val="both"/>
              <w:rPr>
                <w:b/>
                <w:sz w:val="26"/>
                <w:szCs w:val="26"/>
              </w:rPr>
            </w:pPr>
            <w:r w:rsidRPr="006A658A">
              <w:rPr>
                <w:b/>
                <w:sz w:val="26"/>
                <w:szCs w:val="26"/>
              </w:rPr>
              <w:lastRenderedPageBreak/>
              <w:t>Điều 10. Bảo vệ phòng xử án</w:t>
            </w:r>
          </w:p>
          <w:p w:rsidR="007E258A" w:rsidRPr="006A658A" w:rsidRDefault="007E258A" w:rsidP="006B76FE">
            <w:pPr>
              <w:spacing w:before="120" w:after="120"/>
              <w:jc w:val="both"/>
              <w:rPr>
                <w:sz w:val="26"/>
                <w:szCs w:val="26"/>
              </w:rPr>
            </w:pPr>
            <w:r w:rsidRPr="006A658A">
              <w:rPr>
                <w:sz w:val="26"/>
                <w:szCs w:val="26"/>
              </w:rPr>
              <w:t>1. Cán bộ, chiến sĩ thực hiện nhiệm vụ bảo vệ phiên tòa có trách nhiệm:</w:t>
            </w:r>
          </w:p>
          <w:p w:rsidR="007E258A" w:rsidRPr="006A658A" w:rsidRDefault="007E258A" w:rsidP="006B76FE">
            <w:pPr>
              <w:spacing w:before="120" w:after="120"/>
              <w:jc w:val="both"/>
              <w:rPr>
                <w:sz w:val="26"/>
                <w:szCs w:val="26"/>
              </w:rPr>
            </w:pPr>
            <w:r w:rsidRPr="006A658A">
              <w:rPr>
                <w:sz w:val="26"/>
                <w:szCs w:val="26"/>
              </w:rPr>
              <w:t xml:space="preserve">a) Yêu cầu người đến dự phiên tòa ngồi đúng vị trí quy định, giám sát chặt chẽ mọi hành vi của bị cáo, </w:t>
            </w:r>
            <w:r w:rsidRPr="00375F21">
              <w:rPr>
                <w:b/>
                <w:sz w:val="26"/>
                <w:szCs w:val="26"/>
              </w:rPr>
              <w:t>người bị hại</w:t>
            </w:r>
            <w:r w:rsidRPr="006A658A">
              <w:rPr>
                <w:sz w:val="26"/>
                <w:szCs w:val="26"/>
              </w:rPr>
              <w:t>, nguyên đơn dân sự, bị đơn dân sự, người có quyền lợi, nghĩa vụ liên quan đến vụ án, người tham dự phiên tòa;</w:t>
            </w:r>
          </w:p>
          <w:p w:rsidR="007E258A" w:rsidRPr="006A658A" w:rsidRDefault="007E258A" w:rsidP="006B76FE">
            <w:pPr>
              <w:spacing w:before="120" w:after="120"/>
              <w:jc w:val="both"/>
              <w:rPr>
                <w:sz w:val="26"/>
                <w:szCs w:val="26"/>
              </w:rPr>
            </w:pPr>
            <w:r w:rsidRPr="006A658A">
              <w:rPr>
                <w:sz w:val="26"/>
                <w:szCs w:val="26"/>
              </w:rPr>
              <w:t xml:space="preserve">b) Chấn chỉnh người vi phạm nội quy phòng xử án, không để xảy ra mất an ninh, trật tự; gây rối, đe dọa, tấn công Hội đồng xét xử, hủy hoại tài sản, hồ </w:t>
            </w:r>
            <w:r w:rsidRPr="006A658A">
              <w:rPr>
                <w:sz w:val="26"/>
                <w:szCs w:val="26"/>
              </w:rPr>
              <w:lastRenderedPageBreak/>
              <w:t>sơ, tài liệu, vật chứng và đồ vật của vụ án, phương tiện trang thiết bị kỹ thuật phục vụ xét xử;</w:t>
            </w:r>
          </w:p>
          <w:p w:rsidR="007E258A" w:rsidRPr="006A658A" w:rsidRDefault="007E258A" w:rsidP="007E258A">
            <w:pPr>
              <w:spacing w:before="120" w:after="120"/>
              <w:jc w:val="both"/>
              <w:rPr>
                <w:sz w:val="26"/>
                <w:szCs w:val="26"/>
              </w:rPr>
            </w:pPr>
            <w:r w:rsidRPr="006A658A">
              <w:rPr>
                <w:sz w:val="26"/>
                <w:szCs w:val="26"/>
              </w:rPr>
              <w:t>c) Thi hành quyết định của Chủ tọa phiên tòa, Hội đồng xét xử về việc buộc người vi phạm rời khỏi phòng xử án, khu vực xét xử; tạm giữ người gây rối trật tự phiên tòa hoặc quyết định khác theo quy định của pháp luật;</w:t>
            </w:r>
          </w:p>
          <w:p w:rsidR="007E258A" w:rsidRPr="006A658A" w:rsidRDefault="007E258A" w:rsidP="006B76FE">
            <w:pPr>
              <w:spacing w:before="120" w:after="120"/>
              <w:jc w:val="both"/>
              <w:rPr>
                <w:spacing w:val="-2"/>
                <w:sz w:val="26"/>
                <w:szCs w:val="26"/>
              </w:rPr>
            </w:pPr>
            <w:r w:rsidRPr="006A658A">
              <w:rPr>
                <w:spacing w:val="-2"/>
                <w:sz w:val="26"/>
                <w:szCs w:val="26"/>
              </w:rPr>
              <w:t xml:space="preserve">d) Ngăn chặn ngay các hành vi </w:t>
            </w:r>
            <w:r w:rsidRPr="00375F21">
              <w:rPr>
                <w:b/>
                <w:spacing w:val="-2"/>
                <w:sz w:val="26"/>
                <w:szCs w:val="26"/>
              </w:rPr>
              <w:t>phạm tội</w:t>
            </w:r>
            <w:r w:rsidRPr="006A658A">
              <w:rPr>
                <w:spacing w:val="-2"/>
                <w:sz w:val="26"/>
                <w:szCs w:val="26"/>
              </w:rPr>
              <w:t>, vi phạm Nội quy phòng xử án, gây rối trật tự khi chủ tọa phiên tòa chưa phát hiện được hoặc chưa kịp thời xử lý;</w:t>
            </w:r>
          </w:p>
          <w:p w:rsidR="007E258A" w:rsidRPr="006A658A" w:rsidRDefault="007E258A" w:rsidP="006B76FE">
            <w:pPr>
              <w:spacing w:before="120" w:after="120"/>
              <w:jc w:val="both"/>
              <w:rPr>
                <w:strike/>
                <w:spacing w:val="-2"/>
                <w:sz w:val="26"/>
                <w:szCs w:val="26"/>
              </w:rPr>
            </w:pPr>
            <w:r w:rsidRPr="006A658A">
              <w:rPr>
                <w:spacing w:val="-2"/>
                <w:sz w:val="26"/>
                <w:szCs w:val="26"/>
              </w:rPr>
              <w:t>đ) Phối hợp với lực lượng áp giải quản lý, giám sát chặt chẽ, không để các bị cáo có hành vi tự sát, thông cung, tấn công Hội đồng xét xử, tấn công cán bộ, chiến sĩ bảo vệ phiên tòa và những người tham dự phiên tòa.</w:t>
            </w:r>
          </w:p>
          <w:p w:rsidR="00D60B2E" w:rsidRPr="006A658A" w:rsidRDefault="00D60B2E" w:rsidP="007E258A">
            <w:pPr>
              <w:spacing w:before="120" w:after="120"/>
              <w:ind w:firstLine="720"/>
              <w:jc w:val="both"/>
              <w:rPr>
                <w:spacing w:val="-4"/>
                <w:sz w:val="26"/>
                <w:szCs w:val="26"/>
              </w:rPr>
            </w:pPr>
          </w:p>
          <w:p w:rsidR="00D60B2E" w:rsidRPr="006A658A" w:rsidRDefault="00D60B2E" w:rsidP="007E258A">
            <w:pPr>
              <w:spacing w:before="120" w:after="120"/>
              <w:ind w:firstLine="720"/>
              <w:jc w:val="both"/>
              <w:rPr>
                <w:spacing w:val="-4"/>
                <w:sz w:val="26"/>
                <w:szCs w:val="26"/>
              </w:rPr>
            </w:pPr>
          </w:p>
          <w:p w:rsidR="00D60B2E" w:rsidRPr="006A658A" w:rsidRDefault="00D60B2E" w:rsidP="007E258A">
            <w:pPr>
              <w:spacing w:before="120" w:after="120"/>
              <w:ind w:firstLine="720"/>
              <w:jc w:val="both"/>
              <w:rPr>
                <w:spacing w:val="-4"/>
                <w:sz w:val="26"/>
                <w:szCs w:val="26"/>
              </w:rPr>
            </w:pPr>
          </w:p>
          <w:p w:rsidR="007E258A" w:rsidRPr="006A658A" w:rsidRDefault="007E258A" w:rsidP="006B76FE">
            <w:pPr>
              <w:spacing w:before="120" w:after="120"/>
              <w:jc w:val="both"/>
              <w:rPr>
                <w:spacing w:val="-4"/>
                <w:sz w:val="26"/>
                <w:szCs w:val="26"/>
              </w:rPr>
            </w:pPr>
            <w:r w:rsidRPr="006A658A">
              <w:rPr>
                <w:spacing w:val="-4"/>
                <w:sz w:val="26"/>
                <w:szCs w:val="26"/>
              </w:rPr>
              <w:t>2. Căn cứ vào tình hình thực tế, c</w:t>
            </w:r>
            <w:r w:rsidRPr="006A658A">
              <w:rPr>
                <w:spacing w:val="-4"/>
                <w:sz w:val="26"/>
                <w:szCs w:val="26"/>
                <w:lang w:val="vi-VN"/>
              </w:rPr>
              <w:t>hỉ huy bảo vệ phiên t</w:t>
            </w:r>
            <w:r w:rsidRPr="006A658A">
              <w:rPr>
                <w:spacing w:val="-4"/>
                <w:sz w:val="26"/>
                <w:szCs w:val="26"/>
              </w:rPr>
              <w:t xml:space="preserve">òa báo cáo Chủ tọa phiên </w:t>
            </w:r>
            <w:r w:rsidRPr="006A658A">
              <w:rPr>
                <w:spacing w:val="-4"/>
                <w:sz w:val="26"/>
                <w:szCs w:val="26"/>
              </w:rPr>
              <w:lastRenderedPageBreak/>
              <w:t>tòa biện pháp hạn chế số lượng người vào phòng xử án nếu thấy cần thiết.</w:t>
            </w:r>
          </w:p>
        </w:tc>
        <w:tc>
          <w:tcPr>
            <w:tcW w:w="4110" w:type="dxa"/>
          </w:tcPr>
          <w:p w:rsidR="00D60B2E" w:rsidRPr="006A658A" w:rsidRDefault="006B76FE" w:rsidP="00BB2EC6">
            <w:pPr>
              <w:spacing w:after="100"/>
              <w:jc w:val="both"/>
              <w:rPr>
                <w:sz w:val="26"/>
                <w:szCs w:val="26"/>
              </w:rPr>
            </w:pPr>
            <w:r w:rsidRPr="006A658A">
              <w:rPr>
                <w:b/>
                <w:sz w:val="26"/>
                <w:szCs w:val="26"/>
              </w:rPr>
              <w:lastRenderedPageBreak/>
              <w:t>Tòa án nhân dân tối cao:</w:t>
            </w:r>
            <w:r w:rsidR="00CA4E7A">
              <w:rPr>
                <w:sz w:val="26"/>
                <w:szCs w:val="26"/>
              </w:rPr>
              <w:t xml:space="preserve"> </w:t>
            </w:r>
            <w:r w:rsidR="00BB2EC6" w:rsidRPr="006A658A">
              <w:rPr>
                <w:sz w:val="26"/>
                <w:szCs w:val="26"/>
              </w:rPr>
              <w:t>Đề nghị sửa cụm từ “</w:t>
            </w:r>
            <w:r w:rsidR="00BB2EC6" w:rsidRPr="006A658A">
              <w:rPr>
                <w:i/>
                <w:sz w:val="26"/>
                <w:szCs w:val="26"/>
              </w:rPr>
              <w:t>người bị hại</w:t>
            </w:r>
            <w:r w:rsidR="00BB2EC6" w:rsidRPr="006A658A">
              <w:rPr>
                <w:sz w:val="26"/>
                <w:szCs w:val="26"/>
              </w:rPr>
              <w:t>” thành “</w:t>
            </w:r>
            <w:r w:rsidR="00BB2EC6" w:rsidRPr="006A658A">
              <w:rPr>
                <w:i/>
                <w:sz w:val="26"/>
                <w:szCs w:val="26"/>
              </w:rPr>
              <w:t>bị hại</w:t>
            </w:r>
            <w:r w:rsidR="00BB2EC6" w:rsidRPr="006A658A">
              <w:rPr>
                <w:sz w:val="26"/>
                <w:szCs w:val="26"/>
              </w:rPr>
              <w:t>” tại điểm a khoản 1 để phù hợp với quy định tại Khoản 7 Điều 55 và Điều 62 Bộ luật Tố tụng hình sự</w:t>
            </w:r>
            <w:r w:rsidR="00D60B2E" w:rsidRPr="006A658A">
              <w:rPr>
                <w:sz w:val="26"/>
                <w:szCs w:val="26"/>
              </w:rPr>
              <w:t>.</w:t>
            </w:r>
          </w:p>
          <w:p w:rsidR="00D60B2E" w:rsidRPr="006A658A" w:rsidRDefault="00D60B2E" w:rsidP="00BB2EC6">
            <w:pPr>
              <w:spacing w:after="100"/>
              <w:jc w:val="both"/>
              <w:rPr>
                <w:sz w:val="26"/>
                <w:szCs w:val="26"/>
              </w:rPr>
            </w:pPr>
          </w:p>
          <w:p w:rsidR="00D60B2E" w:rsidRPr="006A658A" w:rsidRDefault="00D60B2E" w:rsidP="00BB2EC6">
            <w:pPr>
              <w:spacing w:after="100"/>
              <w:jc w:val="both"/>
              <w:rPr>
                <w:sz w:val="26"/>
                <w:szCs w:val="26"/>
              </w:rPr>
            </w:pPr>
          </w:p>
          <w:p w:rsidR="00D60B2E" w:rsidRPr="006A658A" w:rsidRDefault="00D60B2E" w:rsidP="00BB2EC6">
            <w:pPr>
              <w:spacing w:after="100"/>
              <w:jc w:val="both"/>
              <w:rPr>
                <w:sz w:val="26"/>
                <w:szCs w:val="26"/>
              </w:rPr>
            </w:pPr>
          </w:p>
          <w:p w:rsidR="00D60B2E" w:rsidRPr="006A658A" w:rsidRDefault="00D60B2E" w:rsidP="00BB2EC6">
            <w:pPr>
              <w:spacing w:after="100"/>
              <w:jc w:val="both"/>
              <w:rPr>
                <w:sz w:val="26"/>
                <w:szCs w:val="26"/>
              </w:rPr>
            </w:pPr>
          </w:p>
          <w:p w:rsidR="00D60B2E" w:rsidRPr="006A658A" w:rsidRDefault="00D60B2E" w:rsidP="00BB2EC6">
            <w:pPr>
              <w:spacing w:after="100"/>
              <w:jc w:val="both"/>
              <w:rPr>
                <w:sz w:val="26"/>
                <w:szCs w:val="26"/>
              </w:rPr>
            </w:pPr>
          </w:p>
          <w:p w:rsidR="00D60B2E" w:rsidRPr="006A658A" w:rsidRDefault="00D60B2E" w:rsidP="00BB2EC6">
            <w:pPr>
              <w:spacing w:after="100"/>
              <w:jc w:val="both"/>
              <w:rPr>
                <w:sz w:val="26"/>
                <w:szCs w:val="26"/>
              </w:rPr>
            </w:pPr>
          </w:p>
          <w:p w:rsidR="00D60B2E" w:rsidRPr="006A658A" w:rsidRDefault="00D60B2E" w:rsidP="00BB2EC6">
            <w:pPr>
              <w:spacing w:after="100"/>
              <w:jc w:val="both"/>
              <w:rPr>
                <w:sz w:val="26"/>
                <w:szCs w:val="26"/>
              </w:rPr>
            </w:pPr>
          </w:p>
          <w:p w:rsidR="00D60B2E" w:rsidRPr="006A658A" w:rsidRDefault="00D60B2E" w:rsidP="00BB2EC6">
            <w:pPr>
              <w:spacing w:after="100"/>
              <w:jc w:val="both"/>
              <w:rPr>
                <w:sz w:val="26"/>
                <w:szCs w:val="26"/>
              </w:rPr>
            </w:pPr>
          </w:p>
          <w:p w:rsidR="00D60B2E" w:rsidRPr="006A658A" w:rsidRDefault="00D60B2E" w:rsidP="00BB2EC6">
            <w:pPr>
              <w:spacing w:after="100"/>
              <w:jc w:val="both"/>
              <w:rPr>
                <w:sz w:val="26"/>
                <w:szCs w:val="26"/>
              </w:rPr>
            </w:pPr>
          </w:p>
          <w:p w:rsidR="00D60B2E" w:rsidRPr="006A658A" w:rsidRDefault="00D60B2E" w:rsidP="00BB2EC6">
            <w:pPr>
              <w:spacing w:after="100"/>
              <w:jc w:val="both"/>
              <w:rPr>
                <w:sz w:val="26"/>
                <w:szCs w:val="26"/>
              </w:rPr>
            </w:pPr>
          </w:p>
          <w:p w:rsidR="00D60B2E" w:rsidRPr="006A658A" w:rsidRDefault="00D60B2E" w:rsidP="00BB2EC6">
            <w:pPr>
              <w:spacing w:after="100"/>
              <w:jc w:val="both"/>
              <w:rPr>
                <w:sz w:val="26"/>
                <w:szCs w:val="26"/>
              </w:rPr>
            </w:pPr>
          </w:p>
          <w:p w:rsidR="00D60B2E" w:rsidRPr="006A658A" w:rsidRDefault="00D60B2E" w:rsidP="00BB2EC6">
            <w:pPr>
              <w:spacing w:after="100"/>
              <w:jc w:val="both"/>
              <w:rPr>
                <w:sz w:val="26"/>
                <w:szCs w:val="26"/>
              </w:rPr>
            </w:pPr>
          </w:p>
          <w:p w:rsidR="00D60B2E" w:rsidRPr="006A658A" w:rsidRDefault="00D60B2E" w:rsidP="00BB2EC6">
            <w:pPr>
              <w:spacing w:after="100"/>
              <w:jc w:val="both"/>
              <w:rPr>
                <w:sz w:val="26"/>
                <w:szCs w:val="26"/>
              </w:rPr>
            </w:pPr>
          </w:p>
          <w:p w:rsidR="00D60B2E" w:rsidRPr="006A658A" w:rsidRDefault="00D60B2E" w:rsidP="00BB2EC6">
            <w:pPr>
              <w:spacing w:after="100"/>
              <w:jc w:val="both"/>
              <w:rPr>
                <w:sz w:val="26"/>
                <w:szCs w:val="26"/>
              </w:rPr>
            </w:pPr>
          </w:p>
          <w:p w:rsidR="005814FC" w:rsidRDefault="005814FC" w:rsidP="00BB2EC6">
            <w:pPr>
              <w:spacing w:after="100"/>
              <w:jc w:val="both"/>
              <w:rPr>
                <w:sz w:val="26"/>
                <w:szCs w:val="26"/>
              </w:rPr>
            </w:pPr>
          </w:p>
          <w:p w:rsidR="005814FC" w:rsidRDefault="005814FC" w:rsidP="00BB2EC6">
            <w:pPr>
              <w:spacing w:after="100"/>
              <w:jc w:val="both"/>
              <w:rPr>
                <w:sz w:val="26"/>
                <w:szCs w:val="26"/>
              </w:rPr>
            </w:pPr>
          </w:p>
          <w:p w:rsidR="00BB2EC6" w:rsidRPr="006A658A" w:rsidRDefault="00D60B2E" w:rsidP="00BB2EC6">
            <w:pPr>
              <w:spacing w:after="100"/>
              <w:jc w:val="both"/>
              <w:rPr>
                <w:sz w:val="26"/>
                <w:szCs w:val="26"/>
              </w:rPr>
            </w:pPr>
            <w:r w:rsidRPr="006A658A">
              <w:rPr>
                <w:sz w:val="26"/>
                <w:szCs w:val="26"/>
              </w:rPr>
              <w:t>-</w:t>
            </w:r>
            <w:r w:rsidR="00BB2EC6" w:rsidRPr="006A658A">
              <w:rPr>
                <w:sz w:val="26"/>
                <w:szCs w:val="26"/>
              </w:rPr>
              <w:t xml:space="preserve"> Đề nghị thay từ </w:t>
            </w:r>
            <w:r w:rsidRPr="006A658A">
              <w:rPr>
                <w:sz w:val="26"/>
                <w:szCs w:val="26"/>
              </w:rPr>
              <w:t>“</w:t>
            </w:r>
            <w:r w:rsidR="00BB2EC6" w:rsidRPr="006A658A">
              <w:rPr>
                <w:i/>
                <w:sz w:val="26"/>
                <w:szCs w:val="26"/>
              </w:rPr>
              <w:t>phạm tội</w:t>
            </w:r>
            <w:r w:rsidRPr="006A658A">
              <w:rPr>
                <w:sz w:val="26"/>
                <w:szCs w:val="26"/>
              </w:rPr>
              <w:t>"</w:t>
            </w:r>
            <w:r w:rsidR="00BB2EC6" w:rsidRPr="006A658A">
              <w:rPr>
                <w:sz w:val="26"/>
                <w:szCs w:val="26"/>
              </w:rPr>
              <w:t xml:space="preserve"> thành cụm từ </w:t>
            </w:r>
            <w:r w:rsidRPr="006A658A">
              <w:rPr>
                <w:sz w:val="26"/>
                <w:szCs w:val="26"/>
              </w:rPr>
              <w:t>“</w:t>
            </w:r>
            <w:r w:rsidR="00BB2EC6" w:rsidRPr="006A658A">
              <w:rPr>
                <w:i/>
                <w:sz w:val="26"/>
                <w:szCs w:val="26"/>
              </w:rPr>
              <w:t>Vi phạm pháp luật</w:t>
            </w:r>
            <w:r w:rsidRPr="006A658A">
              <w:rPr>
                <w:sz w:val="26"/>
                <w:szCs w:val="26"/>
              </w:rPr>
              <w:t>”</w:t>
            </w:r>
            <w:r w:rsidR="00BB2EC6" w:rsidRPr="006A658A">
              <w:rPr>
                <w:sz w:val="26"/>
                <w:szCs w:val="26"/>
              </w:rPr>
              <w:t xml:space="preserve"> tại d khoản 1</w:t>
            </w:r>
            <w:r w:rsidRPr="006A658A">
              <w:rPr>
                <w:sz w:val="26"/>
                <w:szCs w:val="26"/>
              </w:rPr>
              <w:t>.</w:t>
            </w:r>
          </w:p>
          <w:p w:rsidR="00D60B2E" w:rsidRDefault="00D60B2E" w:rsidP="00BB2EC6">
            <w:pPr>
              <w:spacing w:after="100"/>
              <w:jc w:val="both"/>
              <w:rPr>
                <w:sz w:val="26"/>
                <w:szCs w:val="26"/>
              </w:rPr>
            </w:pPr>
          </w:p>
          <w:p w:rsidR="00CA4E7A" w:rsidRPr="006A658A" w:rsidRDefault="00CA4E7A" w:rsidP="00BB2EC6">
            <w:pPr>
              <w:spacing w:after="100"/>
              <w:jc w:val="both"/>
              <w:rPr>
                <w:sz w:val="26"/>
                <w:szCs w:val="26"/>
              </w:rPr>
            </w:pPr>
          </w:p>
          <w:p w:rsidR="00AF0238" w:rsidRDefault="00BB2EC6" w:rsidP="00BB2EC6">
            <w:pPr>
              <w:spacing w:after="100"/>
              <w:jc w:val="both"/>
              <w:rPr>
                <w:sz w:val="26"/>
                <w:szCs w:val="26"/>
              </w:rPr>
            </w:pPr>
            <w:r w:rsidRPr="006A658A">
              <w:rPr>
                <w:sz w:val="26"/>
                <w:szCs w:val="26"/>
              </w:rPr>
              <w:t>Đề nghị bổ sung nội dung tại điểm đ khoản 1</w:t>
            </w:r>
            <w:r w:rsidR="00D60B2E" w:rsidRPr="006A658A">
              <w:rPr>
                <w:sz w:val="26"/>
                <w:szCs w:val="26"/>
              </w:rPr>
              <w:t>: Ngoài việc ngăn chặn bị cá</w:t>
            </w:r>
            <w:r w:rsidRPr="006A658A">
              <w:rPr>
                <w:sz w:val="26"/>
                <w:szCs w:val="26"/>
              </w:rPr>
              <w:t>o tự sát, thông cung, cần lưu ý việc ng</w:t>
            </w:r>
            <w:r w:rsidR="00D60B2E" w:rsidRPr="006A658A">
              <w:rPr>
                <w:sz w:val="26"/>
                <w:szCs w:val="26"/>
              </w:rPr>
              <w:t>ăn chặn người nhà bị cáo tiếp tế vật cấ</w:t>
            </w:r>
            <w:r w:rsidRPr="006A658A">
              <w:rPr>
                <w:sz w:val="26"/>
                <w:szCs w:val="26"/>
              </w:rPr>
              <w:t>m trái phép trong lúc Hội đồng xét xử ng</w:t>
            </w:r>
            <w:r w:rsidR="00D60B2E" w:rsidRPr="006A658A">
              <w:rPr>
                <w:sz w:val="26"/>
                <w:szCs w:val="26"/>
              </w:rPr>
              <w:t>hị án.</w:t>
            </w:r>
          </w:p>
          <w:p w:rsidR="00BB2EC6" w:rsidRPr="006A658A" w:rsidRDefault="00D60B2E" w:rsidP="00BB2EC6">
            <w:pPr>
              <w:spacing w:after="100"/>
              <w:jc w:val="both"/>
              <w:rPr>
                <w:sz w:val="26"/>
                <w:szCs w:val="26"/>
              </w:rPr>
            </w:pPr>
            <w:r w:rsidRPr="006A658A">
              <w:rPr>
                <w:sz w:val="26"/>
                <w:szCs w:val="26"/>
              </w:rPr>
              <w:t xml:space="preserve">- </w:t>
            </w:r>
            <w:r w:rsidR="00AF0238">
              <w:rPr>
                <w:sz w:val="26"/>
                <w:szCs w:val="26"/>
              </w:rPr>
              <w:t>Đề nghị bổ sung</w:t>
            </w:r>
            <w:r w:rsidR="00BB2EC6" w:rsidRPr="006A658A">
              <w:rPr>
                <w:sz w:val="26"/>
                <w:szCs w:val="26"/>
              </w:rPr>
              <w:t xml:space="preserve"> điểm e khoản 1 </w:t>
            </w:r>
            <w:r w:rsidRPr="006A658A">
              <w:rPr>
                <w:sz w:val="26"/>
                <w:szCs w:val="26"/>
              </w:rPr>
              <w:t>“</w:t>
            </w:r>
            <w:r w:rsidR="00BB2EC6" w:rsidRPr="006A658A">
              <w:rPr>
                <w:i/>
                <w:sz w:val="26"/>
                <w:szCs w:val="26"/>
              </w:rPr>
              <w:t>Tuần thủ theo sự điều khiển của Chủ tọa phiên toà và Hội đồng xét x</w:t>
            </w:r>
            <w:r w:rsidRPr="006A658A">
              <w:rPr>
                <w:i/>
                <w:sz w:val="26"/>
                <w:szCs w:val="26"/>
              </w:rPr>
              <w:t>ử</w:t>
            </w:r>
            <w:r w:rsidRPr="006A658A">
              <w:rPr>
                <w:sz w:val="26"/>
                <w:szCs w:val="26"/>
              </w:rPr>
              <w:t>”</w:t>
            </w:r>
          </w:p>
          <w:p w:rsidR="007E258A" w:rsidRPr="006A658A" w:rsidRDefault="007E258A" w:rsidP="00B14B53">
            <w:pPr>
              <w:spacing w:before="40" w:after="40"/>
              <w:jc w:val="both"/>
              <w:rPr>
                <w:sz w:val="26"/>
                <w:szCs w:val="26"/>
              </w:rPr>
            </w:pPr>
          </w:p>
        </w:tc>
        <w:tc>
          <w:tcPr>
            <w:tcW w:w="2269" w:type="dxa"/>
          </w:tcPr>
          <w:p w:rsidR="007E258A" w:rsidRDefault="00375F21" w:rsidP="00B14B53">
            <w:pPr>
              <w:spacing w:before="40" w:after="40"/>
              <w:jc w:val="both"/>
              <w:rPr>
                <w:b/>
                <w:sz w:val="26"/>
                <w:szCs w:val="26"/>
              </w:rPr>
            </w:pPr>
            <w:r>
              <w:rPr>
                <w:b/>
                <w:sz w:val="26"/>
                <w:szCs w:val="26"/>
              </w:rPr>
              <w:lastRenderedPageBreak/>
              <w:t>Tiếp thu</w:t>
            </w: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p>
          <w:p w:rsidR="00032812" w:rsidRDefault="00032812" w:rsidP="00B14B53">
            <w:pPr>
              <w:spacing w:before="40" w:after="40"/>
              <w:jc w:val="both"/>
              <w:rPr>
                <w:b/>
                <w:sz w:val="26"/>
                <w:szCs w:val="26"/>
              </w:rPr>
            </w:pPr>
          </w:p>
          <w:p w:rsidR="00375F21" w:rsidRDefault="00375F21" w:rsidP="00B14B53">
            <w:pPr>
              <w:spacing w:before="40" w:after="40"/>
              <w:jc w:val="both"/>
              <w:rPr>
                <w:b/>
                <w:sz w:val="26"/>
                <w:szCs w:val="26"/>
              </w:rPr>
            </w:pPr>
          </w:p>
          <w:p w:rsidR="00375F21" w:rsidRDefault="00375F21" w:rsidP="00B14B53">
            <w:pPr>
              <w:spacing w:before="40" w:after="40"/>
              <w:jc w:val="both"/>
              <w:rPr>
                <w:b/>
                <w:sz w:val="26"/>
                <w:szCs w:val="26"/>
              </w:rPr>
            </w:pPr>
            <w:r>
              <w:rPr>
                <w:b/>
                <w:sz w:val="26"/>
                <w:szCs w:val="26"/>
              </w:rPr>
              <w:t>Tiếp thu</w:t>
            </w:r>
          </w:p>
          <w:p w:rsidR="00AF0238" w:rsidRDefault="00AF0238" w:rsidP="00B14B53">
            <w:pPr>
              <w:spacing w:before="40" w:after="40"/>
              <w:jc w:val="both"/>
              <w:rPr>
                <w:b/>
                <w:sz w:val="26"/>
                <w:szCs w:val="26"/>
              </w:rPr>
            </w:pPr>
          </w:p>
          <w:p w:rsidR="00AF0238" w:rsidRDefault="00AF0238" w:rsidP="00B14B53">
            <w:pPr>
              <w:spacing w:before="40" w:after="40"/>
              <w:jc w:val="both"/>
              <w:rPr>
                <w:b/>
                <w:sz w:val="26"/>
                <w:szCs w:val="26"/>
              </w:rPr>
            </w:pPr>
          </w:p>
          <w:p w:rsidR="005814FC" w:rsidRDefault="005814FC" w:rsidP="00B14B53">
            <w:pPr>
              <w:spacing w:before="40" w:after="40"/>
              <w:jc w:val="both"/>
              <w:rPr>
                <w:b/>
                <w:sz w:val="26"/>
                <w:szCs w:val="26"/>
              </w:rPr>
            </w:pPr>
          </w:p>
          <w:p w:rsidR="005814FC" w:rsidRDefault="005814FC" w:rsidP="00B14B53">
            <w:pPr>
              <w:spacing w:before="40" w:after="40"/>
              <w:jc w:val="both"/>
              <w:rPr>
                <w:b/>
                <w:sz w:val="26"/>
                <w:szCs w:val="26"/>
              </w:rPr>
            </w:pPr>
          </w:p>
          <w:p w:rsidR="005814FC" w:rsidRDefault="005814FC" w:rsidP="00B14B53">
            <w:pPr>
              <w:spacing w:before="40" w:after="40"/>
              <w:jc w:val="both"/>
              <w:rPr>
                <w:b/>
                <w:sz w:val="26"/>
                <w:szCs w:val="26"/>
              </w:rPr>
            </w:pPr>
          </w:p>
          <w:p w:rsidR="00AF0238" w:rsidRPr="00AF0238" w:rsidRDefault="00CA4E7A" w:rsidP="00B14B53">
            <w:pPr>
              <w:spacing w:before="40" w:after="40"/>
              <w:jc w:val="both"/>
              <w:rPr>
                <w:sz w:val="26"/>
                <w:szCs w:val="26"/>
              </w:rPr>
            </w:pPr>
            <w:r>
              <w:rPr>
                <w:b/>
                <w:sz w:val="26"/>
                <w:szCs w:val="26"/>
              </w:rPr>
              <w:t>K</w:t>
            </w:r>
            <w:r w:rsidR="00AF0238" w:rsidRPr="00AF0238">
              <w:rPr>
                <w:sz w:val="26"/>
                <w:szCs w:val="26"/>
              </w:rPr>
              <w:t xml:space="preserve">hông tiếp thu vì </w:t>
            </w:r>
            <w:r w:rsidR="00E538D1">
              <w:rPr>
                <w:sz w:val="26"/>
                <w:szCs w:val="26"/>
              </w:rPr>
              <w:t>điểm d đã quy định</w:t>
            </w:r>
          </w:p>
          <w:p w:rsidR="00AF0238" w:rsidRDefault="00AF0238" w:rsidP="00B14B53">
            <w:pPr>
              <w:spacing w:before="40" w:after="40"/>
              <w:jc w:val="both"/>
              <w:rPr>
                <w:b/>
                <w:sz w:val="26"/>
                <w:szCs w:val="26"/>
              </w:rPr>
            </w:pPr>
          </w:p>
          <w:p w:rsidR="005814FC" w:rsidRDefault="005814FC" w:rsidP="00B14B53">
            <w:pPr>
              <w:spacing w:before="40" w:after="40"/>
              <w:jc w:val="both"/>
              <w:rPr>
                <w:b/>
                <w:sz w:val="26"/>
                <w:szCs w:val="26"/>
              </w:rPr>
            </w:pPr>
          </w:p>
          <w:p w:rsidR="005814FC" w:rsidRDefault="005814FC" w:rsidP="00B14B53">
            <w:pPr>
              <w:spacing w:before="40" w:after="40"/>
              <w:jc w:val="both"/>
              <w:rPr>
                <w:b/>
                <w:sz w:val="26"/>
                <w:szCs w:val="26"/>
              </w:rPr>
            </w:pPr>
          </w:p>
          <w:p w:rsidR="00032812" w:rsidRDefault="00032812" w:rsidP="00B14B53">
            <w:pPr>
              <w:spacing w:before="40" w:after="40"/>
              <w:jc w:val="both"/>
              <w:rPr>
                <w:b/>
                <w:sz w:val="26"/>
                <w:szCs w:val="26"/>
              </w:rPr>
            </w:pPr>
          </w:p>
          <w:p w:rsidR="00AF0238" w:rsidRPr="00AF0238" w:rsidRDefault="00032812" w:rsidP="00032812">
            <w:pPr>
              <w:spacing w:before="40" w:after="40"/>
              <w:jc w:val="both"/>
              <w:rPr>
                <w:sz w:val="26"/>
                <w:szCs w:val="26"/>
              </w:rPr>
            </w:pPr>
            <w:r>
              <w:rPr>
                <w:sz w:val="26"/>
                <w:szCs w:val="26"/>
              </w:rPr>
              <w:t>T</w:t>
            </w:r>
            <w:r w:rsidR="00AF0238" w:rsidRPr="00AF0238">
              <w:rPr>
                <w:sz w:val="26"/>
                <w:szCs w:val="26"/>
              </w:rPr>
              <w:t>iếp thu</w:t>
            </w:r>
            <w:r>
              <w:rPr>
                <w:sz w:val="26"/>
                <w:szCs w:val="26"/>
              </w:rPr>
              <w:t xml:space="preserve"> một phần tại</w:t>
            </w:r>
            <w:r w:rsidR="00AF0238" w:rsidRPr="00AF0238">
              <w:rPr>
                <w:sz w:val="26"/>
                <w:szCs w:val="26"/>
              </w:rPr>
              <w:t xml:space="preserve"> </w:t>
            </w:r>
            <w:r>
              <w:rPr>
                <w:sz w:val="26"/>
                <w:szCs w:val="26"/>
              </w:rPr>
              <w:t xml:space="preserve">Điều 5 </w:t>
            </w:r>
            <w:r w:rsidR="005814FC">
              <w:rPr>
                <w:sz w:val="26"/>
                <w:szCs w:val="26"/>
              </w:rPr>
              <w:t>dự thảo</w:t>
            </w:r>
            <w:r w:rsidR="00AF0238" w:rsidRPr="00AF0238">
              <w:rPr>
                <w:sz w:val="26"/>
                <w:szCs w:val="26"/>
              </w:rPr>
              <w:t xml:space="preserve"> </w:t>
            </w:r>
          </w:p>
        </w:tc>
        <w:tc>
          <w:tcPr>
            <w:tcW w:w="4111" w:type="dxa"/>
          </w:tcPr>
          <w:p w:rsidR="00122559" w:rsidRPr="00122559" w:rsidRDefault="00122559" w:rsidP="00375F21">
            <w:pPr>
              <w:spacing w:before="120" w:after="120"/>
              <w:jc w:val="both"/>
              <w:rPr>
                <w:b/>
                <w:sz w:val="26"/>
                <w:szCs w:val="26"/>
              </w:rPr>
            </w:pPr>
            <w:r w:rsidRPr="006A658A">
              <w:rPr>
                <w:b/>
                <w:sz w:val="26"/>
                <w:szCs w:val="26"/>
              </w:rPr>
              <w:lastRenderedPageBreak/>
              <w:t>Điều 10. B</w:t>
            </w:r>
            <w:r>
              <w:rPr>
                <w:b/>
                <w:sz w:val="26"/>
                <w:szCs w:val="26"/>
              </w:rPr>
              <w:t>ảo vệ phòng xử án</w:t>
            </w:r>
          </w:p>
          <w:p w:rsidR="00375F21" w:rsidRPr="006A658A" w:rsidRDefault="00375F21" w:rsidP="00375F21">
            <w:pPr>
              <w:spacing w:before="120" w:after="120"/>
              <w:jc w:val="both"/>
              <w:rPr>
                <w:sz w:val="26"/>
                <w:szCs w:val="26"/>
              </w:rPr>
            </w:pPr>
            <w:r w:rsidRPr="006A658A">
              <w:rPr>
                <w:sz w:val="26"/>
                <w:szCs w:val="26"/>
              </w:rPr>
              <w:t>1. Cán bộ, chiến sĩ thực hiện nhiệm vụ bảo vệ phiên tòa có trách nhiệm:</w:t>
            </w:r>
          </w:p>
          <w:p w:rsidR="00375F21" w:rsidRPr="006A658A" w:rsidRDefault="00375F21" w:rsidP="00375F21">
            <w:pPr>
              <w:spacing w:before="120" w:after="120"/>
              <w:jc w:val="both"/>
              <w:rPr>
                <w:sz w:val="26"/>
                <w:szCs w:val="26"/>
              </w:rPr>
            </w:pPr>
            <w:r w:rsidRPr="006A658A">
              <w:rPr>
                <w:sz w:val="26"/>
                <w:szCs w:val="26"/>
              </w:rPr>
              <w:t xml:space="preserve">a) Yêu cầu người đến dự phiên tòa ngồi đúng vị trí quy định, giám sát chặt chẽ mọi hành vi của bị cáo, </w:t>
            </w:r>
            <w:r w:rsidRPr="00375F21">
              <w:rPr>
                <w:b/>
                <w:sz w:val="26"/>
                <w:szCs w:val="26"/>
              </w:rPr>
              <w:t>bị hại</w:t>
            </w:r>
            <w:r w:rsidRPr="006A658A">
              <w:rPr>
                <w:sz w:val="26"/>
                <w:szCs w:val="26"/>
              </w:rPr>
              <w:t>, nguyên đơn dân sự, bị đơn dân sự, người có quyền lợi, nghĩa vụ liên quan đến vụ án, người tham dự phiên tòa;</w:t>
            </w:r>
          </w:p>
          <w:p w:rsidR="00375F21" w:rsidRPr="006A658A" w:rsidRDefault="00375F21" w:rsidP="00375F21">
            <w:pPr>
              <w:spacing w:before="120" w:after="120"/>
              <w:jc w:val="both"/>
              <w:rPr>
                <w:sz w:val="26"/>
                <w:szCs w:val="26"/>
              </w:rPr>
            </w:pPr>
            <w:r w:rsidRPr="006A658A">
              <w:rPr>
                <w:sz w:val="26"/>
                <w:szCs w:val="26"/>
              </w:rPr>
              <w:t xml:space="preserve">b) Chấn chỉnh người vi phạm nội quy phòng xử án, không để xảy ra mất an ninh, trật tự; gây rối, đe dọa, tấn công Hội đồng xét xử, hủy hoại tài sản, hồ </w:t>
            </w:r>
            <w:r w:rsidRPr="006A658A">
              <w:rPr>
                <w:sz w:val="26"/>
                <w:szCs w:val="26"/>
              </w:rPr>
              <w:lastRenderedPageBreak/>
              <w:t>sơ, tài liệu, vật chứng và đồ vật của vụ án, phương tiện trang thiết bị kỹ thuật phục vụ xét xử;</w:t>
            </w:r>
          </w:p>
          <w:p w:rsidR="00375F21" w:rsidRDefault="00375F21" w:rsidP="00375F21">
            <w:pPr>
              <w:spacing w:before="120" w:after="120"/>
              <w:jc w:val="both"/>
              <w:rPr>
                <w:sz w:val="26"/>
                <w:szCs w:val="26"/>
              </w:rPr>
            </w:pPr>
            <w:r w:rsidRPr="006A658A">
              <w:rPr>
                <w:sz w:val="26"/>
                <w:szCs w:val="26"/>
              </w:rPr>
              <w:t>c) Thi hành quyết định của Chủ tọa phiên tòa, Hội đồng xét xử về việc buộc người vi phạm rời khỏi phòng xử án, khu vực xét xử; tạm giữ người gây rối trật tự phiên tòa hoặc quyết định khác theo quy định của pháp luật;</w:t>
            </w:r>
          </w:p>
          <w:p w:rsidR="00375F21" w:rsidRDefault="00375F21" w:rsidP="00375F21">
            <w:pPr>
              <w:spacing w:before="120" w:after="120"/>
              <w:jc w:val="both"/>
              <w:rPr>
                <w:spacing w:val="-2"/>
                <w:sz w:val="26"/>
                <w:szCs w:val="26"/>
              </w:rPr>
            </w:pPr>
            <w:r w:rsidRPr="006A658A">
              <w:rPr>
                <w:spacing w:val="-2"/>
                <w:sz w:val="26"/>
                <w:szCs w:val="26"/>
              </w:rPr>
              <w:t xml:space="preserve">d) Ngăn chặn ngay các hành vi </w:t>
            </w:r>
            <w:r w:rsidR="00830FD4" w:rsidRPr="00830FD4">
              <w:rPr>
                <w:b/>
                <w:i/>
                <w:spacing w:val="-2"/>
                <w:sz w:val="26"/>
                <w:szCs w:val="26"/>
              </w:rPr>
              <w:t>vi phạm pháp luật</w:t>
            </w:r>
            <w:r w:rsidRPr="00830FD4">
              <w:rPr>
                <w:i/>
                <w:spacing w:val="-2"/>
                <w:sz w:val="26"/>
                <w:szCs w:val="26"/>
              </w:rPr>
              <w:t>,</w:t>
            </w:r>
            <w:r w:rsidRPr="006A658A">
              <w:rPr>
                <w:spacing w:val="-2"/>
                <w:sz w:val="26"/>
                <w:szCs w:val="26"/>
              </w:rPr>
              <w:t xml:space="preserve"> vi phạm Nội quy ph</w:t>
            </w:r>
            <w:r w:rsidR="00E538D1">
              <w:rPr>
                <w:spacing w:val="-2"/>
                <w:sz w:val="26"/>
                <w:szCs w:val="26"/>
              </w:rPr>
              <w:t>òng xử án, gây rối trật tự khi C</w:t>
            </w:r>
            <w:r w:rsidRPr="006A658A">
              <w:rPr>
                <w:spacing w:val="-2"/>
                <w:sz w:val="26"/>
                <w:szCs w:val="26"/>
              </w:rPr>
              <w:t>hủ tọa phiên tòa chưa phát hiện được hoặc chưa kịp thời xử lý;</w:t>
            </w:r>
          </w:p>
          <w:p w:rsidR="00AF0238" w:rsidRPr="00AF0238" w:rsidRDefault="00AF0238" w:rsidP="00AF0238">
            <w:pPr>
              <w:spacing w:before="120" w:after="120"/>
              <w:jc w:val="both"/>
              <w:rPr>
                <w:strike/>
                <w:spacing w:val="-2"/>
                <w:sz w:val="26"/>
                <w:szCs w:val="26"/>
              </w:rPr>
            </w:pPr>
            <w:r w:rsidRPr="006A658A">
              <w:rPr>
                <w:spacing w:val="-2"/>
                <w:sz w:val="26"/>
                <w:szCs w:val="26"/>
              </w:rPr>
              <w:t>đ) Phối hợp với lực lượng áp giải quản lý, giám sát chặt chẽ, không để các bị cáo có hành vi tự sát, thông cung, tấn công Hội đồng xét xử, tấn công cán bộ, chiến sĩ bảo vệ phiên tòa và những người tham dự phiên tòa.</w:t>
            </w:r>
          </w:p>
          <w:p w:rsidR="00AF0238" w:rsidRPr="006A658A" w:rsidRDefault="00AF0238" w:rsidP="00AF0238">
            <w:pPr>
              <w:spacing w:before="120" w:after="120"/>
              <w:jc w:val="both"/>
              <w:rPr>
                <w:spacing w:val="-2"/>
                <w:sz w:val="26"/>
                <w:szCs w:val="26"/>
              </w:rPr>
            </w:pPr>
            <w:r w:rsidRPr="006A658A">
              <w:rPr>
                <w:spacing w:val="-4"/>
                <w:sz w:val="26"/>
                <w:szCs w:val="26"/>
              </w:rPr>
              <w:t>2. Căn cứ vào tình hình thực tế, c</w:t>
            </w:r>
            <w:r w:rsidRPr="006A658A">
              <w:rPr>
                <w:spacing w:val="-4"/>
                <w:sz w:val="26"/>
                <w:szCs w:val="26"/>
                <w:lang w:val="vi-VN"/>
              </w:rPr>
              <w:t>hỉ huy bảo vệ phiên t</w:t>
            </w:r>
            <w:r w:rsidRPr="006A658A">
              <w:rPr>
                <w:spacing w:val="-4"/>
                <w:sz w:val="26"/>
                <w:szCs w:val="26"/>
              </w:rPr>
              <w:t>òa báo cáo Chủ tọa phiên tòa biện pháp hạn chế số lượng người vào phòng xử án nếu thấy cần thiết.</w:t>
            </w:r>
          </w:p>
          <w:p w:rsidR="00375F21" w:rsidRDefault="00375F21" w:rsidP="00375F21">
            <w:pPr>
              <w:spacing w:before="120" w:after="120"/>
              <w:jc w:val="both"/>
              <w:rPr>
                <w:sz w:val="26"/>
                <w:szCs w:val="26"/>
              </w:rPr>
            </w:pPr>
          </w:p>
          <w:p w:rsidR="00375F21" w:rsidRPr="006A658A" w:rsidRDefault="00375F21" w:rsidP="00375F21">
            <w:pPr>
              <w:spacing w:before="120" w:after="120"/>
              <w:jc w:val="both"/>
              <w:rPr>
                <w:sz w:val="26"/>
                <w:szCs w:val="26"/>
              </w:rPr>
            </w:pPr>
          </w:p>
          <w:p w:rsidR="007E258A" w:rsidRPr="006A658A" w:rsidRDefault="007E258A" w:rsidP="00B14B53">
            <w:pPr>
              <w:spacing w:before="40" w:after="40"/>
              <w:jc w:val="both"/>
              <w:rPr>
                <w:b/>
                <w:sz w:val="26"/>
                <w:szCs w:val="26"/>
              </w:rPr>
            </w:pPr>
          </w:p>
        </w:tc>
      </w:tr>
      <w:tr w:rsidR="007E258A" w:rsidRPr="006A658A" w:rsidTr="0027220B">
        <w:tc>
          <w:tcPr>
            <w:tcW w:w="4111" w:type="dxa"/>
          </w:tcPr>
          <w:p w:rsidR="007E258A" w:rsidRPr="006A658A" w:rsidRDefault="007E258A" w:rsidP="006B76FE">
            <w:pPr>
              <w:spacing w:before="120" w:after="120"/>
              <w:jc w:val="both"/>
              <w:rPr>
                <w:b/>
                <w:sz w:val="26"/>
                <w:szCs w:val="26"/>
              </w:rPr>
            </w:pPr>
            <w:r w:rsidRPr="006A658A">
              <w:rPr>
                <w:b/>
                <w:sz w:val="26"/>
                <w:szCs w:val="26"/>
              </w:rPr>
              <w:lastRenderedPageBreak/>
              <w:t>Điều 11. Bảo vệ ngoài phòng xử án</w:t>
            </w:r>
          </w:p>
          <w:p w:rsidR="007E258A" w:rsidRPr="006A658A" w:rsidRDefault="007E258A" w:rsidP="006B76FE">
            <w:pPr>
              <w:spacing w:before="120" w:after="120"/>
              <w:jc w:val="both"/>
              <w:rPr>
                <w:spacing w:val="-2"/>
                <w:sz w:val="26"/>
                <w:szCs w:val="26"/>
              </w:rPr>
            </w:pPr>
            <w:r w:rsidRPr="006A658A">
              <w:rPr>
                <w:spacing w:val="-2"/>
                <w:sz w:val="26"/>
                <w:szCs w:val="26"/>
              </w:rPr>
              <w:t>1. Cán bộ, chiến sĩ thực hiện nhiệm vụ bảo vệ ngoài phòng xử án thường xuyên tuần tra, kiểm soát, giám sát chặt chẽ các điểm chốt, giữa các khu vực ra vào phòng xử án, khu vực cách ly, địa điểm tập kết xe, phương tiện giao thông, thiết bị bay không người lái, kịp thời phát hiện và ngăn chặn các hành vi cản trở, chống người thi hành công vụ, tấn công cán bộ áp giải hoặc đánh tháo bị cáo.</w:t>
            </w:r>
          </w:p>
          <w:p w:rsidR="007E258A" w:rsidRPr="006A658A" w:rsidRDefault="007E258A" w:rsidP="006B76FE">
            <w:pPr>
              <w:autoSpaceDE w:val="0"/>
              <w:autoSpaceDN w:val="0"/>
              <w:adjustRightInd w:val="0"/>
              <w:spacing w:before="120" w:after="120"/>
              <w:jc w:val="both"/>
              <w:rPr>
                <w:sz w:val="26"/>
                <w:szCs w:val="26"/>
                <w:lang w:val="en-SG"/>
              </w:rPr>
            </w:pPr>
            <w:r w:rsidRPr="006A658A">
              <w:rPr>
                <w:sz w:val="26"/>
                <w:szCs w:val="26"/>
              </w:rPr>
              <w:t>2. Phối hợp với các lực l</w:t>
            </w:r>
            <w:r w:rsidRPr="006A658A">
              <w:rPr>
                <w:sz w:val="26"/>
                <w:szCs w:val="26"/>
                <w:lang w:val="vi-VN"/>
              </w:rPr>
              <w:t>ượng khác không để xảy ra mất trật tự khu vực ngoài ph</w:t>
            </w:r>
            <w:r w:rsidRPr="006A658A">
              <w:rPr>
                <w:sz w:val="26"/>
                <w:szCs w:val="26"/>
              </w:rPr>
              <w:t>òng xử án làm ảnh h</w:t>
            </w:r>
            <w:r w:rsidRPr="006A658A">
              <w:rPr>
                <w:sz w:val="26"/>
                <w:szCs w:val="26"/>
                <w:lang w:val="vi-VN"/>
              </w:rPr>
              <w:t>ưởng tới hoạt động xét xử, bố trí lối đi dự ph</w:t>
            </w:r>
            <w:r w:rsidRPr="006A658A">
              <w:rPr>
                <w:sz w:val="26"/>
                <w:szCs w:val="26"/>
              </w:rPr>
              <w:t>òng trong tr</w:t>
            </w:r>
            <w:r w:rsidRPr="006A658A">
              <w:rPr>
                <w:sz w:val="26"/>
                <w:szCs w:val="26"/>
                <w:lang w:val="vi-VN"/>
              </w:rPr>
              <w:t>ường hợp cần thiết để đảm bảo an toàn cho Hội đồng xét xử và công tác áp giải bị cáo</w:t>
            </w:r>
            <w:r w:rsidRPr="006A658A">
              <w:rPr>
                <w:sz w:val="26"/>
                <w:szCs w:val="26"/>
              </w:rPr>
              <w:t>. Nếu tình hình trật tự ngoài phòng xử án có những diễn biến phức tạp thì ng</w:t>
            </w:r>
            <w:r w:rsidRPr="006A658A">
              <w:rPr>
                <w:sz w:val="26"/>
                <w:szCs w:val="26"/>
                <w:lang w:val="vi-VN"/>
              </w:rPr>
              <w:t>ười chỉ huy bảo vệ phiên t</w:t>
            </w:r>
            <w:r w:rsidRPr="006A658A">
              <w:rPr>
                <w:sz w:val="26"/>
                <w:szCs w:val="26"/>
              </w:rPr>
              <w:t>òa phải kịp thời báo cáo lãnh đạo cấp có thẩm quyền để tăng cường lực lượng hỗ trợ.</w:t>
            </w:r>
          </w:p>
        </w:tc>
        <w:tc>
          <w:tcPr>
            <w:tcW w:w="4110" w:type="dxa"/>
          </w:tcPr>
          <w:p w:rsidR="007E258A" w:rsidRPr="006A658A" w:rsidRDefault="007E258A" w:rsidP="00B14B53">
            <w:pPr>
              <w:spacing w:before="40" w:after="40"/>
              <w:jc w:val="both"/>
              <w:rPr>
                <w:sz w:val="26"/>
                <w:szCs w:val="26"/>
              </w:rPr>
            </w:pPr>
          </w:p>
        </w:tc>
        <w:tc>
          <w:tcPr>
            <w:tcW w:w="2269" w:type="dxa"/>
          </w:tcPr>
          <w:p w:rsidR="007E258A" w:rsidRPr="006A658A" w:rsidRDefault="007E258A" w:rsidP="00B14B53">
            <w:pPr>
              <w:spacing w:before="40" w:after="40"/>
              <w:jc w:val="both"/>
              <w:rPr>
                <w:b/>
                <w:sz w:val="26"/>
                <w:szCs w:val="26"/>
              </w:rPr>
            </w:pPr>
          </w:p>
        </w:tc>
        <w:tc>
          <w:tcPr>
            <w:tcW w:w="4111" w:type="dxa"/>
          </w:tcPr>
          <w:p w:rsidR="00AF0238" w:rsidRPr="006A658A" w:rsidRDefault="00AF0238" w:rsidP="00AF0238">
            <w:pPr>
              <w:spacing w:before="120" w:after="120"/>
              <w:jc w:val="both"/>
              <w:rPr>
                <w:b/>
                <w:sz w:val="26"/>
                <w:szCs w:val="26"/>
              </w:rPr>
            </w:pPr>
            <w:r w:rsidRPr="006A658A">
              <w:rPr>
                <w:b/>
                <w:sz w:val="26"/>
                <w:szCs w:val="26"/>
              </w:rPr>
              <w:t>Điều 11. Bảo vệ ngoài phòng xử án</w:t>
            </w:r>
          </w:p>
          <w:p w:rsidR="00AF0238" w:rsidRPr="006A658A" w:rsidRDefault="00AF0238" w:rsidP="00AF0238">
            <w:pPr>
              <w:spacing w:before="120" w:after="120"/>
              <w:jc w:val="both"/>
              <w:rPr>
                <w:spacing w:val="-2"/>
                <w:sz w:val="26"/>
                <w:szCs w:val="26"/>
              </w:rPr>
            </w:pPr>
            <w:r w:rsidRPr="006A658A">
              <w:rPr>
                <w:spacing w:val="-2"/>
                <w:sz w:val="26"/>
                <w:szCs w:val="26"/>
              </w:rPr>
              <w:t>1. Cán bộ, chiến sĩ thực hiện nhiệm vụ bảo vệ ngoài phòng xử án thường xuyên tuần tra, kiểm soát, giám sát chặt chẽ các điểm chốt, giữa các khu vực ra vào phòng xử án, khu vực cách ly, địa điểm tập kết xe, phương tiện giao thông, thiết bị bay không người lái, kịp thời phát hiện và ngăn chặn các hành vi cản trở, chống người thi hành công vụ, tấn công cán bộ áp giải hoặc đánh tháo bị cáo.</w:t>
            </w:r>
          </w:p>
          <w:p w:rsidR="007E258A" w:rsidRPr="006A658A" w:rsidRDefault="00AF0238" w:rsidP="00AF0238">
            <w:pPr>
              <w:spacing w:before="40" w:after="40"/>
              <w:jc w:val="both"/>
              <w:rPr>
                <w:b/>
                <w:sz w:val="26"/>
                <w:szCs w:val="26"/>
              </w:rPr>
            </w:pPr>
            <w:r w:rsidRPr="006A658A">
              <w:rPr>
                <w:sz w:val="26"/>
                <w:szCs w:val="26"/>
              </w:rPr>
              <w:t>2. Phối hợp với các lực l</w:t>
            </w:r>
            <w:r w:rsidRPr="006A658A">
              <w:rPr>
                <w:sz w:val="26"/>
                <w:szCs w:val="26"/>
                <w:lang w:val="vi-VN"/>
              </w:rPr>
              <w:t>ượng khác không để xảy ra mất trật tự khu vực ngoài ph</w:t>
            </w:r>
            <w:r w:rsidRPr="006A658A">
              <w:rPr>
                <w:sz w:val="26"/>
                <w:szCs w:val="26"/>
              </w:rPr>
              <w:t>òng xử án làm ảnh h</w:t>
            </w:r>
            <w:r w:rsidRPr="006A658A">
              <w:rPr>
                <w:sz w:val="26"/>
                <w:szCs w:val="26"/>
                <w:lang w:val="vi-VN"/>
              </w:rPr>
              <w:t>ưởng tới hoạt động xét xử, bố trí lối đi dự ph</w:t>
            </w:r>
            <w:r w:rsidRPr="006A658A">
              <w:rPr>
                <w:sz w:val="26"/>
                <w:szCs w:val="26"/>
              </w:rPr>
              <w:t>òng trong tr</w:t>
            </w:r>
            <w:r w:rsidRPr="006A658A">
              <w:rPr>
                <w:sz w:val="26"/>
                <w:szCs w:val="26"/>
                <w:lang w:val="vi-VN"/>
              </w:rPr>
              <w:t>ường hợp cần thiết để đảm bảo an toàn cho Hội đồng xét xử và công tác áp giải bị cáo</w:t>
            </w:r>
            <w:r w:rsidRPr="006A658A">
              <w:rPr>
                <w:sz w:val="26"/>
                <w:szCs w:val="26"/>
              </w:rPr>
              <w:t>. Nếu tình hình trật tự ngoài phòng xử án có những diễn biến phức tạp thì ng</w:t>
            </w:r>
            <w:r w:rsidRPr="006A658A">
              <w:rPr>
                <w:sz w:val="26"/>
                <w:szCs w:val="26"/>
                <w:lang w:val="vi-VN"/>
              </w:rPr>
              <w:t>ười chỉ huy bảo vệ phiên t</w:t>
            </w:r>
            <w:r w:rsidRPr="006A658A">
              <w:rPr>
                <w:sz w:val="26"/>
                <w:szCs w:val="26"/>
              </w:rPr>
              <w:t>òa phải kịp thời báo cáo lãnh đạo cấp có thẩm quyền để tăng cường lực lượng hỗ trợ.</w:t>
            </w:r>
          </w:p>
        </w:tc>
      </w:tr>
      <w:tr w:rsidR="007E258A" w:rsidRPr="006A658A" w:rsidTr="0027220B">
        <w:tc>
          <w:tcPr>
            <w:tcW w:w="4111" w:type="dxa"/>
          </w:tcPr>
          <w:p w:rsidR="007E258A" w:rsidRPr="006A658A" w:rsidRDefault="007E258A" w:rsidP="006B76FE">
            <w:pPr>
              <w:spacing w:before="120" w:after="120"/>
              <w:jc w:val="both"/>
              <w:rPr>
                <w:b/>
                <w:sz w:val="26"/>
                <w:szCs w:val="26"/>
              </w:rPr>
            </w:pPr>
            <w:r w:rsidRPr="006A658A">
              <w:rPr>
                <w:b/>
                <w:sz w:val="26"/>
                <w:szCs w:val="26"/>
              </w:rPr>
              <w:lastRenderedPageBreak/>
              <w:t>Điều 12. Kết thúc buổi, phiên tòa xét xử</w:t>
            </w:r>
          </w:p>
          <w:p w:rsidR="007E258A" w:rsidRPr="006A658A" w:rsidRDefault="007E258A" w:rsidP="006B76FE">
            <w:pPr>
              <w:spacing w:before="120" w:after="120"/>
              <w:jc w:val="both"/>
              <w:rPr>
                <w:sz w:val="26"/>
                <w:szCs w:val="26"/>
              </w:rPr>
            </w:pPr>
            <w:r w:rsidRPr="006A658A">
              <w:rPr>
                <w:sz w:val="26"/>
                <w:szCs w:val="26"/>
              </w:rPr>
              <w:t>1. Cán bộ, chiến sĩ làm nhiệm vụ bảo vệ phiên tòa chỉ được rời khỏi vị trí bảo vệ sau khi Hội đồng xét xử, người tham dự phiên tòa, bộ phận áp giải, hộ tống đã ra khỏi khu vực xử án, sau đó người chỉ huy bảo vệ phiên tòa kiểm tra quân số, ph</w:t>
            </w:r>
            <w:r w:rsidRPr="006A658A">
              <w:rPr>
                <w:sz w:val="26"/>
                <w:szCs w:val="26"/>
                <w:lang w:val="vi-VN"/>
              </w:rPr>
              <w:t>ương tiện, vũ khí, công cụ hỗ trợ ra lệnh cho cán bộ, chiến sĩ làm nhiệm vụ bảo vệ phiên t</w:t>
            </w:r>
            <w:r w:rsidRPr="006A658A">
              <w:rPr>
                <w:sz w:val="26"/>
                <w:szCs w:val="26"/>
              </w:rPr>
              <w:t>òa trở về vị trí đơn vị.</w:t>
            </w:r>
          </w:p>
          <w:p w:rsidR="007E258A" w:rsidRPr="006A658A" w:rsidRDefault="007E258A" w:rsidP="006B76FE">
            <w:pPr>
              <w:spacing w:before="120" w:after="120"/>
              <w:jc w:val="both"/>
              <w:rPr>
                <w:sz w:val="26"/>
                <w:szCs w:val="26"/>
              </w:rPr>
            </w:pPr>
            <w:r w:rsidRPr="006A658A">
              <w:rPr>
                <w:sz w:val="26"/>
                <w:szCs w:val="26"/>
                <w:lang w:val="en-SG"/>
              </w:rPr>
              <w:t>2.</w:t>
            </w:r>
            <w:r w:rsidRPr="006A658A">
              <w:rPr>
                <w:sz w:val="26"/>
                <w:szCs w:val="26"/>
              </w:rPr>
              <w:t xml:space="preserve"> Công an xã, phường, đặc khu nơi diễn ra phiên tòa xét xử có trách nhiệm tiếp tục đảm bảo an ninh, trật tự sau khi lực lượng bảo vệ phiên tòa và các lực lượng tham gia phối hợp rời khỏi khu vực xét xử.</w:t>
            </w:r>
          </w:p>
          <w:p w:rsidR="007E258A" w:rsidRPr="006A658A" w:rsidRDefault="007E258A" w:rsidP="006B76FE">
            <w:pPr>
              <w:spacing w:before="120" w:after="120"/>
              <w:jc w:val="both"/>
              <w:rPr>
                <w:sz w:val="26"/>
                <w:szCs w:val="26"/>
                <w:lang w:val="en-SG"/>
              </w:rPr>
            </w:pPr>
            <w:r w:rsidRPr="006A658A">
              <w:rPr>
                <w:sz w:val="26"/>
                <w:szCs w:val="26"/>
              </w:rPr>
              <w:t xml:space="preserve">3. </w:t>
            </w:r>
            <w:r w:rsidRPr="006A658A">
              <w:rPr>
                <w:sz w:val="26"/>
                <w:szCs w:val="26"/>
                <w:lang w:val="vi-VN"/>
              </w:rPr>
              <w:t>Tổ chức họp rút kinh nghiệm, báo cáo kết quả thực hiện nhiệm vụ, đề nghị khen thưởng, kỷ luật (nếu có)</w:t>
            </w:r>
            <w:r w:rsidRPr="006A658A">
              <w:rPr>
                <w:sz w:val="26"/>
                <w:szCs w:val="26"/>
                <w:lang w:val="en-SG"/>
              </w:rPr>
              <w:t>.</w:t>
            </w:r>
          </w:p>
        </w:tc>
        <w:tc>
          <w:tcPr>
            <w:tcW w:w="4110" w:type="dxa"/>
          </w:tcPr>
          <w:p w:rsidR="007E258A" w:rsidRPr="006A658A" w:rsidRDefault="007E258A" w:rsidP="00B14B53">
            <w:pPr>
              <w:spacing w:before="40" w:after="40"/>
              <w:jc w:val="both"/>
              <w:rPr>
                <w:sz w:val="26"/>
                <w:szCs w:val="26"/>
              </w:rPr>
            </w:pPr>
          </w:p>
          <w:p w:rsidR="00D60B2E" w:rsidRPr="006A658A" w:rsidRDefault="00D60B2E" w:rsidP="00B14B53">
            <w:pPr>
              <w:spacing w:before="40" w:after="40"/>
              <w:jc w:val="both"/>
              <w:rPr>
                <w:sz w:val="26"/>
                <w:szCs w:val="26"/>
              </w:rPr>
            </w:pPr>
          </w:p>
          <w:p w:rsidR="00D60B2E" w:rsidRPr="006A658A" w:rsidRDefault="00D60B2E" w:rsidP="00B14B53">
            <w:pPr>
              <w:spacing w:before="40" w:after="40"/>
              <w:jc w:val="both"/>
              <w:rPr>
                <w:sz w:val="26"/>
                <w:szCs w:val="26"/>
              </w:rPr>
            </w:pPr>
          </w:p>
          <w:p w:rsidR="00D60B2E" w:rsidRPr="006A658A" w:rsidRDefault="00D60B2E" w:rsidP="00B14B53">
            <w:pPr>
              <w:spacing w:before="40" w:after="40"/>
              <w:jc w:val="both"/>
              <w:rPr>
                <w:sz w:val="26"/>
                <w:szCs w:val="26"/>
              </w:rPr>
            </w:pPr>
          </w:p>
          <w:p w:rsidR="00D60B2E" w:rsidRPr="006A658A" w:rsidRDefault="00D60B2E" w:rsidP="00B14B53">
            <w:pPr>
              <w:spacing w:before="40" w:after="40"/>
              <w:jc w:val="both"/>
              <w:rPr>
                <w:sz w:val="26"/>
                <w:szCs w:val="26"/>
              </w:rPr>
            </w:pPr>
          </w:p>
          <w:p w:rsidR="00D60B2E" w:rsidRPr="006A658A" w:rsidRDefault="00D60B2E" w:rsidP="00B14B53">
            <w:pPr>
              <w:spacing w:before="40" w:after="40"/>
              <w:jc w:val="both"/>
              <w:rPr>
                <w:sz w:val="26"/>
                <w:szCs w:val="26"/>
              </w:rPr>
            </w:pPr>
          </w:p>
          <w:p w:rsidR="00D60B2E" w:rsidRPr="006A658A" w:rsidRDefault="00D60B2E" w:rsidP="00B14B53">
            <w:pPr>
              <w:spacing w:before="40" w:after="40"/>
              <w:jc w:val="both"/>
              <w:rPr>
                <w:sz w:val="26"/>
                <w:szCs w:val="26"/>
              </w:rPr>
            </w:pPr>
          </w:p>
          <w:p w:rsidR="00D60B2E" w:rsidRPr="006A658A" w:rsidRDefault="00D60B2E" w:rsidP="00B14B53">
            <w:pPr>
              <w:spacing w:before="40" w:after="40"/>
              <w:jc w:val="both"/>
              <w:rPr>
                <w:sz w:val="26"/>
                <w:szCs w:val="26"/>
              </w:rPr>
            </w:pPr>
          </w:p>
          <w:p w:rsidR="00D60B2E" w:rsidRPr="006A658A" w:rsidRDefault="00D60B2E" w:rsidP="00B14B53">
            <w:pPr>
              <w:spacing w:before="40" w:after="40"/>
              <w:jc w:val="both"/>
              <w:rPr>
                <w:sz w:val="26"/>
                <w:szCs w:val="26"/>
              </w:rPr>
            </w:pPr>
          </w:p>
          <w:p w:rsidR="00D60B2E" w:rsidRPr="006A658A" w:rsidRDefault="00D60B2E" w:rsidP="00B14B53">
            <w:pPr>
              <w:spacing w:before="40" w:after="40"/>
              <w:jc w:val="both"/>
              <w:rPr>
                <w:sz w:val="26"/>
                <w:szCs w:val="26"/>
              </w:rPr>
            </w:pPr>
          </w:p>
          <w:p w:rsidR="00AF0238" w:rsidRDefault="00AF0238" w:rsidP="00CB7BE8">
            <w:pPr>
              <w:spacing w:after="100"/>
              <w:jc w:val="both"/>
              <w:rPr>
                <w:b/>
                <w:sz w:val="26"/>
                <w:szCs w:val="26"/>
              </w:rPr>
            </w:pPr>
          </w:p>
          <w:p w:rsidR="00CB7BE8" w:rsidRPr="006A658A" w:rsidRDefault="006B76FE" w:rsidP="00CB7BE8">
            <w:pPr>
              <w:spacing w:after="100"/>
              <w:jc w:val="both"/>
              <w:rPr>
                <w:sz w:val="26"/>
                <w:szCs w:val="26"/>
              </w:rPr>
            </w:pPr>
            <w:r w:rsidRPr="006A658A">
              <w:rPr>
                <w:b/>
                <w:sz w:val="26"/>
                <w:szCs w:val="26"/>
              </w:rPr>
              <w:t>Tòa án nhân dân tối cao:</w:t>
            </w:r>
            <w:r w:rsidR="008F4ADC">
              <w:rPr>
                <w:sz w:val="26"/>
                <w:szCs w:val="26"/>
              </w:rPr>
              <w:t xml:space="preserve"> </w:t>
            </w:r>
            <w:r w:rsidR="00CB7BE8" w:rsidRPr="006A658A">
              <w:rPr>
                <w:sz w:val="26"/>
                <w:szCs w:val="26"/>
              </w:rPr>
              <w:t>Đề nghị quy định cụ thể</w:t>
            </w:r>
            <w:r w:rsidR="006A658A">
              <w:rPr>
                <w:sz w:val="26"/>
                <w:szCs w:val="26"/>
              </w:rPr>
              <w:t xml:space="preserve"> hơn về trách nhiệm phối hợp, bà</w:t>
            </w:r>
            <w:r w:rsidR="00CB7BE8" w:rsidRPr="006A658A">
              <w:rPr>
                <w:sz w:val="26"/>
                <w:szCs w:val="26"/>
              </w:rPr>
              <w:t xml:space="preserve">n giao giữa lực lượng bảo vệ phiên toà và Công an cấp Cơ sở sau khi </w:t>
            </w:r>
            <w:r w:rsidR="0027220B">
              <w:rPr>
                <w:sz w:val="26"/>
                <w:szCs w:val="26"/>
              </w:rPr>
              <w:t>kết thúc phiên toà, đặc biệt đối</w:t>
            </w:r>
            <w:r w:rsidR="00CB7BE8" w:rsidRPr="006A658A">
              <w:rPr>
                <w:sz w:val="26"/>
                <w:szCs w:val="26"/>
              </w:rPr>
              <w:t xml:space="preserve"> với các vụ án phức tạp, đông người tham dự tại khoản 2</w:t>
            </w:r>
          </w:p>
          <w:p w:rsidR="00CB7BE8" w:rsidRPr="006A658A" w:rsidRDefault="00CB7BE8" w:rsidP="00B14B53">
            <w:pPr>
              <w:spacing w:before="40" w:after="40"/>
              <w:jc w:val="both"/>
              <w:rPr>
                <w:sz w:val="26"/>
                <w:szCs w:val="26"/>
              </w:rPr>
            </w:pPr>
          </w:p>
        </w:tc>
        <w:tc>
          <w:tcPr>
            <w:tcW w:w="2269" w:type="dxa"/>
          </w:tcPr>
          <w:p w:rsidR="007E258A" w:rsidRDefault="007E258A" w:rsidP="00B14B53">
            <w:pPr>
              <w:spacing w:before="40" w:after="40"/>
              <w:jc w:val="both"/>
              <w:rPr>
                <w:b/>
                <w:sz w:val="26"/>
                <w:szCs w:val="26"/>
              </w:rPr>
            </w:pPr>
          </w:p>
          <w:p w:rsidR="00AF0238" w:rsidRDefault="00AF0238" w:rsidP="00B14B53">
            <w:pPr>
              <w:spacing w:before="40" w:after="40"/>
              <w:jc w:val="both"/>
              <w:rPr>
                <w:b/>
                <w:sz w:val="26"/>
                <w:szCs w:val="26"/>
              </w:rPr>
            </w:pPr>
          </w:p>
          <w:p w:rsidR="00AF0238" w:rsidRDefault="00AF0238" w:rsidP="00B14B53">
            <w:pPr>
              <w:spacing w:before="40" w:after="40"/>
              <w:jc w:val="both"/>
              <w:rPr>
                <w:b/>
                <w:sz w:val="26"/>
                <w:szCs w:val="26"/>
              </w:rPr>
            </w:pPr>
          </w:p>
          <w:p w:rsidR="00AF0238" w:rsidRDefault="00AF0238" w:rsidP="00B14B53">
            <w:pPr>
              <w:spacing w:before="40" w:after="40"/>
              <w:jc w:val="both"/>
              <w:rPr>
                <w:b/>
                <w:sz w:val="26"/>
                <w:szCs w:val="26"/>
              </w:rPr>
            </w:pPr>
          </w:p>
          <w:p w:rsidR="00AF0238" w:rsidRDefault="00AF0238" w:rsidP="00B14B53">
            <w:pPr>
              <w:spacing w:before="40" w:after="40"/>
              <w:jc w:val="both"/>
              <w:rPr>
                <w:b/>
                <w:sz w:val="26"/>
                <w:szCs w:val="26"/>
              </w:rPr>
            </w:pPr>
          </w:p>
          <w:p w:rsidR="00AF0238" w:rsidRDefault="00AF0238" w:rsidP="00B14B53">
            <w:pPr>
              <w:spacing w:before="40" w:after="40"/>
              <w:jc w:val="both"/>
              <w:rPr>
                <w:b/>
                <w:sz w:val="26"/>
                <w:szCs w:val="26"/>
              </w:rPr>
            </w:pPr>
          </w:p>
          <w:p w:rsidR="00AF0238" w:rsidRDefault="00AF0238" w:rsidP="00B14B53">
            <w:pPr>
              <w:spacing w:before="40" w:after="40"/>
              <w:jc w:val="both"/>
              <w:rPr>
                <w:b/>
                <w:sz w:val="26"/>
                <w:szCs w:val="26"/>
              </w:rPr>
            </w:pPr>
          </w:p>
          <w:p w:rsidR="00AF0238" w:rsidRDefault="00AF0238" w:rsidP="00B14B53">
            <w:pPr>
              <w:spacing w:before="40" w:after="40"/>
              <w:jc w:val="both"/>
              <w:rPr>
                <w:b/>
                <w:sz w:val="26"/>
                <w:szCs w:val="26"/>
              </w:rPr>
            </w:pPr>
          </w:p>
          <w:p w:rsidR="00AF0238" w:rsidRDefault="00AF0238" w:rsidP="00B14B53">
            <w:pPr>
              <w:spacing w:before="40" w:after="40"/>
              <w:jc w:val="both"/>
              <w:rPr>
                <w:b/>
                <w:sz w:val="26"/>
                <w:szCs w:val="26"/>
              </w:rPr>
            </w:pPr>
          </w:p>
          <w:p w:rsidR="00AF0238" w:rsidRDefault="00AF0238" w:rsidP="00B14B53">
            <w:pPr>
              <w:spacing w:before="40" w:after="40"/>
              <w:jc w:val="both"/>
              <w:rPr>
                <w:b/>
                <w:sz w:val="26"/>
                <w:szCs w:val="26"/>
              </w:rPr>
            </w:pPr>
          </w:p>
          <w:p w:rsidR="00AF0238" w:rsidRDefault="00AF0238" w:rsidP="00B14B53">
            <w:pPr>
              <w:spacing w:before="40" w:after="40"/>
              <w:jc w:val="both"/>
              <w:rPr>
                <w:b/>
                <w:sz w:val="26"/>
                <w:szCs w:val="26"/>
              </w:rPr>
            </w:pPr>
          </w:p>
          <w:p w:rsidR="00AF0238" w:rsidRDefault="00AF0238" w:rsidP="00B14B53">
            <w:pPr>
              <w:spacing w:before="40" w:after="40"/>
              <w:jc w:val="both"/>
              <w:rPr>
                <w:b/>
                <w:sz w:val="26"/>
                <w:szCs w:val="26"/>
              </w:rPr>
            </w:pPr>
          </w:p>
          <w:p w:rsidR="00AF0238" w:rsidRPr="008F4ADC" w:rsidRDefault="008F4ADC" w:rsidP="00B14B53">
            <w:pPr>
              <w:spacing w:before="40" w:after="40"/>
              <w:jc w:val="both"/>
              <w:rPr>
                <w:sz w:val="26"/>
                <w:szCs w:val="26"/>
              </w:rPr>
            </w:pPr>
            <w:r w:rsidRPr="008F4ADC">
              <w:rPr>
                <w:sz w:val="26"/>
                <w:szCs w:val="26"/>
              </w:rPr>
              <w:t>Không tiếp thu vì tại khoản 2</w:t>
            </w:r>
            <w:r w:rsidR="005814FC">
              <w:rPr>
                <w:sz w:val="26"/>
                <w:szCs w:val="26"/>
              </w:rPr>
              <w:t xml:space="preserve"> và</w:t>
            </w:r>
            <w:r w:rsidRPr="008F4ADC">
              <w:rPr>
                <w:sz w:val="26"/>
                <w:szCs w:val="26"/>
              </w:rPr>
              <w:t xml:space="preserve"> Điều 15 đã quy định cụ thể</w:t>
            </w:r>
          </w:p>
          <w:p w:rsidR="00AF0238" w:rsidRPr="006A658A" w:rsidRDefault="00AF0238" w:rsidP="00B14B53">
            <w:pPr>
              <w:spacing w:before="40" w:after="40"/>
              <w:jc w:val="both"/>
              <w:rPr>
                <w:b/>
                <w:sz w:val="26"/>
                <w:szCs w:val="26"/>
              </w:rPr>
            </w:pPr>
          </w:p>
        </w:tc>
        <w:tc>
          <w:tcPr>
            <w:tcW w:w="4111" w:type="dxa"/>
          </w:tcPr>
          <w:p w:rsidR="0027220B" w:rsidRPr="006A658A" w:rsidRDefault="0027220B" w:rsidP="0027220B">
            <w:pPr>
              <w:spacing w:before="120" w:after="120"/>
              <w:jc w:val="both"/>
              <w:rPr>
                <w:b/>
                <w:sz w:val="26"/>
                <w:szCs w:val="26"/>
              </w:rPr>
            </w:pPr>
            <w:r w:rsidRPr="006A658A">
              <w:rPr>
                <w:b/>
                <w:sz w:val="26"/>
                <w:szCs w:val="26"/>
              </w:rPr>
              <w:t>Điều 12. Kết thúc buổi, phiên tòa xét xử</w:t>
            </w:r>
          </w:p>
          <w:p w:rsidR="0027220B" w:rsidRPr="006A658A" w:rsidRDefault="0027220B" w:rsidP="0027220B">
            <w:pPr>
              <w:spacing w:before="120" w:after="120"/>
              <w:jc w:val="both"/>
              <w:rPr>
                <w:sz w:val="26"/>
                <w:szCs w:val="26"/>
              </w:rPr>
            </w:pPr>
            <w:r w:rsidRPr="006A658A">
              <w:rPr>
                <w:sz w:val="26"/>
                <w:szCs w:val="26"/>
              </w:rPr>
              <w:t>1. Cán bộ, chiến sĩ làm nhiệm vụ bảo vệ phiên tòa chỉ được rời khỏi vị trí bảo vệ sau khi Hội đồng xét xử, người tham dự phiên tòa, bộ phận áp giải, hộ tống đã ra khỏi khu vực xử án, sau đó người chỉ huy bảo vệ phiên tòa kiểm tra quân số, ph</w:t>
            </w:r>
            <w:r w:rsidRPr="006A658A">
              <w:rPr>
                <w:sz w:val="26"/>
                <w:szCs w:val="26"/>
                <w:lang w:val="vi-VN"/>
              </w:rPr>
              <w:t>ương tiện, vũ khí, công cụ hỗ trợ ra lệnh cho cán bộ, chiến sĩ làm nhiệm vụ bảo vệ phiên t</w:t>
            </w:r>
            <w:r w:rsidRPr="006A658A">
              <w:rPr>
                <w:sz w:val="26"/>
                <w:szCs w:val="26"/>
              </w:rPr>
              <w:t>òa trở về vị trí đơn vị.</w:t>
            </w:r>
          </w:p>
          <w:p w:rsidR="0027220B" w:rsidRPr="00032812" w:rsidRDefault="0027220B" w:rsidP="0027220B">
            <w:pPr>
              <w:spacing w:before="120" w:after="120"/>
              <w:jc w:val="both"/>
              <w:rPr>
                <w:sz w:val="26"/>
                <w:szCs w:val="26"/>
              </w:rPr>
            </w:pPr>
            <w:r w:rsidRPr="00032812">
              <w:rPr>
                <w:sz w:val="26"/>
                <w:szCs w:val="26"/>
                <w:lang w:val="en-SG"/>
              </w:rPr>
              <w:t>2.</w:t>
            </w:r>
            <w:r w:rsidRPr="00032812">
              <w:rPr>
                <w:sz w:val="26"/>
                <w:szCs w:val="26"/>
              </w:rPr>
              <w:t xml:space="preserve"> Công an xã, phường, đặc khu nơi diễn ra phiên tòa xét xử có trách nhiệm tiếp tục đảm bảo an ninh, trật tự sau khi lực lượng bảo vệ phiên tòa và các lực lượng tham gia phối hợp rời khỏi khu vực xét xử.</w:t>
            </w:r>
          </w:p>
          <w:p w:rsidR="007E258A" w:rsidRPr="006A658A" w:rsidRDefault="0027220B" w:rsidP="0027220B">
            <w:pPr>
              <w:spacing w:before="40" w:after="40"/>
              <w:jc w:val="both"/>
              <w:rPr>
                <w:b/>
                <w:sz w:val="26"/>
                <w:szCs w:val="26"/>
              </w:rPr>
            </w:pPr>
            <w:r w:rsidRPr="006A658A">
              <w:rPr>
                <w:sz w:val="26"/>
                <w:szCs w:val="26"/>
              </w:rPr>
              <w:t xml:space="preserve">3. </w:t>
            </w:r>
            <w:r w:rsidRPr="006A658A">
              <w:rPr>
                <w:sz w:val="26"/>
                <w:szCs w:val="26"/>
                <w:lang w:val="vi-VN"/>
              </w:rPr>
              <w:t>Tổ chức họp rút kinh nghiệm, báo cáo kết quả thực hiện nhiệm vụ, đề nghị khen thưởng, kỷ luật (nếu có)</w:t>
            </w:r>
            <w:r w:rsidRPr="006A658A">
              <w:rPr>
                <w:sz w:val="26"/>
                <w:szCs w:val="26"/>
                <w:lang w:val="en-SG"/>
              </w:rPr>
              <w:t>.</w:t>
            </w:r>
          </w:p>
        </w:tc>
      </w:tr>
      <w:tr w:rsidR="007E258A" w:rsidRPr="006A658A" w:rsidTr="0027220B">
        <w:tc>
          <w:tcPr>
            <w:tcW w:w="4111" w:type="dxa"/>
          </w:tcPr>
          <w:p w:rsidR="00CB7BE8" w:rsidRPr="006A658A" w:rsidRDefault="00CB7BE8" w:rsidP="00CB7BE8">
            <w:pPr>
              <w:widowControl w:val="0"/>
              <w:spacing w:before="120" w:after="120"/>
              <w:jc w:val="center"/>
              <w:rPr>
                <w:b/>
                <w:spacing w:val="-6"/>
                <w:sz w:val="26"/>
                <w:szCs w:val="26"/>
              </w:rPr>
            </w:pPr>
            <w:r w:rsidRPr="006A658A">
              <w:rPr>
                <w:b/>
                <w:bCs/>
                <w:sz w:val="26"/>
                <w:szCs w:val="26"/>
              </w:rPr>
              <w:t>Chương</w:t>
            </w:r>
            <w:r w:rsidRPr="006A658A">
              <w:rPr>
                <w:b/>
                <w:spacing w:val="-6"/>
                <w:sz w:val="26"/>
                <w:szCs w:val="26"/>
              </w:rPr>
              <w:t xml:space="preserve"> III</w:t>
            </w:r>
          </w:p>
          <w:p w:rsidR="007E258A" w:rsidRPr="006A658A" w:rsidRDefault="0055340A" w:rsidP="0055340A">
            <w:pPr>
              <w:spacing w:before="120" w:after="120"/>
              <w:jc w:val="center"/>
              <w:rPr>
                <w:b/>
                <w:bCs/>
                <w:sz w:val="26"/>
                <w:szCs w:val="26"/>
              </w:rPr>
            </w:pPr>
            <w:r>
              <w:rPr>
                <w:b/>
                <w:bCs/>
                <w:sz w:val="26"/>
                <w:szCs w:val="26"/>
              </w:rPr>
              <w:t xml:space="preserve">QUAN HỆ PHỐI HỢP THỰC HIỆN </w:t>
            </w:r>
            <w:r w:rsidR="00CB7BE8" w:rsidRPr="006A658A">
              <w:rPr>
                <w:b/>
                <w:bCs/>
                <w:sz w:val="26"/>
                <w:szCs w:val="26"/>
              </w:rPr>
              <w:t>NHIỆM VỤ BẢO VỆ PHIÊN TÒA</w:t>
            </w:r>
          </w:p>
        </w:tc>
        <w:tc>
          <w:tcPr>
            <w:tcW w:w="4110" w:type="dxa"/>
          </w:tcPr>
          <w:p w:rsidR="007E258A" w:rsidRPr="006A658A" w:rsidRDefault="007E258A" w:rsidP="00B14B53">
            <w:pPr>
              <w:spacing w:before="40" w:after="40"/>
              <w:jc w:val="both"/>
              <w:rPr>
                <w:sz w:val="26"/>
                <w:szCs w:val="26"/>
              </w:rPr>
            </w:pPr>
          </w:p>
        </w:tc>
        <w:tc>
          <w:tcPr>
            <w:tcW w:w="2269" w:type="dxa"/>
          </w:tcPr>
          <w:p w:rsidR="007E258A" w:rsidRPr="006A658A" w:rsidRDefault="007E258A" w:rsidP="00B14B53">
            <w:pPr>
              <w:spacing w:before="40" w:after="40"/>
              <w:jc w:val="both"/>
              <w:rPr>
                <w:b/>
                <w:sz w:val="26"/>
                <w:szCs w:val="26"/>
              </w:rPr>
            </w:pPr>
          </w:p>
        </w:tc>
        <w:tc>
          <w:tcPr>
            <w:tcW w:w="4111" w:type="dxa"/>
          </w:tcPr>
          <w:p w:rsidR="0027220B" w:rsidRPr="006A658A" w:rsidRDefault="0027220B" w:rsidP="0027220B">
            <w:pPr>
              <w:widowControl w:val="0"/>
              <w:spacing w:before="120" w:after="120"/>
              <w:jc w:val="center"/>
              <w:rPr>
                <w:b/>
                <w:spacing w:val="-6"/>
                <w:sz w:val="26"/>
                <w:szCs w:val="26"/>
              </w:rPr>
            </w:pPr>
            <w:r w:rsidRPr="006A658A">
              <w:rPr>
                <w:b/>
                <w:bCs/>
                <w:sz w:val="26"/>
                <w:szCs w:val="26"/>
              </w:rPr>
              <w:t>Chương</w:t>
            </w:r>
            <w:r w:rsidRPr="006A658A">
              <w:rPr>
                <w:b/>
                <w:spacing w:val="-6"/>
                <w:sz w:val="26"/>
                <w:szCs w:val="26"/>
              </w:rPr>
              <w:t xml:space="preserve"> III</w:t>
            </w:r>
          </w:p>
          <w:p w:rsidR="007E258A" w:rsidRPr="0055340A" w:rsidRDefault="0055340A" w:rsidP="0055340A">
            <w:pPr>
              <w:spacing w:before="120" w:after="120"/>
              <w:jc w:val="center"/>
              <w:rPr>
                <w:b/>
                <w:bCs/>
                <w:sz w:val="26"/>
                <w:szCs w:val="26"/>
              </w:rPr>
            </w:pPr>
            <w:r>
              <w:rPr>
                <w:b/>
                <w:bCs/>
                <w:sz w:val="26"/>
                <w:szCs w:val="26"/>
              </w:rPr>
              <w:t xml:space="preserve">QUAN HỆ PHỐI HỢP THỰC HIỆN </w:t>
            </w:r>
            <w:r w:rsidR="0027220B" w:rsidRPr="006A658A">
              <w:rPr>
                <w:b/>
                <w:bCs/>
                <w:sz w:val="26"/>
                <w:szCs w:val="26"/>
              </w:rPr>
              <w:t>NHIỆM VỤ BẢO VỆ PHIÊN TÒA</w:t>
            </w:r>
          </w:p>
        </w:tc>
      </w:tr>
      <w:tr w:rsidR="007E258A" w:rsidRPr="006A658A" w:rsidTr="0027220B">
        <w:tc>
          <w:tcPr>
            <w:tcW w:w="4111" w:type="dxa"/>
          </w:tcPr>
          <w:p w:rsidR="007E258A" w:rsidRPr="006A658A" w:rsidRDefault="007E258A" w:rsidP="006B76FE">
            <w:pPr>
              <w:spacing w:before="120" w:after="120"/>
              <w:jc w:val="both"/>
              <w:rPr>
                <w:b/>
                <w:spacing w:val="-4"/>
                <w:sz w:val="26"/>
                <w:szCs w:val="26"/>
              </w:rPr>
            </w:pPr>
            <w:r w:rsidRPr="006A658A">
              <w:rPr>
                <w:b/>
                <w:bCs/>
                <w:spacing w:val="-4"/>
                <w:sz w:val="26"/>
                <w:szCs w:val="26"/>
              </w:rPr>
              <w:lastRenderedPageBreak/>
              <w:t xml:space="preserve">Điều </w:t>
            </w:r>
            <w:proofErr w:type="gramStart"/>
            <w:r w:rsidRPr="006A658A">
              <w:rPr>
                <w:b/>
                <w:bCs/>
                <w:spacing w:val="-4"/>
                <w:sz w:val="26"/>
                <w:szCs w:val="26"/>
              </w:rPr>
              <w:t>13.Quan</w:t>
            </w:r>
            <w:proofErr w:type="gramEnd"/>
            <w:r w:rsidRPr="006A658A">
              <w:rPr>
                <w:b/>
                <w:bCs/>
                <w:spacing w:val="-4"/>
                <w:sz w:val="26"/>
                <w:szCs w:val="26"/>
              </w:rPr>
              <w:t xml:space="preserve"> hệ </w:t>
            </w:r>
            <w:r w:rsidRPr="006A658A">
              <w:rPr>
                <w:b/>
                <w:spacing w:val="-4"/>
                <w:sz w:val="26"/>
                <w:szCs w:val="26"/>
              </w:rPr>
              <w:t xml:space="preserve">phối hợp giữa lực lượng Công an </w:t>
            </w:r>
            <w:r w:rsidRPr="006A658A">
              <w:rPr>
                <w:b/>
                <w:bCs/>
                <w:spacing w:val="-4"/>
                <w:sz w:val="26"/>
                <w:szCs w:val="26"/>
              </w:rPr>
              <w:t xml:space="preserve">nhân dân </w:t>
            </w:r>
            <w:r w:rsidRPr="006A658A">
              <w:rPr>
                <w:b/>
                <w:spacing w:val="-4"/>
                <w:sz w:val="26"/>
                <w:szCs w:val="26"/>
              </w:rPr>
              <w:t xml:space="preserve">và Tòa án </w:t>
            </w:r>
            <w:r w:rsidRPr="006A658A">
              <w:rPr>
                <w:b/>
                <w:bCs/>
                <w:spacing w:val="-4"/>
                <w:sz w:val="26"/>
                <w:szCs w:val="26"/>
              </w:rPr>
              <w:t xml:space="preserve">nhân dân, chính quyền địa phương </w:t>
            </w:r>
            <w:r w:rsidRPr="006A658A">
              <w:rPr>
                <w:b/>
                <w:spacing w:val="-4"/>
                <w:sz w:val="26"/>
                <w:szCs w:val="26"/>
              </w:rPr>
              <w:t>trong công tác bảo vệ phiên tòa</w:t>
            </w:r>
          </w:p>
          <w:p w:rsidR="007E258A" w:rsidRPr="0055340A" w:rsidRDefault="007E258A" w:rsidP="006B76FE">
            <w:pPr>
              <w:spacing w:before="120" w:after="120"/>
              <w:jc w:val="both"/>
              <w:outlineLvl w:val="0"/>
              <w:rPr>
                <w:spacing w:val="-4"/>
                <w:sz w:val="26"/>
                <w:szCs w:val="26"/>
              </w:rPr>
            </w:pPr>
            <w:r w:rsidRPr="0055340A">
              <w:rPr>
                <w:spacing w:val="-4"/>
                <w:sz w:val="26"/>
                <w:szCs w:val="26"/>
              </w:rPr>
              <w:t>1. Đơn vị chủ trì thực hiện nhiệm vụ bảo vệ phiên toà khi nhận được lịch, quyết định đưa vụ án ra xét xử, văn bản yêu cầu bảo vệ phiên tòa có trách nhiệm đề nghị Tòa án cung cấp, trao đổi những thông tin liên quan đến vụ án đưa ra xét xử để phục vụ xây dựng kế hoạch, phương án bảo vệ phiên tòa, dự kiến các tình huống có thể xảy ra và biện pháp xử lý.</w:t>
            </w:r>
          </w:p>
          <w:p w:rsidR="007E258A" w:rsidRPr="006A658A" w:rsidRDefault="007E258A" w:rsidP="006B76FE">
            <w:pPr>
              <w:spacing w:before="120" w:after="120"/>
              <w:jc w:val="both"/>
              <w:outlineLvl w:val="0"/>
              <w:rPr>
                <w:spacing w:val="-4"/>
                <w:sz w:val="26"/>
                <w:szCs w:val="26"/>
              </w:rPr>
            </w:pPr>
            <w:r w:rsidRPr="006A658A">
              <w:rPr>
                <w:spacing w:val="-4"/>
                <w:sz w:val="26"/>
                <w:szCs w:val="26"/>
              </w:rPr>
              <w:t>2. Đối với các vụ án được quy định tại khoản 4 Điều 7 Thông tư này, đơn vị chủ trì thực hiện nhiệm vụ bảo vệ phiên toà báo cáo, đề xuất Giám đốc Công an cấp tỉnh tham mưu Uỷ ban nhân dân cấp tỉnh có văn bản chỉ đạo các sở, ban, ngành, chính quyền địa phương cơ sở tham gia công tác bảo vệ phiên tòa (nếu cần thiết).</w:t>
            </w:r>
          </w:p>
          <w:p w:rsidR="007E258A" w:rsidRPr="006A658A" w:rsidRDefault="007E258A" w:rsidP="006B76FE">
            <w:pPr>
              <w:spacing w:before="120" w:after="120"/>
              <w:jc w:val="both"/>
              <w:rPr>
                <w:sz w:val="26"/>
                <w:szCs w:val="26"/>
              </w:rPr>
            </w:pPr>
            <w:r w:rsidRPr="006A658A">
              <w:rPr>
                <w:sz w:val="26"/>
                <w:szCs w:val="26"/>
              </w:rPr>
              <w:t>3. Chỉ huy bảo vệ phiên tòa có trách nhiệm thông báo kịp thời đến Chủ tọa phiên tòa về tình hình diễn biến sự việc phức tạp có liên quan đến công tác bảo vệ phiên tòa (nếu có).</w:t>
            </w:r>
          </w:p>
        </w:tc>
        <w:tc>
          <w:tcPr>
            <w:tcW w:w="4110" w:type="dxa"/>
          </w:tcPr>
          <w:p w:rsidR="0055340A" w:rsidRDefault="0055340A" w:rsidP="00CB7BE8">
            <w:pPr>
              <w:spacing w:after="100"/>
              <w:jc w:val="both"/>
              <w:rPr>
                <w:b/>
                <w:sz w:val="26"/>
                <w:szCs w:val="26"/>
              </w:rPr>
            </w:pPr>
          </w:p>
          <w:p w:rsidR="0055340A" w:rsidRDefault="0055340A" w:rsidP="00CB7BE8">
            <w:pPr>
              <w:spacing w:after="100"/>
              <w:jc w:val="both"/>
              <w:rPr>
                <w:b/>
                <w:sz w:val="26"/>
                <w:szCs w:val="26"/>
              </w:rPr>
            </w:pPr>
          </w:p>
          <w:p w:rsidR="0055340A" w:rsidRDefault="0055340A" w:rsidP="00CB7BE8">
            <w:pPr>
              <w:spacing w:after="100"/>
              <w:jc w:val="both"/>
              <w:rPr>
                <w:b/>
                <w:sz w:val="26"/>
                <w:szCs w:val="26"/>
              </w:rPr>
            </w:pPr>
          </w:p>
          <w:p w:rsidR="0055340A" w:rsidRDefault="0055340A" w:rsidP="00CB7BE8">
            <w:pPr>
              <w:spacing w:after="100"/>
              <w:jc w:val="both"/>
              <w:rPr>
                <w:b/>
                <w:sz w:val="26"/>
                <w:szCs w:val="26"/>
              </w:rPr>
            </w:pPr>
          </w:p>
          <w:p w:rsidR="0055340A" w:rsidRDefault="0055340A" w:rsidP="00CB7BE8">
            <w:pPr>
              <w:spacing w:after="100"/>
              <w:jc w:val="both"/>
              <w:rPr>
                <w:b/>
                <w:sz w:val="26"/>
                <w:szCs w:val="26"/>
              </w:rPr>
            </w:pPr>
          </w:p>
          <w:p w:rsidR="0055340A" w:rsidRDefault="0055340A" w:rsidP="00CB7BE8">
            <w:pPr>
              <w:spacing w:after="100"/>
              <w:jc w:val="both"/>
              <w:rPr>
                <w:b/>
                <w:sz w:val="26"/>
                <w:szCs w:val="26"/>
              </w:rPr>
            </w:pPr>
          </w:p>
          <w:p w:rsidR="0055340A" w:rsidRDefault="0055340A" w:rsidP="00CB7BE8">
            <w:pPr>
              <w:spacing w:after="100"/>
              <w:jc w:val="both"/>
              <w:rPr>
                <w:b/>
                <w:sz w:val="26"/>
                <w:szCs w:val="26"/>
              </w:rPr>
            </w:pPr>
          </w:p>
          <w:p w:rsidR="0055340A" w:rsidRDefault="0055340A" w:rsidP="00CB7BE8">
            <w:pPr>
              <w:spacing w:after="100"/>
              <w:jc w:val="both"/>
              <w:rPr>
                <w:b/>
                <w:sz w:val="26"/>
                <w:szCs w:val="26"/>
              </w:rPr>
            </w:pPr>
          </w:p>
          <w:p w:rsidR="0055340A" w:rsidRDefault="0055340A" w:rsidP="00CB7BE8">
            <w:pPr>
              <w:spacing w:after="100"/>
              <w:jc w:val="both"/>
              <w:rPr>
                <w:b/>
                <w:sz w:val="26"/>
                <w:szCs w:val="26"/>
              </w:rPr>
            </w:pPr>
          </w:p>
          <w:p w:rsidR="0055340A" w:rsidRDefault="0055340A" w:rsidP="00CB7BE8">
            <w:pPr>
              <w:spacing w:after="100"/>
              <w:jc w:val="both"/>
              <w:rPr>
                <w:b/>
                <w:sz w:val="26"/>
                <w:szCs w:val="26"/>
              </w:rPr>
            </w:pPr>
          </w:p>
          <w:p w:rsidR="0055340A" w:rsidRDefault="0055340A" w:rsidP="00CB7BE8">
            <w:pPr>
              <w:spacing w:after="100"/>
              <w:jc w:val="both"/>
              <w:rPr>
                <w:b/>
                <w:sz w:val="26"/>
                <w:szCs w:val="26"/>
              </w:rPr>
            </w:pPr>
          </w:p>
          <w:p w:rsidR="0055340A" w:rsidRDefault="0055340A" w:rsidP="00CB7BE8">
            <w:pPr>
              <w:spacing w:after="100"/>
              <w:jc w:val="both"/>
              <w:rPr>
                <w:b/>
                <w:sz w:val="26"/>
                <w:szCs w:val="26"/>
              </w:rPr>
            </w:pPr>
          </w:p>
          <w:p w:rsidR="00CB7BE8" w:rsidRPr="005D1B11" w:rsidRDefault="008F4ADC" w:rsidP="00CB7BE8">
            <w:pPr>
              <w:spacing w:after="100"/>
              <w:jc w:val="both"/>
              <w:rPr>
                <w:sz w:val="26"/>
                <w:szCs w:val="26"/>
              </w:rPr>
            </w:pPr>
            <w:r w:rsidRPr="003A3A37">
              <w:rPr>
                <w:b/>
                <w:sz w:val="26"/>
                <w:szCs w:val="26"/>
              </w:rPr>
              <w:t xml:space="preserve">Tòa án nhân dân tối cao: </w:t>
            </w:r>
            <w:r w:rsidR="00CB7BE8" w:rsidRPr="005D1B11">
              <w:rPr>
                <w:sz w:val="26"/>
                <w:szCs w:val="26"/>
              </w:rPr>
              <w:t>Đề nghị xem xét bổ sung cơ chế phối hợp xử lý tình huống phát sinh trong trường hợp có sự mâu thuẫn giữa mệnh lệnh của Chủ tọa phiên tòa và phương án bảo vệ của lực lượng Công an trong các tình huống khẩn cấp, bảo đảm nguyên tắc Chủ tọa phiên tòa là người điều hành cao nhất tại phòng xử án, đồng thời vẫn đáp ứng yêu cầu bảo đảm an toàn tuyệt đối cho phiên tòa.</w:t>
            </w:r>
          </w:p>
          <w:p w:rsidR="007E258A" w:rsidRPr="006A658A" w:rsidRDefault="007E258A" w:rsidP="00B14B53">
            <w:pPr>
              <w:spacing w:before="40" w:after="40"/>
              <w:jc w:val="both"/>
              <w:rPr>
                <w:sz w:val="26"/>
                <w:szCs w:val="26"/>
              </w:rPr>
            </w:pPr>
          </w:p>
        </w:tc>
        <w:tc>
          <w:tcPr>
            <w:tcW w:w="2269" w:type="dxa"/>
          </w:tcPr>
          <w:p w:rsidR="0055340A" w:rsidRDefault="0055340A" w:rsidP="0027220B">
            <w:pPr>
              <w:spacing w:before="40" w:after="40"/>
              <w:jc w:val="both"/>
              <w:rPr>
                <w:b/>
                <w:sz w:val="26"/>
                <w:szCs w:val="26"/>
              </w:rPr>
            </w:pPr>
          </w:p>
          <w:p w:rsidR="0055340A" w:rsidRDefault="0055340A" w:rsidP="0027220B">
            <w:pPr>
              <w:spacing w:before="40" w:after="40"/>
              <w:jc w:val="both"/>
              <w:rPr>
                <w:b/>
                <w:sz w:val="26"/>
                <w:szCs w:val="26"/>
              </w:rPr>
            </w:pPr>
          </w:p>
          <w:p w:rsidR="0055340A" w:rsidRDefault="0055340A" w:rsidP="0027220B">
            <w:pPr>
              <w:spacing w:before="40" w:after="40"/>
              <w:jc w:val="both"/>
              <w:rPr>
                <w:b/>
                <w:sz w:val="26"/>
                <w:szCs w:val="26"/>
              </w:rPr>
            </w:pPr>
          </w:p>
          <w:p w:rsidR="0055340A" w:rsidRDefault="0055340A" w:rsidP="0027220B">
            <w:pPr>
              <w:spacing w:before="40" w:after="40"/>
              <w:jc w:val="both"/>
              <w:rPr>
                <w:b/>
                <w:sz w:val="26"/>
                <w:szCs w:val="26"/>
              </w:rPr>
            </w:pPr>
          </w:p>
          <w:p w:rsidR="0055340A" w:rsidRDefault="0055340A" w:rsidP="0027220B">
            <w:pPr>
              <w:spacing w:before="40" w:after="40"/>
              <w:jc w:val="both"/>
              <w:rPr>
                <w:b/>
                <w:sz w:val="26"/>
                <w:szCs w:val="26"/>
              </w:rPr>
            </w:pPr>
          </w:p>
          <w:p w:rsidR="0055340A" w:rsidRDefault="0055340A" w:rsidP="0027220B">
            <w:pPr>
              <w:spacing w:before="40" w:after="40"/>
              <w:jc w:val="both"/>
              <w:rPr>
                <w:b/>
                <w:sz w:val="26"/>
                <w:szCs w:val="26"/>
              </w:rPr>
            </w:pPr>
          </w:p>
          <w:p w:rsidR="0055340A" w:rsidRDefault="0055340A" w:rsidP="0027220B">
            <w:pPr>
              <w:spacing w:before="40" w:after="40"/>
              <w:jc w:val="both"/>
              <w:rPr>
                <w:b/>
                <w:sz w:val="26"/>
                <w:szCs w:val="26"/>
              </w:rPr>
            </w:pPr>
          </w:p>
          <w:p w:rsidR="0055340A" w:rsidRDefault="0055340A" w:rsidP="0027220B">
            <w:pPr>
              <w:spacing w:before="40" w:after="40"/>
              <w:jc w:val="both"/>
              <w:rPr>
                <w:b/>
                <w:sz w:val="26"/>
                <w:szCs w:val="26"/>
              </w:rPr>
            </w:pPr>
          </w:p>
          <w:p w:rsidR="0055340A" w:rsidRDefault="0055340A" w:rsidP="0027220B">
            <w:pPr>
              <w:spacing w:before="40" w:after="40"/>
              <w:jc w:val="both"/>
              <w:rPr>
                <w:b/>
                <w:sz w:val="26"/>
                <w:szCs w:val="26"/>
              </w:rPr>
            </w:pPr>
          </w:p>
          <w:p w:rsidR="0055340A" w:rsidRDefault="0055340A" w:rsidP="0027220B">
            <w:pPr>
              <w:spacing w:before="40" w:after="40"/>
              <w:jc w:val="both"/>
              <w:rPr>
                <w:b/>
                <w:sz w:val="26"/>
                <w:szCs w:val="26"/>
              </w:rPr>
            </w:pPr>
          </w:p>
          <w:p w:rsidR="0055340A" w:rsidRDefault="0055340A" w:rsidP="0027220B">
            <w:pPr>
              <w:spacing w:before="40" w:after="40"/>
              <w:jc w:val="both"/>
              <w:rPr>
                <w:b/>
                <w:sz w:val="26"/>
                <w:szCs w:val="26"/>
              </w:rPr>
            </w:pPr>
          </w:p>
          <w:p w:rsidR="0055340A" w:rsidRDefault="0055340A" w:rsidP="0027220B">
            <w:pPr>
              <w:spacing w:before="40" w:after="40"/>
              <w:jc w:val="both"/>
              <w:rPr>
                <w:b/>
                <w:sz w:val="26"/>
                <w:szCs w:val="26"/>
              </w:rPr>
            </w:pPr>
          </w:p>
          <w:p w:rsidR="0055340A" w:rsidRDefault="0055340A" w:rsidP="0027220B">
            <w:pPr>
              <w:spacing w:before="40" w:after="40"/>
              <w:jc w:val="both"/>
              <w:rPr>
                <w:b/>
                <w:sz w:val="26"/>
                <w:szCs w:val="26"/>
              </w:rPr>
            </w:pPr>
          </w:p>
          <w:p w:rsidR="0055340A" w:rsidRDefault="0055340A" w:rsidP="0027220B">
            <w:pPr>
              <w:spacing w:before="40" w:after="40"/>
              <w:jc w:val="both"/>
              <w:rPr>
                <w:b/>
                <w:sz w:val="26"/>
                <w:szCs w:val="26"/>
              </w:rPr>
            </w:pPr>
          </w:p>
          <w:p w:rsidR="007E258A" w:rsidRPr="005D1B11" w:rsidRDefault="005D1B11" w:rsidP="005D1B11">
            <w:pPr>
              <w:spacing w:before="40" w:after="40"/>
              <w:jc w:val="both"/>
              <w:rPr>
                <w:sz w:val="26"/>
                <w:szCs w:val="26"/>
              </w:rPr>
            </w:pPr>
            <w:r w:rsidRPr="005D1B11">
              <w:rPr>
                <w:sz w:val="26"/>
                <w:szCs w:val="26"/>
              </w:rPr>
              <w:t>Không tiếp thu vì Điều 5, Điều 11</w:t>
            </w:r>
            <w:r>
              <w:rPr>
                <w:sz w:val="26"/>
                <w:szCs w:val="26"/>
              </w:rPr>
              <w:t>, Điều 13</w:t>
            </w:r>
            <w:r w:rsidRPr="005D1B11">
              <w:rPr>
                <w:sz w:val="26"/>
                <w:szCs w:val="26"/>
              </w:rPr>
              <w:t xml:space="preserve"> đã quy định</w:t>
            </w:r>
          </w:p>
        </w:tc>
        <w:tc>
          <w:tcPr>
            <w:tcW w:w="4111" w:type="dxa"/>
          </w:tcPr>
          <w:p w:rsidR="0027220B" w:rsidRPr="006A658A" w:rsidRDefault="0027220B" w:rsidP="0027220B">
            <w:pPr>
              <w:spacing w:before="120" w:after="120"/>
              <w:jc w:val="both"/>
              <w:rPr>
                <w:b/>
                <w:spacing w:val="-4"/>
                <w:sz w:val="26"/>
                <w:szCs w:val="26"/>
              </w:rPr>
            </w:pPr>
            <w:r w:rsidRPr="006A658A">
              <w:rPr>
                <w:b/>
                <w:bCs/>
                <w:spacing w:val="-4"/>
                <w:sz w:val="26"/>
                <w:szCs w:val="26"/>
              </w:rPr>
              <w:t xml:space="preserve">Điều </w:t>
            </w:r>
            <w:proofErr w:type="gramStart"/>
            <w:r w:rsidRPr="006A658A">
              <w:rPr>
                <w:b/>
                <w:bCs/>
                <w:spacing w:val="-4"/>
                <w:sz w:val="26"/>
                <w:szCs w:val="26"/>
              </w:rPr>
              <w:t>13.Quan</w:t>
            </w:r>
            <w:proofErr w:type="gramEnd"/>
            <w:r w:rsidRPr="006A658A">
              <w:rPr>
                <w:b/>
                <w:bCs/>
                <w:spacing w:val="-4"/>
                <w:sz w:val="26"/>
                <w:szCs w:val="26"/>
              </w:rPr>
              <w:t xml:space="preserve"> hệ </w:t>
            </w:r>
            <w:r w:rsidRPr="006A658A">
              <w:rPr>
                <w:b/>
                <w:spacing w:val="-4"/>
                <w:sz w:val="26"/>
                <w:szCs w:val="26"/>
              </w:rPr>
              <w:t xml:space="preserve">phối hợp giữa lực lượng Công an </w:t>
            </w:r>
            <w:r w:rsidRPr="006A658A">
              <w:rPr>
                <w:b/>
                <w:bCs/>
                <w:spacing w:val="-4"/>
                <w:sz w:val="26"/>
                <w:szCs w:val="26"/>
              </w:rPr>
              <w:t xml:space="preserve">nhân dân </w:t>
            </w:r>
            <w:r w:rsidRPr="006A658A">
              <w:rPr>
                <w:b/>
                <w:spacing w:val="-4"/>
                <w:sz w:val="26"/>
                <w:szCs w:val="26"/>
              </w:rPr>
              <w:t xml:space="preserve">và Tòa án </w:t>
            </w:r>
            <w:r w:rsidRPr="006A658A">
              <w:rPr>
                <w:b/>
                <w:bCs/>
                <w:spacing w:val="-4"/>
                <w:sz w:val="26"/>
                <w:szCs w:val="26"/>
              </w:rPr>
              <w:t xml:space="preserve">nhân dân, chính quyền địa phương </w:t>
            </w:r>
            <w:r w:rsidRPr="006A658A">
              <w:rPr>
                <w:b/>
                <w:spacing w:val="-4"/>
                <w:sz w:val="26"/>
                <w:szCs w:val="26"/>
              </w:rPr>
              <w:t>trong công tác bảo vệ phiên tòa</w:t>
            </w:r>
          </w:p>
          <w:p w:rsidR="0027220B" w:rsidRPr="0055340A" w:rsidRDefault="0027220B" w:rsidP="0027220B">
            <w:pPr>
              <w:spacing w:before="120" w:after="120"/>
              <w:jc w:val="both"/>
              <w:outlineLvl w:val="0"/>
              <w:rPr>
                <w:spacing w:val="-4"/>
                <w:sz w:val="26"/>
                <w:szCs w:val="26"/>
              </w:rPr>
            </w:pPr>
            <w:r w:rsidRPr="0055340A">
              <w:rPr>
                <w:spacing w:val="-4"/>
                <w:sz w:val="26"/>
                <w:szCs w:val="26"/>
              </w:rPr>
              <w:t>1. Đơn vị chủ trì thực hiện nhiệm vụ bảo vệ phiên toà khi nhận được lịch, quyết định đưa vụ án ra xét xử, văn bản yêu cầu bảo vệ phiên tòa có trách nhiệm đề nghị Tòa án cung cấp, trao đổi những thông tin liên quan đến vụ án đưa ra xét xử để phục vụ xây dựng kế hoạch, phương án bảo vệ phiên tòa, dự kiến các tình huống có thể xảy ra và biện pháp xử lý.</w:t>
            </w:r>
          </w:p>
          <w:p w:rsidR="0027220B" w:rsidRPr="006A658A" w:rsidRDefault="0027220B" w:rsidP="0027220B">
            <w:pPr>
              <w:spacing w:before="120" w:after="120"/>
              <w:jc w:val="both"/>
              <w:outlineLvl w:val="0"/>
              <w:rPr>
                <w:spacing w:val="-4"/>
                <w:sz w:val="26"/>
                <w:szCs w:val="26"/>
              </w:rPr>
            </w:pPr>
            <w:r w:rsidRPr="006A658A">
              <w:rPr>
                <w:spacing w:val="-4"/>
                <w:sz w:val="26"/>
                <w:szCs w:val="26"/>
              </w:rPr>
              <w:t>2. Đối với các vụ án được quy định tại khoản 4 Điều 7 Thông tư này, đơn vị chủ trì thực hiện nhiệm vụ bảo vệ phiên toà báo cáo, đề xuất Giám đốc Công an cấp tỉnh tham mưu Uỷ ban nhân dân cấp tỉnh có văn bản chỉ đạo các sở, ban, ngành, chính quyền địa phương cơ sở tham gia công tác bảo vệ phiên tòa (nếu cần thiết).</w:t>
            </w:r>
          </w:p>
          <w:p w:rsidR="007E258A" w:rsidRPr="00032812" w:rsidRDefault="0027220B" w:rsidP="0027220B">
            <w:pPr>
              <w:spacing w:before="40" w:after="40"/>
              <w:jc w:val="both"/>
              <w:rPr>
                <w:sz w:val="26"/>
                <w:szCs w:val="26"/>
              </w:rPr>
            </w:pPr>
            <w:r w:rsidRPr="00032812">
              <w:rPr>
                <w:sz w:val="26"/>
                <w:szCs w:val="26"/>
              </w:rPr>
              <w:t>3. Chỉ huy bảo vệ phiên tòa có trách nhiệm thông báo kịp thời đến Chủ tọa phiên tòa về tình hình diễn biến sự việc phức tạp có liên quan đến công tác bảo vệ phiên tòa (nếu có).</w:t>
            </w:r>
          </w:p>
        </w:tc>
      </w:tr>
      <w:tr w:rsidR="007E258A" w:rsidRPr="006A658A" w:rsidTr="0027220B">
        <w:tc>
          <w:tcPr>
            <w:tcW w:w="4111" w:type="dxa"/>
          </w:tcPr>
          <w:p w:rsidR="007E258A" w:rsidRPr="006A658A" w:rsidRDefault="007E258A" w:rsidP="006B76FE">
            <w:pPr>
              <w:spacing w:before="120" w:after="120"/>
              <w:jc w:val="both"/>
              <w:outlineLvl w:val="0"/>
              <w:rPr>
                <w:b/>
                <w:sz w:val="26"/>
                <w:szCs w:val="26"/>
              </w:rPr>
            </w:pPr>
            <w:r w:rsidRPr="006A658A">
              <w:rPr>
                <w:b/>
                <w:bCs/>
                <w:sz w:val="26"/>
                <w:szCs w:val="26"/>
              </w:rPr>
              <w:lastRenderedPageBreak/>
              <w:t>Điều 14. Quan hệ phối hợp giữa các đơn vị trong Công an nhân dân tham gia bảo vệ phiên tòa</w:t>
            </w:r>
          </w:p>
          <w:p w:rsidR="007E258A" w:rsidRPr="006A658A" w:rsidRDefault="007E258A" w:rsidP="006B76FE">
            <w:pPr>
              <w:spacing w:before="120" w:after="120"/>
              <w:jc w:val="both"/>
              <w:outlineLvl w:val="0"/>
              <w:rPr>
                <w:spacing w:val="-4"/>
                <w:sz w:val="26"/>
                <w:szCs w:val="26"/>
              </w:rPr>
            </w:pPr>
            <w:r w:rsidRPr="006A658A">
              <w:rPr>
                <w:spacing w:val="-4"/>
                <w:sz w:val="26"/>
                <w:szCs w:val="26"/>
              </w:rPr>
              <w:t>1. Khi có vụ việc xảy ra thuộc thẩm quyền giải quyết của nhiều người hoặc nhiều đơn vị thì người hoặc đơn vị phát hiện trước có trách nhiệm giải quyết vụ việc, sau đó chuyển giao cho người hoặc đơn vị có thẩm quyền giải quyết. Nếu vụ việc không thuộc thẩm quyền giải quyết của các lực lượng đang làm nhiệm vụ bảo vệ phiên tòa thì phải báo cáo cấp có thẩm quyền xem xét, quyết định.</w:t>
            </w:r>
          </w:p>
          <w:p w:rsidR="007E258A" w:rsidRPr="006A658A" w:rsidRDefault="007E258A" w:rsidP="006B76FE">
            <w:pPr>
              <w:spacing w:before="120" w:after="120"/>
              <w:jc w:val="both"/>
              <w:outlineLvl w:val="0"/>
              <w:rPr>
                <w:sz w:val="26"/>
                <w:szCs w:val="26"/>
              </w:rPr>
            </w:pPr>
            <w:r w:rsidRPr="006A658A">
              <w:rPr>
                <w:sz w:val="26"/>
                <w:szCs w:val="26"/>
              </w:rPr>
              <w:t>2. Khi có vụ việc xảy ra mà trách nhiệm giải quyết ở mỗi giai đoạn khác nhau thuộc thẩm quyền giải quyết của các đơn vị khác nhau thì các đơn vị cùng bàn bạc thống nhất giải quyết.</w:t>
            </w:r>
          </w:p>
        </w:tc>
        <w:tc>
          <w:tcPr>
            <w:tcW w:w="4110" w:type="dxa"/>
          </w:tcPr>
          <w:p w:rsidR="007E258A" w:rsidRPr="006A658A" w:rsidRDefault="007E258A" w:rsidP="00B14B53">
            <w:pPr>
              <w:spacing w:before="40" w:after="40"/>
              <w:jc w:val="both"/>
              <w:rPr>
                <w:sz w:val="26"/>
                <w:szCs w:val="26"/>
              </w:rPr>
            </w:pPr>
          </w:p>
        </w:tc>
        <w:tc>
          <w:tcPr>
            <w:tcW w:w="2269" w:type="dxa"/>
          </w:tcPr>
          <w:p w:rsidR="007E258A" w:rsidRPr="006A658A" w:rsidRDefault="007E258A" w:rsidP="00B14B53">
            <w:pPr>
              <w:spacing w:before="40" w:after="40"/>
              <w:jc w:val="both"/>
              <w:rPr>
                <w:b/>
                <w:sz w:val="26"/>
                <w:szCs w:val="26"/>
              </w:rPr>
            </w:pPr>
          </w:p>
        </w:tc>
        <w:tc>
          <w:tcPr>
            <w:tcW w:w="4111" w:type="dxa"/>
          </w:tcPr>
          <w:p w:rsidR="0027220B" w:rsidRPr="006A658A" w:rsidRDefault="0027220B" w:rsidP="0027220B">
            <w:pPr>
              <w:spacing w:before="120" w:after="120"/>
              <w:jc w:val="both"/>
              <w:outlineLvl w:val="0"/>
              <w:rPr>
                <w:b/>
                <w:sz w:val="26"/>
                <w:szCs w:val="26"/>
              </w:rPr>
            </w:pPr>
            <w:r w:rsidRPr="006A658A">
              <w:rPr>
                <w:b/>
                <w:bCs/>
                <w:sz w:val="26"/>
                <w:szCs w:val="26"/>
              </w:rPr>
              <w:t>Điều 14. Quan hệ phối hợp giữa các đơn vị trong Công an nhân dân tham gia bảo vệ phiên tòa</w:t>
            </w:r>
          </w:p>
          <w:p w:rsidR="0027220B" w:rsidRPr="006A658A" w:rsidRDefault="0027220B" w:rsidP="0027220B">
            <w:pPr>
              <w:spacing w:before="120" w:after="120"/>
              <w:jc w:val="both"/>
              <w:outlineLvl w:val="0"/>
              <w:rPr>
                <w:spacing w:val="-4"/>
                <w:sz w:val="26"/>
                <w:szCs w:val="26"/>
              </w:rPr>
            </w:pPr>
            <w:r w:rsidRPr="006A658A">
              <w:rPr>
                <w:spacing w:val="-4"/>
                <w:sz w:val="26"/>
                <w:szCs w:val="26"/>
              </w:rPr>
              <w:t>1. Khi có vụ việc xảy ra thuộc thẩm quyền giải quyết của nhiều người hoặc nhiều đơn vị thì người hoặc đơn vị phát hiện trước có trách nhiệm giải quyết vụ việc, sau đó chuyển giao cho người hoặc đơn vị có thẩm quyền giải quyết. Nếu vụ việc không thuộc thẩm quyền giải quyết của các lực lượng đang làm nhiệm vụ bảo vệ phiên tòa thì phải báo cáo cấp có thẩm quyền xem xét, quyết định.</w:t>
            </w:r>
          </w:p>
          <w:p w:rsidR="007E258A" w:rsidRPr="006A658A" w:rsidRDefault="0027220B" w:rsidP="0027220B">
            <w:pPr>
              <w:spacing w:before="40" w:after="40"/>
              <w:jc w:val="both"/>
              <w:rPr>
                <w:b/>
                <w:sz w:val="26"/>
                <w:szCs w:val="26"/>
              </w:rPr>
            </w:pPr>
            <w:r w:rsidRPr="006A658A">
              <w:rPr>
                <w:sz w:val="26"/>
                <w:szCs w:val="26"/>
              </w:rPr>
              <w:t>2. Khi có vụ việc xảy ra mà trách nhiệm giải quyết ở mỗi giai đoạn khác nhau thuộc thẩm quyền giải quyết của các đơn vị khác nhau thì các đơn vị cùng bàn bạc thống nhất giải quyết.</w:t>
            </w:r>
          </w:p>
        </w:tc>
      </w:tr>
      <w:tr w:rsidR="007E258A" w:rsidRPr="006A658A" w:rsidTr="0027220B">
        <w:tc>
          <w:tcPr>
            <w:tcW w:w="4111" w:type="dxa"/>
          </w:tcPr>
          <w:p w:rsidR="007E258A" w:rsidRPr="006A658A" w:rsidRDefault="007E258A" w:rsidP="006B76FE">
            <w:pPr>
              <w:spacing w:before="120" w:after="120"/>
              <w:jc w:val="both"/>
              <w:rPr>
                <w:b/>
                <w:bCs/>
                <w:spacing w:val="-4"/>
                <w:sz w:val="26"/>
                <w:szCs w:val="26"/>
              </w:rPr>
            </w:pPr>
            <w:r w:rsidRPr="006A658A">
              <w:rPr>
                <w:b/>
                <w:bCs/>
                <w:spacing w:val="-4"/>
                <w:sz w:val="26"/>
                <w:szCs w:val="26"/>
              </w:rPr>
              <w:t xml:space="preserve">Điều </w:t>
            </w:r>
            <w:proofErr w:type="gramStart"/>
            <w:r w:rsidRPr="006A658A">
              <w:rPr>
                <w:b/>
                <w:bCs/>
                <w:spacing w:val="-4"/>
                <w:sz w:val="26"/>
                <w:szCs w:val="26"/>
              </w:rPr>
              <w:t>15.Quan</w:t>
            </w:r>
            <w:proofErr w:type="gramEnd"/>
            <w:r w:rsidRPr="006A658A">
              <w:rPr>
                <w:b/>
                <w:bCs/>
                <w:spacing w:val="-4"/>
                <w:sz w:val="26"/>
                <w:szCs w:val="26"/>
              </w:rPr>
              <w:t xml:space="preserve"> hệ phối hợp giữa đơn vị chủ trì bảo vệ phiên toà với cácđơn vị</w:t>
            </w:r>
            <w:r w:rsidRPr="006A658A">
              <w:rPr>
                <w:b/>
                <w:bCs/>
                <w:spacing w:val="-4"/>
                <w:sz w:val="26"/>
                <w:szCs w:val="26"/>
                <w:lang w:val="vi-VN"/>
              </w:rPr>
              <w:t xml:space="preserve"> khác</w:t>
            </w:r>
            <w:r w:rsidRPr="006A658A">
              <w:rPr>
                <w:b/>
                <w:bCs/>
                <w:spacing w:val="-4"/>
                <w:sz w:val="26"/>
                <w:szCs w:val="26"/>
              </w:rPr>
              <w:t xml:space="preserve"> trong Công an nhân dân</w:t>
            </w:r>
          </w:p>
          <w:p w:rsidR="007E258A" w:rsidRPr="006A658A" w:rsidRDefault="007E258A" w:rsidP="006B76FE">
            <w:pPr>
              <w:spacing w:before="120" w:after="120"/>
              <w:jc w:val="both"/>
              <w:rPr>
                <w:sz w:val="26"/>
                <w:szCs w:val="26"/>
              </w:rPr>
            </w:pPr>
            <w:r w:rsidRPr="006A658A">
              <w:rPr>
                <w:sz w:val="26"/>
                <w:szCs w:val="26"/>
              </w:rPr>
              <w:t xml:space="preserve">Các </w:t>
            </w:r>
            <w:r w:rsidRPr="006A658A">
              <w:rPr>
                <w:bCs/>
                <w:sz w:val="26"/>
                <w:szCs w:val="26"/>
              </w:rPr>
              <w:t>đơn vị</w:t>
            </w:r>
            <w:r w:rsidRPr="006A658A">
              <w:rPr>
                <w:sz w:val="26"/>
                <w:szCs w:val="26"/>
              </w:rPr>
              <w:t xml:space="preserve"> khác trong Công an nhân dân khi được phân công, phối hợp thực hiện nhiệm vụ bảo vệ phiên tòa phải xây dựng kế hoạch, phương án, bố trí lực lượng, phương tiện, công cụ </w:t>
            </w:r>
            <w:r w:rsidRPr="006A658A">
              <w:rPr>
                <w:sz w:val="26"/>
                <w:szCs w:val="26"/>
              </w:rPr>
              <w:lastRenderedPageBreak/>
              <w:t xml:space="preserve">hỗ trợ và phối hợp với </w:t>
            </w:r>
            <w:r w:rsidRPr="006A658A">
              <w:rPr>
                <w:bCs/>
                <w:sz w:val="26"/>
                <w:szCs w:val="26"/>
              </w:rPr>
              <w:t>đơn vị</w:t>
            </w:r>
            <w:r w:rsidRPr="006A658A">
              <w:rPr>
                <w:sz w:val="26"/>
                <w:szCs w:val="26"/>
              </w:rPr>
              <w:t xml:space="preserve"> chủ trì bảo vệ phiên toà để thống nhất thực hiện nhiệm vụ.</w:t>
            </w:r>
          </w:p>
        </w:tc>
        <w:tc>
          <w:tcPr>
            <w:tcW w:w="4110" w:type="dxa"/>
          </w:tcPr>
          <w:p w:rsidR="007E258A" w:rsidRPr="006A658A" w:rsidRDefault="007E258A" w:rsidP="00B14B53">
            <w:pPr>
              <w:spacing w:before="40" w:after="40"/>
              <w:jc w:val="both"/>
              <w:rPr>
                <w:sz w:val="26"/>
                <w:szCs w:val="26"/>
              </w:rPr>
            </w:pPr>
          </w:p>
        </w:tc>
        <w:tc>
          <w:tcPr>
            <w:tcW w:w="2269" w:type="dxa"/>
          </w:tcPr>
          <w:p w:rsidR="007E258A" w:rsidRPr="006A658A" w:rsidRDefault="007E258A" w:rsidP="00B14B53">
            <w:pPr>
              <w:spacing w:before="40" w:after="40"/>
              <w:jc w:val="both"/>
              <w:rPr>
                <w:b/>
                <w:sz w:val="26"/>
                <w:szCs w:val="26"/>
              </w:rPr>
            </w:pPr>
          </w:p>
        </w:tc>
        <w:tc>
          <w:tcPr>
            <w:tcW w:w="4111" w:type="dxa"/>
          </w:tcPr>
          <w:p w:rsidR="0027220B" w:rsidRPr="006A658A" w:rsidRDefault="0027220B" w:rsidP="0027220B">
            <w:pPr>
              <w:spacing w:before="120" w:after="120"/>
              <w:jc w:val="both"/>
              <w:rPr>
                <w:b/>
                <w:bCs/>
                <w:spacing w:val="-4"/>
                <w:sz w:val="26"/>
                <w:szCs w:val="26"/>
              </w:rPr>
            </w:pPr>
            <w:r w:rsidRPr="006A658A">
              <w:rPr>
                <w:b/>
                <w:bCs/>
                <w:spacing w:val="-4"/>
                <w:sz w:val="26"/>
                <w:szCs w:val="26"/>
              </w:rPr>
              <w:t xml:space="preserve">Điều </w:t>
            </w:r>
            <w:proofErr w:type="gramStart"/>
            <w:r w:rsidRPr="006A658A">
              <w:rPr>
                <w:b/>
                <w:bCs/>
                <w:spacing w:val="-4"/>
                <w:sz w:val="26"/>
                <w:szCs w:val="26"/>
              </w:rPr>
              <w:t>15.Quan</w:t>
            </w:r>
            <w:proofErr w:type="gramEnd"/>
            <w:r w:rsidRPr="006A658A">
              <w:rPr>
                <w:b/>
                <w:bCs/>
                <w:spacing w:val="-4"/>
                <w:sz w:val="26"/>
                <w:szCs w:val="26"/>
              </w:rPr>
              <w:t xml:space="preserve"> hệ phối hợp giữa đơn vị chủ trì bảo vệ phiên toà với các</w:t>
            </w:r>
            <w:r w:rsidR="003A3A37">
              <w:rPr>
                <w:b/>
                <w:bCs/>
                <w:spacing w:val="-4"/>
                <w:sz w:val="26"/>
                <w:szCs w:val="26"/>
              </w:rPr>
              <w:t xml:space="preserve"> </w:t>
            </w:r>
            <w:r w:rsidRPr="006A658A">
              <w:rPr>
                <w:b/>
                <w:bCs/>
                <w:spacing w:val="-4"/>
                <w:sz w:val="26"/>
                <w:szCs w:val="26"/>
              </w:rPr>
              <w:t>đơn vị</w:t>
            </w:r>
            <w:r w:rsidRPr="006A658A">
              <w:rPr>
                <w:b/>
                <w:bCs/>
                <w:spacing w:val="-4"/>
                <w:sz w:val="26"/>
                <w:szCs w:val="26"/>
                <w:lang w:val="vi-VN"/>
              </w:rPr>
              <w:t xml:space="preserve"> khác</w:t>
            </w:r>
            <w:r w:rsidRPr="006A658A">
              <w:rPr>
                <w:b/>
                <w:bCs/>
                <w:spacing w:val="-4"/>
                <w:sz w:val="26"/>
                <w:szCs w:val="26"/>
              </w:rPr>
              <w:t xml:space="preserve"> trong Công an nhân dân</w:t>
            </w:r>
          </w:p>
          <w:p w:rsidR="007E258A" w:rsidRPr="006A658A" w:rsidRDefault="0027220B" w:rsidP="0027220B">
            <w:pPr>
              <w:spacing w:before="40" w:after="40"/>
              <w:jc w:val="both"/>
              <w:rPr>
                <w:b/>
                <w:sz w:val="26"/>
                <w:szCs w:val="26"/>
              </w:rPr>
            </w:pPr>
            <w:r w:rsidRPr="006A658A">
              <w:rPr>
                <w:sz w:val="26"/>
                <w:szCs w:val="26"/>
              </w:rPr>
              <w:t xml:space="preserve">Các </w:t>
            </w:r>
            <w:r w:rsidRPr="006A658A">
              <w:rPr>
                <w:bCs/>
                <w:sz w:val="26"/>
                <w:szCs w:val="26"/>
              </w:rPr>
              <w:t>đơn vị</w:t>
            </w:r>
            <w:r w:rsidRPr="006A658A">
              <w:rPr>
                <w:sz w:val="26"/>
                <w:szCs w:val="26"/>
              </w:rPr>
              <w:t xml:space="preserve"> khác trong Công an nhân dân khi được phân công, phối hợp thực hiện nhiệm vụ bảo vệ phiên tòa phải xây dựng kế hoạch, phương án, bố trí lực lượng, phương tiện, công cụ </w:t>
            </w:r>
            <w:r w:rsidRPr="006A658A">
              <w:rPr>
                <w:sz w:val="26"/>
                <w:szCs w:val="26"/>
              </w:rPr>
              <w:lastRenderedPageBreak/>
              <w:t xml:space="preserve">hỗ trợ và phối hợp với </w:t>
            </w:r>
            <w:r w:rsidRPr="006A658A">
              <w:rPr>
                <w:bCs/>
                <w:sz w:val="26"/>
                <w:szCs w:val="26"/>
              </w:rPr>
              <w:t>đơn vị</w:t>
            </w:r>
            <w:r w:rsidRPr="006A658A">
              <w:rPr>
                <w:sz w:val="26"/>
                <w:szCs w:val="26"/>
              </w:rPr>
              <w:t xml:space="preserve"> chủ trì bảo vệ phiên toà để thống nhất thực hiện nhiệm vụ.</w:t>
            </w:r>
          </w:p>
        </w:tc>
      </w:tr>
      <w:tr w:rsidR="007E258A" w:rsidRPr="006A658A" w:rsidTr="0027220B">
        <w:tc>
          <w:tcPr>
            <w:tcW w:w="4111" w:type="dxa"/>
          </w:tcPr>
          <w:p w:rsidR="007E258A" w:rsidRPr="006A658A" w:rsidRDefault="007E258A" w:rsidP="006B76FE">
            <w:pPr>
              <w:adjustRightInd w:val="0"/>
              <w:spacing w:before="120" w:after="120"/>
              <w:jc w:val="both"/>
              <w:rPr>
                <w:b/>
                <w:sz w:val="26"/>
                <w:szCs w:val="26"/>
              </w:rPr>
            </w:pPr>
            <w:r w:rsidRPr="006A658A">
              <w:rPr>
                <w:b/>
                <w:sz w:val="26"/>
                <w:szCs w:val="26"/>
              </w:rPr>
              <w:lastRenderedPageBreak/>
              <w:t xml:space="preserve">Điều </w:t>
            </w:r>
            <w:proofErr w:type="gramStart"/>
            <w:r w:rsidRPr="006A658A">
              <w:rPr>
                <w:b/>
                <w:sz w:val="26"/>
                <w:szCs w:val="26"/>
              </w:rPr>
              <w:t>16.Quan</w:t>
            </w:r>
            <w:proofErr w:type="gramEnd"/>
            <w:r w:rsidRPr="006A658A">
              <w:rPr>
                <w:b/>
                <w:sz w:val="26"/>
                <w:szCs w:val="26"/>
              </w:rPr>
              <w:t xml:space="preserve"> hệ giữa người chỉ huy bảo vệ phiên tòa với cán bộ, chiến sĩ của </w:t>
            </w:r>
            <w:r w:rsidRPr="006A658A">
              <w:rPr>
                <w:b/>
                <w:bCs/>
                <w:sz w:val="26"/>
                <w:szCs w:val="26"/>
              </w:rPr>
              <w:t>đơn vị</w:t>
            </w:r>
            <w:r w:rsidRPr="006A658A">
              <w:rPr>
                <w:b/>
                <w:sz w:val="26"/>
                <w:szCs w:val="26"/>
              </w:rPr>
              <w:t xml:space="preserve"> khác trong Công an nhân dân   </w:t>
            </w:r>
          </w:p>
          <w:p w:rsidR="007E258A" w:rsidRPr="006A658A" w:rsidRDefault="007E258A" w:rsidP="006B76FE">
            <w:pPr>
              <w:spacing w:before="120" w:after="120"/>
              <w:jc w:val="both"/>
              <w:rPr>
                <w:sz w:val="26"/>
                <w:szCs w:val="26"/>
              </w:rPr>
            </w:pPr>
            <w:r w:rsidRPr="006A658A">
              <w:rPr>
                <w:sz w:val="26"/>
                <w:szCs w:val="26"/>
              </w:rPr>
              <w:t xml:space="preserve">Cán bộ, chiến sĩ của </w:t>
            </w:r>
            <w:r w:rsidRPr="006A658A">
              <w:rPr>
                <w:bCs/>
                <w:sz w:val="26"/>
                <w:szCs w:val="26"/>
              </w:rPr>
              <w:t>đơn vị</w:t>
            </w:r>
            <w:r w:rsidRPr="006A658A">
              <w:rPr>
                <w:sz w:val="26"/>
                <w:szCs w:val="26"/>
              </w:rPr>
              <w:t xml:space="preserve"> khác trong Công an nhân dân khi tham gia bảo vệ phiên tòa có trách nhiệm thực hiện đúng vị trí, nhiệm vụ được giao và chấp hành mệnh lệnh của người chỉ huy bảo vệ phiên tòa; kịp thời báo cáo chỉ huy khi phát hiện các tình huống đột xuất, bất ngờ có thể ảnh hưởng đến công tác bảo đảm an ninh, an toàn của phiên tòa.</w:t>
            </w:r>
          </w:p>
        </w:tc>
        <w:tc>
          <w:tcPr>
            <w:tcW w:w="4110" w:type="dxa"/>
          </w:tcPr>
          <w:p w:rsidR="007E258A" w:rsidRPr="006A658A" w:rsidRDefault="007E258A" w:rsidP="00B14B53">
            <w:pPr>
              <w:spacing w:before="40" w:after="40"/>
              <w:jc w:val="both"/>
              <w:rPr>
                <w:sz w:val="26"/>
                <w:szCs w:val="26"/>
              </w:rPr>
            </w:pPr>
          </w:p>
        </w:tc>
        <w:tc>
          <w:tcPr>
            <w:tcW w:w="2269" w:type="dxa"/>
          </w:tcPr>
          <w:p w:rsidR="007E258A" w:rsidRPr="006A658A" w:rsidRDefault="007E258A" w:rsidP="00B14B53">
            <w:pPr>
              <w:spacing w:before="40" w:after="40"/>
              <w:jc w:val="both"/>
              <w:rPr>
                <w:b/>
                <w:sz w:val="26"/>
                <w:szCs w:val="26"/>
              </w:rPr>
            </w:pPr>
          </w:p>
        </w:tc>
        <w:tc>
          <w:tcPr>
            <w:tcW w:w="4111" w:type="dxa"/>
          </w:tcPr>
          <w:p w:rsidR="0027220B" w:rsidRPr="006A658A" w:rsidRDefault="0027220B" w:rsidP="0027220B">
            <w:pPr>
              <w:adjustRightInd w:val="0"/>
              <w:spacing w:before="120" w:after="120"/>
              <w:jc w:val="both"/>
              <w:rPr>
                <w:b/>
                <w:sz w:val="26"/>
                <w:szCs w:val="26"/>
              </w:rPr>
            </w:pPr>
            <w:r w:rsidRPr="006A658A">
              <w:rPr>
                <w:b/>
                <w:sz w:val="26"/>
                <w:szCs w:val="26"/>
              </w:rPr>
              <w:t xml:space="preserve">Điều </w:t>
            </w:r>
            <w:proofErr w:type="gramStart"/>
            <w:r w:rsidRPr="006A658A">
              <w:rPr>
                <w:b/>
                <w:sz w:val="26"/>
                <w:szCs w:val="26"/>
              </w:rPr>
              <w:t>16.Quan</w:t>
            </w:r>
            <w:proofErr w:type="gramEnd"/>
            <w:r w:rsidRPr="006A658A">
              <w:rPr>
                <w:b/>
                <w:sz w:val="26"/>
                <w:szCs w:val="26"/>
              </w:rPr>
              <w:t xml:space="preserve"> hệ giữa người chỉ huy bảo vệ phiên tòa với cán bộ, chiến sĩ của </w:t>
            </w:r>
            <w:r w:rsidRPr="006A658A">
              <w:rPr>
                <w:b/>
                <w:bCs/>
                <w:sz w:val="26"/>
                <w:szCs w:val="26"/>
              </w:rPr>
              <w:t>đơn vị</w:t>
            </w:r>
            <w:r w:rsidRPr="006A658A">
              <w:rPr>
                <w:b/>
                <w:sz w:val="26"/>
                <w:szCs w:val="26"/>
              </w:rPr>
              <w:t xml:space="preserve"> khác trong Công an nhân dân   </w:t>
            </w:r>
          </w:p>
          <w:p w:rsidR="007E258A" w:rsidRPr="006A658A" w:rsidRDefault="0027220B" w:rsidP="0027220B">
            <w:pPr>
              <w:spacing w:before="40" w:after="40"/>
              <w:jc w:val="both"/>
              <w:rPr>
                <w:b/>
                <w:sz w:val="26"/>
                <w:szCs w:val="26"/>
              </w:rPr>
            </w:pPr>
            <w:r w:rsidRPr="006A658A">
              <w:rPr>
                <w:sz w:val="26"/>
                <w:szCs w:val="26"/>
              </w:rPr>
              <w:t xml:space="preserve">Cán bộ, chiến sĩ của </w:t>
            </w:r>
            <w:r w:rsidRPr="006A658A">
              <w:rPr>
                <w:bCs/>
                <w:sz w:val="26"/>
                <w:szCs w:val="26"/>
              </w:rPr>
              <w:t>đơn vị</w:t>
            </w:r>
            <w:r w:rsidRPr="006A658A">
              <w:rPr>
                <w:sz w:val="26"/>
                <w:szCs w:val="26"/>
              </w:rPr>
              <w:t xml:space="preserve"> khác trong Công an nhân dân khi tham gia bảo vệ phiên tòa có trách nhiệm thực hiện đúng vị trí, nhiệm vụ được giao và chấp hành mệnh lệnh của người chỉ huy bảo vệ phiên tòa; kịp thời báo cáo chỉ huy khi phát hiện các tình huống đột xuất, bất ngờ có thể ảnh hưởng đến công tác bảo đảm an ninh, an toàn của phiên tòa.</w:t>
            </w:r>
          </w:p>
        </w:tc>
      </w:tr>
      <w:tr w:rsidR="007E258A" w:rsidRPr="006A658A" w:rsidTr="0027220B">
        <w:tc>
          <w:tcPr>
            <w:tcW w:w="4111" w:type="dxa"/>
          </w:tcPr>
          <w:p w:rsidR="007E258A" w:rsidRPr="006A658A" w:rsidRDefault="007E258A" w:rsidP="007E258A">
            <w:pPr>
              <w:spacing w:before="120" w:after="120"/>
              <w:jc w:val="center"/>
              <w:rPr>
                <w:sz w:val="26"/>
                <w:szCs w:val="26"/>
              </w:rPr>
            </w:pPr>
            <w:r w:rsidRPr="006A658A">
              <w:rPr>
                <w:b/>
                <w:bCs/>
                <w:sz w:val="26"/>
                <w:szCs w:val="26"/>
              </w:rPr>
              <w:t>Chương IV</w:t>
            </w:r>
          </w:p>
          <w:p w:rsidR="007E258A" w:rsidRPr="006A658A" w:rsidRDefault="007E258A" w:rsidP="007E258A">
            <w:pPr>
              <w:spacing w:before="120" w:after="120"/>
              <w:jc w:val="center"/>
              <w:rPr>
                <w:b/>
                <w:bCs/>
                <w:sz w:val="26"/>
                <w:szCs w:val="26"/>
              </w:rPr>
            </w:pPr>
            <w:r w:rsidRPr="006A658A">
              <w:rPr>
                <w:b/>
                <w:bCs/>
                <w:sz w:val="26"/>
                <w:szCs w:val="26"/>
              </w:rPr>
              <w:t>ĐIỀU KHOẢN THI HÀNH</w:t>
            </w:r>
          </w:p>
          <w:p w:rsidR="007E258A" w:rsidRPr="006A658A" w:rsidRDefault="007E258A" w:rsidP="006B76FE">
            <w:pPr>
              <w:spacing w:before="120" w:after="120"/>
              <w:jc w:val="both"/>
              <w:rPr>
                <w:b/>
                <w:sz w:val="26"/>
                <w:szCs w:val="26"/>
              </w:rPr>
            </w:pPr>
            <w:r w:rsidRPr="006A658A">
              <w:rPr>
                <w:b/>
                <w:sz w:val="26"/>
                <w:szCs w:val="26"/>
              </w:rPr>
              <w:t>Điều 17. Hiệu lực thi hành</w:t>
            </w:r>
          </w:p>
          <w:p w:rsidR="007E258A" w:rsidRPr="006A658A" w:rsidRDefault="007E258A" w:rsidP="006B76FE">
            <w:pPr>
              <w:spacing w:before="120" w:after="120"/>
              <w:jc w:val="both"/>
              <w:rPr>
                <w:sz w:val="26"/>
                <w:szCs w:val="26"/>
              </w:rPr>
            </w:pPr>
            <w:r w:rsidRPr="006A658A">
              <w:rPr>
                <w:sz w:val="26"/>
                <w:szCs w:val="26"/>
              </w:rPr>
              <w:t xml:space="preserve">1. Thông tư này có hiệu lực thi hành kể từ ngày </w:t>
            </w:r>
            <w:proofErr w:type="gramStart"/>
            <w:r w:rsidRPr="006A658A">
              <w:rPr>
                <w:sz w:val="26"/>
                <w:szCs w:val="26"/>
              </w:rPr>
              <w:t>…..</w:t>
            </w:r>
            <w:proofErr w:type="gramEnd"/>
            <w:r w:rsidRPr="006A658A">
              <w:rPr>
                <w:sz w:val="26"/>
                <w:szCs w:val="26"/>
              </w:rPr>
              <w:t>/4/2026.</w:t>
            </w:r>
          </w:p>
          <w:p w:rsidR="007E258A" w:rsidRPr="006A658A" w:rsidRDefault="007E258A" w:rsidP="007E258A">
            <w:pPr>
              <w:tabs>
                <w:tab w:val="left" w:pos="709"/>
                <w:tab w:val="left" w:pos="851"/>
              </w:tabs>
              <w:spacing w:before="120" w:after="120"/>
              <w:jc w:val="both"/>
              <w:rPr>
                <w:sz w:val="26"/>
                <w:szCs w:val="26"/>
              </w:rPr>
            </w:pPr>
            <w:r w:rsidRPr="006A658A">
              <w:rPr>
                <w:sz w:val="26"/>
                <w:szCs w:val="26"/>
              </w:rPr>
              <w:t xml:space="preserve">2. Thông tư số 13/2016/TT-BCA ngày </w:t>
            </w:r>
            <w:r w:rsidRPr="006A658A">
              <w:rPr>
                <w:bCs/>
                <w:sz w:val="26"/>
                <w:szCs w:val="26"/>
              </w:rPr>
              <w:t xml:space="preserve">10/3/2016 của Bộ trưởng Bộ Công an quy định thực hiện nhiệm vụ bảo vệ phiên tòa của lực lượng Công </w:t>
            </w:r>
            <w:r w:rsidRPr="006A658A">
              <w:rPr>
                <w:bCs/>
                <w:sz w:val="26"/>
                <w:szCs w:val="26"/>
              </w:rPr>
              <w:lastRenderedPageBreak/>
              <w:t xml:space="preserve">an nhân dân và Thông tư số </w:t>
            </w:r>
            <w:r w:rsidRPr="006A658A">
              <w:rPr>
                <w:spacing w:val="-16"/>
                <w:sz w:val="26"/>
                <w:szCs w:val="26"/>
              </w:rPr>
              <w:t xml:space="preserve">117/2020/TT-BCA ngày </w:t>
            </w:r>
            <w:r w:rsidRPr="006A658A">
              <w:rPr>
                <w:bCs/>
                <w:sz w:val="26"/>
                <w:szCs w:val="26"/>
              </w:rPr>
              <w:t xml:space="preserve">05/11/2020 của Bộ trưởng Bộ Công an sửa đổi, bổ sung một số điều của Thông tư số 13/2016/TT-BCA ngày 10/3/2016 </w:t>
            </w:r>
            <w:r w:rsidRPr="006A658A">
              <w:rPr>
                <w:sz w:val="26"/>
                <w:szCs w:val="26"/>
              </w:rPr>
              <w:t>hết hiệu lực kể từ ngày Thông tư này có hiệu lực.</w:t>
            </w:r>
          </w:p>
          <w:p w:rsidR="007E258A" w:rsidRPr="006A658A" w:rsidRDefault="007E258A" w:rsidP="006B76FE">
            <w:pPr>
              <w:spacing w:before="120" w:after="120"/>
              <w:jc w:val="both"/>
              <w:outlineLvl w:val="0"/>
              <w:rPr>
                <w:sz w:val="26"/>
                <w:szCs w:val="26"/>
              </w:rPr>
            </w:pPr>
            <w:r w:rsidRPr="006A658A">
              <w:rPr>
                <w:sz w:val="26"/>
                <w:szCs w:val="26"/>
              </w:rPr>
              <w:t>3. Trường hợp những văn bản quy phạm pháp luật được dẫn chiếu trong Thông tư này được sửa đổi, bổ sung, thay thế hoặc ban hành mới thì những nội dung liên quan đến Thông tư này cũng sẽ được thay đổi theo các văn bản được sửa đổi, bổ sung, thay thế hoặc ban hành mới.</w:t>
            </w:r>
          </w:p>
        </w:tc>
        <w:tc>
          <w:tcPr>
            <w:tcW w:w="4110" w:type="dxa"/>
          </w:tcPr>
          <w:p w:rsidR="007E258A" w:rsidRPr="006A658A" w:rsidRDefault="007E258A" w:rsidP="00B14B53">
            <w:pPr>
              <w:spacing w:before="40" w:after="40"/>
              <w:jc w:val="both"/>
              <w:rPr>
                <w:sz w:val="26"/>
                <w:szCs w:val="26"/>
              </w:rPr>
            </w:pPr>
          </w:p>
        </w:tc>
        <w:tc>
          <w:tcPr>
            <w:tcW w:w="2269" w:type="dxa"/>
          </w:tcPr>
          <w:p w:rsidR="007E258A" w:rsidRPr="006A658A" w:rsidRDefault="007E258A" w:rsidP="00B14B53">
            <w:pPr>
              <w:spacing w:before="40" w:after="40"/>
              <w:jc w:val="both"/>
              <w:rPr>
                <w:b/>
                <w:sz w:val="26"/>
                <w:szCs w:val="26"/>
              </w:rPr>
            </w:pPr>
          </w:p>
        </w:tc>
        <w:tc>
          <w:tcPr>
            <w:tcW w:w="4111" w:type="dxa"/>
          </w:tcPr>
          <w:p w:rsidR="0027220B" w:rsidRPr="006A658A" w:rsidRDefault="0027220B" w:rsidP="0027220B">
            <w:pPr>
              <w:spacing w:before="120" w:after="120"/>
              <w:jc w:val="center"/>
              <w:rPr>
                <w:sz w:val="26"/>
                <w:szCs w:val="26"/>
              </w:rPr>
            </w:pPr>
            <w:r w:rsidRPr="006A658A">
              <w:rPr>
                <w:b/>
                <w:bCs/>
                <w:sz w:val="26"/>
                <w:szCs w:val="26"/>
              </w:rPr>
              <w:t>Chương IV</w:t>
            </w:r>
          </w:p>
          <w:p w:rsidR="0027220B" w:rsidRPr="006A658A" w:rsidRDefault="0027220B" w:rsidP="0027220B">
            <w:pPr>
              <w:spacing w:before="120" w:after="120"/>
              <w:jc w:val="center"/>
              <w:rPr>
                <w:b/>
                <w:bCs/>
                <w:sz w:val="26"/>
                <w:szCs w:val="26"/>
              </w:rPr>
            </w:pPr>
            <w:r w:rsidRPr="006A658A">
              <w:rPr>
                <w:b/>
                <w:bCs/>
                <w:sz w:val="26"/>
                <w:szCs w:val="26"/>
              </w:rPr>
              <w:t>ĐIỀU KHOẢN THI HÀNH</w:t>
            </w:r>
          </w:p>
          <w:p w:rsidR="0027220B" w:rsidRPr="006A658A" w:rsidRDefault="0027220B" w:rsidP="0027220B">
            <w:pPr>
              <w:spacing w:before="120" w:after="120"/>
              <w:jc w:val="both"/>
              <w:rPr>
                <w:b/>
                <w:sz w:val="26"/>
                <w:szCs w:val="26"/>
              </w:rPr>
            </w:pPr>
            <w:r w:rsidRPr="006A658A">
              <w:rPr>
                <w:b/>
                <w:sz w:val="26"/>
                <w:szCs w:val="26"/>
              </w:rPr>
              <w:t>Điều 17. Hiệu lực thi hành</w:t>
            </w:r>
          </w:p>
          <w:p w:rsidR="0027220B" w:rsidRPr="006A658A" w:rsidRDefault="0027220B" w:rsidP="0027220B">
            <w:pPr>
              <w:spacing w:before="120" w:after="120"/>
              <w:jc w:val="both"/>
              <w:rPr>
                <w:sz w:val="26"/>
                <w:szCs w:val="26"/>
              </w:rPr>
            </w:pPr>
            <w:r w:rsidRPr="006A658A">
              <w:rPr>
                <w:sz w:val="26"/>
                <w:szCs w:val="26"/>
              </w:rPr>
              <w:t xml:space="preserve">1. Thông tư này có hiệu lực thi hành kể từ ngày </w:t>
            </w:r>
            <w:proofErr w:type="gramStart"/>
            <w:r w:rsidRPr="006A658A">
              <w:rPr>
                <w:sz w:val="26"/>
                <w:szCs w:val="26"/>
              </w:rPr>
              <w:t>…..</w:t>
            </w:r>
            <w:proofErr w:type="gramEnd"/>
            <w:r w:rsidRPr="006A658A">
              <w:rPr>
                <w:sz w:val="26"/>
                <w:szCs w:val="26"/>
              </w:rPr>
              <w:t>/4/2026.</w:t>
            </w:r>
          </w:p>
          <w:p w:rsidR="0027220B" w:rsidRPr="006A658A" w:rsidRDefault="0027220B" w:rsidP="0027220B">
            <w:pPr>
              <w:tabs>
                <w:tab w:val="left" w:pos="709"/>
                <w:tab w:val="left" w:pos="851"/>
              </w:tabs>
              <w:spacing w:before="120" w:after="120"/>
              <w:jc w:val="both"/>
              <w:rPr>
                <w:sz w:val="26"/>
                <w:szCs w:val="26"/>
              </w:rPr>
            </w:pPr>
            <w:r w:rsidRPr="006A658A">
              <w:rPr>
                <w:sz w:val="26"/>
                <w:szCs w:val="26"/>
              </w:rPr>
              <w:t xml:space="preserve">2. Thông tư số 13/2016/TT-BCA ngày </w:t>
            </w:r>
            <w:r w:rsidRPr="006A658A">
              <w:rPr>
                <w:bCs/>
                <w:sz w:val="26"/>
                <w:szCs w:val="26"/>
              </w:rPr>
              <w:t xml:space="preserve">10/3/2016 của Bộ trưởng Bộ Công an quy định thực hiện nhiệm vụ bảo vệ phiên tòa của lực lượng Công </w:t>
            </w:r>
            <w:r w:rsidRPr="006A658A">
              <w:rPr>
                <w:bCs/>
                <w:sz w:val="26"/>
                <w:szCs w:val="26"/>
              </w:rPr>
              <w:lastRenderedPageBreak/>
              <w:t xml:space="preserve">an nhân dân và Thông tư số </w:t>
            </w:r>
            <w:r w:rsidRPr="006A658A">
              <w:rPr>
                <w:spacing w:val="-16"/>
                <w:sz w:val="26"/>
                <w:szCs w:val="26"/>
              </w:rPr>
              <w:t xml:space="preserve">117/2020/TT-BCA ngày </w:t>
            </w:r>
            <w:r w:rsidRPr="006A658A">
              <w:rPr>
                <w:bCs/>
                <w:sz w:val="26"/>
                <w:szCs w:val="26"/>
              </w:rPr>
              <w:t xml:space="preserve">05/11/2020 của Bộ trưởng Bộ Công an sửa đổi, bổ sung một số điều của Thông tư số 13/2016/TT-BCA ngày 10/3/2016 </w:t>
            </w:r>
            <w:r w:rsidRPr="006A658A">
              <w:rPr>
                <w:sz w:val="26"/>
                <w:szCs w:val="26"/>
              </w:rPr>
              <w:t>hết hiệu lực kể từ ngày Thông tư này có hiệu lực.</w:t>
            </w:r>
          </w:p>
          <w:p w:rsidR="007E258A" w:rsidRPr="006A658A" w:rsidRDefault="0027220B" w:rsidP="0027220B">
            <w:pPr>
              <w:spacing w:before="40" w:after="40"/>
              <w:jc w:val="both"/>
              <w:rPr>
                <w:b/>
                <w:sz w:val="26"/>
                <w:szCs w:val="26"/>
              </w:rPr>
            </w:pPr>
            <w:r w:rsidRPr="006A658A">
              <w:rPr>
                <w:sz w:val="26"/>
                <w:szCs w:val="26"/>
              </w:rPr>
              <w:t>3. Trường hợp những văn bản quy phạm pháp luật được dẫn chiếu trong Thông tư này được sửa đổi, bổ sung, thay thế hoặc ban hành mới thì những nội dung liên quan đến Thông tư này cũng sẽ được thay đổi theo các văn bản được sửa đổi, bổ sung, thay thế hoặc ban hành mới.</w:t>
            </w:r>
          </w:p>
        </w:tc>
      </w:tr>
      <w:tr w:rsidR="007E258A" w:rsidRPr="006A658A" w:rsidTr="0027220B">
        <w:tc>
          <w:tcPr>
            <w:tcW w:w="4111" w:type="dxa"/>
          </w:tcPr>
          <w:p w:rsidR="007E258A" w:rsidRPr="006A658A" w:rsidRDefault="007E258A" w:rsidP="006B76FE">
            <w:pPr>
              <w:spacing w:before="120" w:after="120"/>
              <w:jc w:val="both"/>
              <w:outlineLvl w:val="0"/>
              <w:rPr>
                <w:sz w:val="26"/>
                <w:szCs w:val="26"/>
                <w:lang w:val="it-IT"/>
              </w:rPr>
            </w:pPr>
            <w:r w:rsidRPr="006A658A">
              <w:rPr>
                <w:b/>
                <w:sz w:val="26"/>
                <w:szCs w:val="26"/>
              </w:rPr>
              <w:lastRenderedPageBreak/>
              <w:t>Điều 18. Trách nhiệm thi hành</w:t>
            </w:r>
          </w:p>
          <w:p w:rsidR="007E258A" w:rsidRPr="006A658A" w:rsidRDefault="007E258A" w:rsidP="006B76FE">
            <w:pPr>
              <w:spacing w:before="120" w:after="120"/>
              <w:jc w:val="both"/>
              <w:outlineLvl w:val="0"/>
              <w:rPr>
                <w:sz w:val="26"/>
                <w:szCs w:val="26"/>
              </w:rPr>
            </w:pPr>
            <w:r w:rsidRPr="006A658A">
              <w:rPr>
                <w:sz w:val="26"/>
                <w:szCs w:val="26"/>
              </w:rPr>
              <w:t>1. Thủ trưởng các đơn vị trực thuộc Bộ Công an, Giám đốc Công an các tỉnh, thành phố chịu trách nhiệm chỉ đạo, tổ chức thực hiện Thông tư này.</w:t>
            </w:r>
          </w:p>
          <w:p w:rsidR="007E258A" w:rsidRPr="006A658A" w:rsidRDefault="007E258A" w:rsidP="006B76FE">
            <w:pPr>
              <w:spacing w:before="120" w:after="120"/>
              <w:jc w:val="both"/>
              <w:outlineLvl w:val="0"/>
              <w:rPr>
                <w:spacing w:val="-6"/>
                <w:sz w:val="26"/>
                <w:szCs w:val="26"/>
              </w:rPr>
            </w:pPr>
            <w:r w:rsidRPr="006A658A">
              <w:rPr>
                <w:spacing w:val="-6"/>
                <w:sz w:val="26"/>
                <w:szCs w:val="26"/>
              </w:rPr>
              <w:t>2. Cục Cảnh sát quản lý tạm giữ, tạm giam và thi hành án hình sự tại cộng đồng có trách nhiệm theo dõi, hướng dẫn, đôn đốc, kiểm tra thực hiện Thông tư này.</w:t>
            </w:r>
          </w:p>
          <w:p w:rsidR="007E258A" w:rsidRPr="006A658A" w:rsidRDefault="007E258A" w:rsidP="006B76FE">
            <w:pPr>
              <w:spacing w:before="120" w:after="120"/>
              <w:jc w:val="both"/>
              <w:rPr>
                <w:spacing w:val="-2"/>
                <w:sz w:val="26"/>
                <w:szCs w:val="26"/>
              </w:rPr>
            </w:pPr>
            <w:r w:rsidRPr="006A658A">
              <w:rPr>
                <w:spacing w:val="-2"/>
                <w:sz w:val="26"/>
                <w:szCs w:val="26"/>
              </w:rPr>
              <w:t xml:space="preserve">3. Trong quá trình thực hiện Thông tư, nếu có khó khăn, vướng mắc Công an </w:t>
            </w:r>
            <w:r w:rsidRPr="006A658A">
              <w:rPr>
                <w:spacing w:val="-2"/>
                <w:sz w:val="26"/>
                <w:szCs w:val="26"/>
              </w:rPr>
              <w:lastRenderedPageBreak/>
              <w:t>các đơn vị, địa phương báo cáo về Bộ Công an (qua Cục Cảnh sát quản lý tạm giữ, tạm giam và thi hành án hình sự tại cộng đồng) để có hướng dẫn kịp thời./.</w:t>
            </w:r>
          </w:p>
        </w:tc>
        <w:tc>
          <w:tcPr>
            <w:tcW w:w="4110" w:type="dxa"/>
          </w:tcPr>
          <w:p w:rsidR="007E258A" w:rsidRPr="006A658A" w:rsidRDefault="007E258A" w:rsidP="00B14B53">
            <w:pPr>
              <w:spacing w:before="40" w:after="40"/>
              <w:jc w:val="both"/>
              <w:rPr>
                <w:sz w:val="26"/>
                <w:szCs w:val="26"/>
              </w:rPr>
            </w:pPr>
          </w:p>
        </w:tc>
        <w:tc>
          <w:tcPr>
            <w:tcW w:w="2269" w:type="dxa"/>
          </w:tcPr>
          <w:p w:rsidR="007E258A" w:rsidRPr="006A658A" w:rsidRDefault="007E258A" w:rsidP="00B14B53">
            <w:pPr>
              <w:spacing w:before="40" w:after="40"/>
              <w:jc w:val="both"/>
              <w:rPr>
                <w:b/>
                <w:sz w:val="26"/>
                <w:szCs w:val="26"/>
              </w:rPr>
            </w:pPr>
          </w:p>
        </w:tc>
        <w:tc>
          <w:tcPr>
            <w:tcW w:w="4111" w:type="dxa"/>
          </w:tcPr>
          <w:p w:rsidR="0027220B" w:rsidRPr="006A658A" w:rsidRDefault="0027220B" w:rsidP="0027220B">
            <w:pPr>
              <w:spacing w:before="120" w:after="120"/>
              <w:jc w:val="both"/>
              <w:outlineLvl w:val="0"/>
              <w:rPr>
                <w:sz w:val="26"/>
                <w:szCs w:val="26"/>
                <w:lang w:val="it-IT"/>
              </w:rPr>
            </w:pPr>
            <w:r w:rsidRPr="006A658A">
              <w:rPr>
                <w:b/>
                <w:sz w:val="26"/>
                <w:szCs w:val="26"/>
              </w:rPr>
              <w:t>Điều 18. Trách nhiệm thi hành</w:t>
            </w:r>
          </w:p>
          <w:p w:rsidR="0027220B" w:rsidRPr="006A658A" w:rsidRDefault="0027220B" w:rsidP="0027220B">
            <w:pPr>
              <w:spacing w:before="120" w:after="120"/>
              <w:jc w:val="both"/>
              <w:outlineLvl w:val="0"/>
              <w:rPr>
                <w:sz w:val="26"/>
                <w:szCs w:val="26"/>
              </w:rPr>
            </w:pPr>
            <w:r w:rsidRPr="006A658A">
              <w:rPr>
                <w:sz w:val="26"/>
                <w:szCs w:val="26"/>
              </w:rPr>
              <w:t>1. Thủ trưởng các đơn vị trực thuộc Bộ Công an, Giám đốc Công an các tỉnh, thành phố chịu trách nhiệm chỉ đạo, tổ chức thực hiện Thông tư này.</w:t>
            </w:r>
          </w:p>
          <w:p w:rsidR="0027220B" w:rsidRPr="006A658A" w:rsidRDefault="0027220B" w:rsidP="0027220B">
            <w:pPr>
              <w:spacing w:before="120" w:after="120"/>
              <w:jc w:val="both"/>
              <w:outlineLvl w:val="0"/>
              <w:rPr>
                <w:spacing w:val="-6"/>
                <w:sz w:val="26"/>
                <w:szCs w:val="26"/>
              </w:rPr>
            </w:pPr>
            <w:r w:rsidRPr="006A658A">
              <w:rPr>
                <w:spacing w:val="-6"/>
                <w:sz w:val="26"/>
                <w:szCs w:val="26"/>
              </w:rPr>
              <w:t>2. Cục Cảnh sát quản lý tạm giữ, tạm giam và thi hành án hình sự tại cộng đồng có trách nhiệm theo dõi, hướng dẫn, đôn đốc, kiểm tra thực hiện Thông tư này.</w:t>
            </w:r>
          </w:p>
          <w:p w:rsidR="007E258A" w:rsidRPr="006A658A" w:rsidRDefault="0027220B" w:rsidP="0027220B">
            <w:pPr>
              <w:spacing w:before="40" w:after="40"/>
              <w:jc w:val="both"/>
              <w:rPr>
                <w:b/>
                <w:sz w:val="26"/>
                <w:szCs w:val="26"/>
              </w:rPr>
            </w:pPr>
            <w:r w:rsidRPr="006A658A">
              <w:rPr>
                <w:spacing w:val="-2"/>
                <w:sz w:val="26"/>
                <w:szCs w:val="26"/>
              </w:rPr>
              <w:t xml:space="preserve">3. Trong quá trình thực hiện Thông tư, nếu có khó khăn, vướng mắc Công an </w:t>
            </w:r>
            <w:r w:rsidRPr="006A658A">
              <w:rPr>
                <w:spacing w:val="-2"/>
                <w:sz w:val="26"/>
                <w:szCs w:val="26"/>
              </w:rPr>
              <w:lastRenderedPageBreak/>
              <w:t>các đơn vị, địa phương báo cáo về Bộ Công an (qua Cục Cảnh sát quản lý tạm giữ, tạm giam và thi hành án hình sự tại cộng đồng) để có hướng dẫn kịp thời./.</w:t>
            </w:r>
          </w:p>
        </w:tc>
      </w:tr>
      <w:tr w:rsidR="007E258A" w:rsidRPr="006A658A" w:rsidTr="0027220B">
        <w:tc>
          <w:tcPr>
            <w:tcW w:w="4111" w:type="dxa"/>
          </w:tcPr>
          <w:p w:rsidR="005D1B11" w:rsidRPr="005D1B11" w:rsidRDefault="005D1B11" w:rsidP="005D1B11">
            <w:pPr>
              <w:jc w:val="both"/>
              <w:rPr>
                <w:b/>
              </w:rPr>
            </w:pPr>
            <w:r w:rsidRPr="005D1B11">
              <w:rPr>
                <w:b/>
                <w:i/>
              </w:rPr>
              <w:lastRenderedPageBreak/>
              <w:t xml:space="preserve">Nơi nhận:                                                                                  </w:t>
            </w:r>
          </w:p>
          <w:p w:rsidR="005D1B11" w:rsidRPr="005D1B11" w:rsidRDefault="005D1B11" w:rsidP="005D1B11">
            <w:pPr>
              <w:jc w:val="both"/>
              <w:rPr>
                <w:b/>
                <w:i/>
                <w:iCs/>
                <w:sz w:val="22"/>
                <w:szCs w:val="22"/>
                <w:lang w:val="it-IT"/>
              </w:rPr>
            </w:pPr>
            <w:r w:rsidRPr="005D1B11">
              <w:rPr>
                <w:iCs/>
                <w:sz w:val="22"/>
                <w:szCs w:val="22"/>
                <w:lang w:val="it-IT"/>
              </w:rPr>
              <w:t>- Tòa án nhân dân tối cao;</w:t>
            </w:r>
          </w:p>
          <w:p w:rsidR="005D1B11" w:rsidRPr="005D1B11" w:rsidRDefault="005D1B11" w:rsidP="005D1B11">
            <w:pPr>
              <w:jc w:val="both"/>
              <w:rPr>
                <w:iCs/>
                <w:sz w:val="22"/>
                <w:szCs w:val="22"/>
                <w:lang w:val="it-IT"/>
              </w:rPr>
            </w:pPr>
            <w:r w:rsidRPr="005D1B11">
              <w:rPr>
                <w:iCs/>
                <w:sz w:val="22"/>
                <w:szCs w:val="22"/>
                <w:lang w:val="it-IT"/>
              </w:rPr>
              <w:t>- Viện kiểm sát nhân dân tối cao;</w:t>
            </w:r>
          </w:p>
          <w:p w:rsidR="005D1B11" w:rsidRPr="005D1B11" w:rsidRDefault="005D1B11" w:rsidP="005D1B11">
            <w:pPr>
              <w:jc w:val="both"/>
              <w:rPr>
                <w:iCs/>
                <w:sz w:val="22"/>
                <w:szCs w:val="22"/>
                <w:lang w:val="it-IT"/>
              </w:rPr>
            </w:pPr>
            <w:r w:rsidRPr="005D1B11">
              <w:rPr>
                <w:iCs/>
                <w:sz w:val="22"/>
                <w:szCs w:val="22"/>
                <w:lang w:val="it-IT"/>
              </w:rPr>
              <w:t>- Bộ Tư pháp;</w:t>
            </w:r>
          </w:p>
          <w:p w:rsidR="005D1B11" w:rsidRPr="005D1B11" w:rsidRDefault="005D1B11" w:rsidP="005D1B11">
            <w:pPr>
              <w:jc w:val="both"/>
              <w:rPr>
                <w:sz w:val="22"/>
                <w:szCs w:val="22"/>
                <w:lang w:val="it-IT"/>
              </w:rPr>
            </w:pPr>
            <w:r w:rsidRPr="005D1B11">
              <w:rPr>
                <w:i/>
                <w:iCs/>
                <w:sz w:val="22"/>
                <w:szCs w:val="22"/>
                <w:lang w:val="it-IT"/>
              </w:rPr>
              <w:t>-</w:t>
            </w:r>
            <w:r w:rsidRPr="005D1B11">
              <w:rPr>
                <w:sz w:val="22"/>
                <w:szCs w:val="22"/>
                <w:lang w:val="it-IT"/>
              </w:rPr>
              <w:t xml:space="preserve"> Các đồng chí Thứ trưởng Bộ Công an;</w:t>
            </w:r>
          </w:p>
          <w:p w:rsidR="005D1B11" w:rsidRPr="005D1B11" w:rsidRDefault="005D1B11" w:rsidP="005D1B11">
            <w:pPr>
              <w:jc w:val="both"/>
              <w:rPr>
                <w:sz w:val="22"/>
                <w:szCs w:val="22"/>
                <w:lang w:val="it-IT"/>
              </w:rPr>
            </w:pPr>
            <w:r w:rsidRPr="005D1B11">
              <w:rPr>
                <w:sz w:val="22"/>
                <w:szCs w:val="22"/>
                <w:lang w:val="it-IT"/>
              </w:rPr>
              <w:t>- Các đơn vị trực thuộc Bộ;</w:t>
            </w:r>
          </w:p>
          <w:p w:rsidR="005D1B11" w:rsidRPr="005D1B11" w:rsidRDefault="005D1B11" w:rsidP="005D1B11">
            <w:pPr>
              <w:jc w:val="both"/>
              <w:rPr>
                <w:sz w:val="22"/>
                <w:szCs w:val="22"/>
                <w:lang w:val="it-IT"/>
              </w:rPr>
            </w:pPr>
            <w:r w:rsidRPr="005D1B11">
              <w:rPr>
                <w:sz w:val="22"/>
                <w:szCs w:val="22"/>
                <w:lang w:val="it-IT"/>
              </w:rPr>
              <w:t>- Công an tỉnh, thành phố;</w:t>
            </w:r>
          </w:p>
          <w:p w:rsidR="007E258A" w:rsidRPr="006A658A" w:rsidRDefault="005D1B11" w:rsidP="00F46957">
            <w:pPr>
              <w:jc w:val="both"/>
              <w:outlineLvl w:val="0"/>
              <w:rPr>
                <w:b/>
                <w:sz w:val="26"/>
                <w:szCs w:val="26"/>
              </w:rPr>
            </w:pPr>
            <w:r w:rsidRPr="005D1B11">
              <w:rPr>
                <w:sz w:val="22"/>
                <w:szCs w:val="22"/>
                <w:lang w:val="it-IT"/>
              </w:rPr>
              <w:t>- Lưu: VT</w:t>
            </w:r>
            <w:r w:rsidR="00F46957">
              <w:rPr>
                <w:sz w:val="22"/>
                <w:szCs w:val="22"/>
                <w:lang w:val="it-IT"/>
              </w:rPr>
              <w:t>.</w:t>
            </w:r>
            <w:bookmarkStart w:id="0" w:name="_GoBack"/>
            <w:bookmarkEnd w:id="0"/>
          </w:p>
        </w:tc>
        <w:tc>
          <w:tcPr>
            <w:tcW w:w="4110" w:type="dxa"/>
          </w:tcPr>
          <w:p w:rsidR="007E258A" w:rsidRPr="006A658A" w:rsidRDefault="007E258A" w:rsidP="00B14B53">
            <w:pPr>
              <w:spacing w:before="40" w:after="40"/>
              <w:jc w:val="both"/>
              <w:rPr>
                <w:sz w:val="26"/>
                <w:szCs w:val="26"/>
              </w:rPr>
            </w:pPr>
          </w:p>
        </w:tc>
        <w:tc>
          <w:tcPr>
            <w:tcW w:w="2269" w:type="dxa"/>
          </w:tcPr>
          <w:p w:rsidR="007E258A" w:rsidRPr="006A658A" w:rsidRDefault="007E258A" w:rsidP="00B14B53">
            <w:pPr>
              <w:spacing w:before="40" w:after="40"/>
              <w:jc w:val="both"/>
              <w:rPr>
                <w:b/>
                <w:sz w:val="26"/>
                <w:szCs w:val="26"/>
              </w:rPr>
            </w:pPr>
          </w:p>
        </w:tc>
        <w:tc>
          <w:tcPr>
            <w:tcW w:w="4111" w:type="dxa"/>
          </w:tcPr>
          <w:p w:rsidR="005D1B11" w:rsidRPr="00A908A8" w:rsidRDefault="005D1B11" w:rsidP="005D1B11">
            <w:pPr>
              <w:spacing w:before="120" w:after="120"/>
              <w:jc w:val="center"/>
              <w:outlineLvl w:val="0"/>
              <w:rPr>
                <w:b/>
                <w:sz w:val="28"/>
                <w:szCs w:val="28"/>
              </w:rPr>
            </w:pPr>
            <w:r w:rsidRPr="00A908A8">
              <w:rPr>
                <w:b/>
                <w:sz w:val="28"/>
                <w:szCs w:val="28"/>
              </w:rPr>
              <w:t>BỘ TRƯỞNG</w:t>
            </w:r>
          </w:p>
          <w:p w:rsidR="005D1B11" w:rsidRPr="00A908A8" w:rsidRDefault="005D1B11" w:rsidP="005D1B11">
            <w:pPr>
              <w:spacing w:before="120" w:after="120"/>
              <w:jc w:val="center"/>
              <w:outlineLvl w:val="0"/>
              <w:rPr>
                <w:b/>
                <w:sz w:val="28"/>
                <w:szCs w:val="28"/>
              </w:rPr>
            </w:pPr>
          </w:p>
          <w:p w:rsidR="005D1B11" w:rsidRPr="00A908A8" w:rsidRDefault="005D1B11" w:rsidP="005D1B11">
            <w:pPr>
              <w:spacing w:before="120" w:after="120"/>
              <w:jc w:val="center"/>
              <w:outlineLvl w:val="0"/>
              <w:rPr>
                <w:b/>
                <w:sz w:val="28"/>
                <w:szCs w:val="28"/>
              </w:rPr>
            </w:pPr>
          </w:p>
          <w:p w:rsidR="005D1B11" w:rsidRPr="00A908A8" w:rsidRDefault="005D1B11" w:rsidP="005D1B11">
            <w:pPr>
              <w:spacing w:before="120" w:after="120"/>
              <w:jc w:val="center"/>
              <w:outlineLvl w:val="0"/>
              <w:rPr>
                <w:b/>
                <w:sz w:val="28"/>
                <w:szCs w:val="28"/>
              </w:rPr>
            </w:pPr>
          </w:p>
          <w:p w:rsidR="005D1B11" w:rsidRPr="00A908A8" w:rsidRDefault="005D1B11" w:rsidP="005D1B11">
            <w:pPr>
              <w:spacing w:before="120" w:after="120"/>
              <w:jc w:val="center"/>
              <w:outlineLvl w:val="0"/>
              <w:rPr>
                <w:b/>
                <w:sz w:val="28"/>
                <w:szCs w:val="28"/>
              </w:rPr>
            </w:pPr>
          </w:p>
          <w:p w:rsidR="007E258A" w:rsidRPr="006A658A" w:rsidRDefault="005D1B11" w:rsidP="005D1B11">
            <w:pPr>
              <w:spacing w:before="40" w:after="40"/>
              <w:jc w:val="both"/>
              <w:rPr>
                <w:b/>
                <w:sz w:val="26"/>
                <w:szCs w:val="26"/>
              </w:rPr>
            </w:pPr>
            <w:r w:rsidRPr="00A908A8">
              <w:rPr>
                <w:b/>
                <w:sz w:val="28"/>
                <w:szCs w:val="28"/>
              </w:rPr>
              <w:t>Đại tướng Lương Tam Quang</w:t>
            </w:r>
          </w:p>
        </w:tc>
      </w:tr>
    </w:tbl>
    <w:p w:rsidR="00026765" w:rsidRPr="006A658A" w:rsidRDefault="00026765" w:rsidP="005D175E">
      <w:pPr>
        <w:rPr>
          <w:sz w:val="26"/>
          <w:szCs w:val="26"/>
        </w:rPr>
      </w:pPr>
    </w:p>
    <w:sectPr w:rsidR="00026765" w:rsidRPr="006A658A" w:rsidSect="003943CA">
      <w:headerReference w:type="even" r:id="rId7"/>
      <w:headerReference w:type="default" r:id="rId8"/>
      <w:footerReference w:type="even" r:id="rId9"/>
      <w:footerReference w:type="default" r:id="rId10"/>
      <w:pgSz w:w="16386" w:h="11907" w:orient="landscape" w:code="9"/>
      <w:pgMar w:top="426" w:right="907" w:bottom="1134" w:left="1701" w:header="720" w:footer="720" w:gutter="0"/>
      <w:pgNumType w:chapStyle="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6E55" w:rsidRDefault="009B6E55">
      <w:r>
        <w:separator/>
      </w:r>
    </w:p>
  </w:endnote>
  <w:endnote w:type="continuationSeparator" w:id="0">
    <w:p w:rsidR="009B6E55" w:rsidRDefault="009B6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B2E" w:rsidRDefault="00D60B2E" w:rsidP="0002676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60B2E" w:rsidRDefault="00D60B2E" w:rsidP="00026765">
    <w:pPr>
      <w:pStyle w:val="Footer"/>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B2E" w:rsidRDefault="00D60B2E" w:rsidP="0002676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46957">
      <w:rPr>
        <w:rStyle w:val="PageNumber"/>
        <w:noProof/>
      </w:rPr>
      <w:t>25</w:t>
    </w:r>
    <w:r>
      <w:rPr>
        <w:rStyle w:val="PageNumber"/>
      </w:rPr>
      <w:fldChar w:fldCharType="end"/>
    </w:r>
  </w:p>
  <w:p w:rsidR="00D60B2E" w:rsidRDefault="00D60B2E" w:rsidP="00026765">
    <w:pPr>
      <w:pStyle w:val="Footer"/>
      <w:framePr w:wrap="around" w:vAnchor="text" w:hAnchor="margin" w:xAlign="center" w:y="1"/>
      <w:ind w:right="360"/>
      <w:rPr>
        <w:rStyle w:val="PageNumber"/>
      </w:rPr>
    </w:pPr>
  </w:p>
  <w:p w:rsidR="00D60B2E" w:rsidRDefault="00D60B2E" w:rsidP="00026765">
    <w:pPr>
      <w:pStyle w:val="Footer"/>
      <w:framePr w:wrap="around" w:vAnchor="text" w:hAnchor="margin" w:xAlign="center" w:y="1"/>
      <w:ind w:right="360"/>
      <w:rPr>
        <w:rStyle w:val="PageNumber"/>
      </w:rPr>
    </w:pPr>
  </w:p>
  <w:p w:rsidR="00D60B2E" w:rsidRDefault="00D60B2E" w:rsidP="00026765">
    <w:pPr>
      <w:pStyle w:val="Footer"/>
      <w:framePr w:wrap="around" w:vAnchor="text" w:hAnchor="margin" w:xAlign="center" w:y="1"/>
      <w:ind w:right="360"/>
      <w:rPr>
        <w:rStyle w:val="PageNumber"/>
      </w:rPr>
    </w:pPr>
  </w:p>
  <w:p w:rsidR="00D60B2E" w:rsidRDefault="00D60B2E" w:rsidP="00026765">
    <w:pPr>
      <w:pStyle w:val="Footer"/>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6E55" w:rsidRDefault="009B6E55">
      <w:r>
        <w:separator/>
      </w:r>
    </w:p>
  </w:footnote>
  <w:footnote w:type="continuationSeparator" w:id="0">
    <w:p w:rsidR="009B6E55" w:rsidRDefault="009B6E5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B2E" w:rsidRDefault="00D60B2E" w:rsidP="00026765">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29</w:t>
    </w:r>
    <w:r>
      <w:rPr>
        <w:rStyle w:val="PageNumber"/>
      </w:rPr>
      <w:fldChar w:fldCharType="end"/>
    </w:r>
  </w:p>
  <w:p w:rsidR="00D60B2E" w:rsidRDefault="00D60B2E" w:rsidP="00026765">
    <w:pPr>
      <w:pStyle w:val="Header"/>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B2E" w:rsidRDefault="00D60B2E" w:rsidP="00026765">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proofState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4AF"/>
    <w:rsid w:val="00011599"/>
    <w:rsid w:val="00026765"/>
    <w:rsid w:val="00032812"/>
    <w:rsid w:val="00043553"/>
    <w:rsid w:val="00044C79"/>
    <w:rsid w:val="00054CC6"/>
    <w:rsid w:val="0007102C"/>
    <w:rsid w:val="0007762F"/>
    <w:rsid w:val="00077B66"/>
    <w:rsid w:val="000812A9"/>
    <w:rsid w:val="00081C0B"/>
    <w:rsid w:val="000841AC"/>
    <w:rsid w:val="00090C0D"/>
    <w:rsid w:val="000A0DFD"/>
    <w:rsid w:val="000A7A47"/>
    <w:rsid w:val="000B2461"/>
    <w:rsid w:val="000D149B"/>
    <w:rsid w:val="000D2917"/>
    <w:rsid w:val="000D52ED"/>
    <w:rsid w:val="001044AF"/>
    <w:rsid w:val="00110E0D"/>
    <w:rsid w:val="00113564"/>
    <w:rsid w:val="00122559"/>
    <w:rsid w:val="00124576"/>
    <w:rsid w:val="00127D17"/>
    <w:rsid w:val="001403BA"/>
    <w:rsid w:val="00143970"/>
    <w:rsid w:val="00153FF8"/>
    <w:rsid w:val="001704D2"/>
    <w:rsid w:val="001761B2"/>
    <w:rsid w:val="00176304"/>
    <w:rsid w:val="00180596"/>
    <w:rsid w:val="0019363D"/>
    <w:rsid w:val="001B25B9"/>
    <w:rsid w:val="001B4E28"/>
    <w:rsid w:val="001B5084"/>
    <w:rsid w:val="001B7D45"/>
    <w:rsid w:val="001D4157"/>
    <w:rsid w:val="001F6F68"/>
    <w:rsid w:val="00207BF3"/>
    <w:rsid w:val="0021451A"/>
    <w:rsid w:val="00233D76"/>
    <w:rsid w:val="00234DB6"/>
    <w:rsid w:val="002646BF"/>
    <w:rsid w:val="0027220B"/>
    <w:rsid w:val="00273944"/>
    <w:rsid w:val="00284A3E"/>
    <w:rsid w:val="00285B96"/>
    <w:rsid w:val="002A256F"/>
    <w:rsid w:val="002C1DCE"/>
    <w:rsid w:val="002C2734"/>
    <w:rsid w:val="002D18B8"/>
    <w:rsid w:val="002D3D0E"/>
    <w:rsid w:val="002F33D6"/>
    <w:rsid w:val="00305061"/>
    <w:rsid w:val="00310028"/>
    <w:rsid w:val="003159E3"/>
    <w:rsid w:val="00320721"/>
    <w:rsid w:val="003557E0"/>
    <w:rsid w:val="00364B38"/>
    <w:rsid w:val="00375F21"/>
    <w:rsid w:val="00385B30"/>
    <w:rsid w:val="00387CE6"/>
    <w:rsid w:val="003943CA"/>
    <w:rsid w:val="003A3A37"/>
    <w:rsid w:val="003C28C9"/>
    <w:rsid w:val="003F03DB"/>
    <w:rsid w:val="003F7772"/>
    <w:rsid w:val="00401A20"/>
    <w:rsid w:val="00410491"/>
    <w:rsid w:val="00421666"/>
    <w:rsid w:val="00430243"/>
    <w:rsid w:val="00443662"/>
    <w:rsid w:val="00451CEE"/>
    <w:rsid w:val="00480A8B"/>
    <w:rsid w:val="004A78BA"/>
    <w:rsid w:val="004F0071"/>
    <w:rsid w:val="004F408A"/>
    <w:rsid w:val="00506775"/>
    <w:rsid w:val="005203F1"/>
    <w:rsid w:val="005437CC"/>
    <w:rsid w:val="00546EAF"/>
    <w:rsid w:val="00551956"/>
    <w:rsid w:val="0055340A"/>
    <w:rsid w:val="00560E8A"/>
    <w:rsid w:val="005611A6"/>
    <w:rsid w:val="00562489"/>
    <w:rsid w:val="00562B03"/>
    <w:rsid w:val="005653FF"/>
    <w:rsid w:val="00571B5E"/>
    <w:rsid w:val="005771F8"/>
    <w:rsid w:val="005814FC"/>
    <w:rsid w:val="00596F71"/>
    <w:rsid w:val="005A13C5"/>
    <w:rsid w:val="005A4E25"/>
    <w:rsid w:val="005B5E51"/>
    <w:rsid w:val="005C69ED"/>
    <w:rsid w:val="005D175E"/>
    <w:rsid w:val="005D1B11"/>
    <w:rsid w:val="005D1D32"/>
    <w:rsid w:val="005E16CA"/>
    <w:rsid w:val="005E2908"/>
    <w:rsid w:val="005E53B7"/>
    <w:rsid w:val="00651573"/>
    <w:rsid w:val="0065717C"/>
    <w:rsid w:val="006A658A"/>
    <w:rsid w:val="006A7601"/>
    <w:rsid w:val="006B75E4"/>
    <w:rsid w:val="006B76FE"/>
    <w:rsid w:val="006C2074"/>
    <w:rsid w:val="006C2373"/>
    <w:rsid w:val="006D2661"/>
    <w:rsid w:val="006D3678"/>
    <w:rsid w:val="006F4F8E"/>
    <w:rsid w:val="00702A0A"/>
    <w:rsid w:val="007177C4"/>
    <w:rsid w:val="00722759"/>
    <w:rsid w:val="00741A1B"/>
    <w:rsid w:val="0074729A"/>
    <w:rsid w:val="00762042"/>
    <w:rsid w:val="00773DB9"/>
    <w:rsid w:val="00784E14"/>
    <w:rsid w:val="007B74E8"/>
    <w:rsid w:val="007D25C7"/>
    <w:rsid w:val="007E258A"/>
    <w:rsid w:val="007E3803"/>
    <w:rsid w:val="007E4B0B"/>
    <w:rsid w:val="007F1E1C"/>
    <w:rsid w:val="00830FD4"/>
    <w:rsid w:val="00850B19"/>
    <w:rsid w:val="00853962"/>
    <w:rsid w:val="00864594"/>
    <w:rsid w:val="00867355"/>
    <w:rsid w:val="00876B7E"/>
    <w:rsid w:val="00882A75"/>
    <w:rsid w:val="008C7599"/>
    <w:rsid w:val="008D0E7F"/>
    <w:rsid w:val="008E4B98"/>
    <w:rsid w:val="008F4ADC"/>
    <w:rsid w:val="008F502C"/>
    <w:rsid w:val="008F54ED"/>
    <w:rsid w:val="00903E2D"/>
    <w:rsid w:val="00933440"/>
    <w:rsid w:val="0094459F"/>
    <w:rsid w:val="00947F60"/>
    <w:rsid w:val="00950DEF"/>
    <w:rsid w:val="00951524"/>
    <w:rsid w:val="00985CFB"/>
    <w:rsid w:val="009865C3"/>
    <w:rsid w:val="00990046"/>
    <w:rsid w:val="009937F3"/>
    <w:rsid w:val="00997690"/>
    <w:rsid w:val="009B6AFB"/>
    <w:rsid w:val="009B6E55"/>
    <w:rsid w:val="009C5981"/>
    <w:rsid w:val="009E0B91"/>
    <w:rsid w:val="009F58A4"/>
    <w:rsid w:val="00A00D63"/>
    <w:rsid w:val="00A10AAD"/>
    <w:rsid w:val="00A17ABF"/>
    <w:rsid w:val="00A47107"/>
    <w:rsid w:val="00A93456"/>
    <w:rsid w:val="00AD4005"/>
    <w:rsid w:val="00AE1058"/>
    <w:rsid w:val="00AE5571"/>
    <w:rsid w:val="00AE59AF"/>
    <w:rsid w:val="00AF0238"/>
    <w:rsid w:val="00AF1245"/>
    <w:rsid w:val="00B054C0"/>
    <w:rsid w:val="00B14B53"/>
    <w:rsid w:val="00B179B5"/>
    <w:rsid w:val="00B51E31"/>
    <w:rsid w:val="00B607F9"/>
    <w:rsid w:val="00B7384E"/>
    <w:rsid w:val="00B76ECD"/>
    <w:rsid w:val="00B9014C"/>
    <w:rsid w:val="00BB2953"/>
    <w:rsid w:val="00BB2EC6"/>
    <w:rsid w:val="00BB41F1"/>
    <w:rsid w:val="00BB5CDA"/>
    <w:rsid w:val="00BC1D0F"/>
    <w:rsid w:val="00BE1047"/>
    <w:rsid w:val="00C30071"/>
    <w:rsid w:val="00C43BC7"/>
    <w:rsid w:val="00C43F7C"/>
    <w:rsid w:val="00C47438"/>
    <w:rsid w:val="00C632D6"/>
    <w:rsid w:val="00C72766"/>
    <w:rsid w:val="00CA4E7A"/>
    <w:rsid w:val="00CB7BE8"/>
    <w:rsid w:val="00CC1A37"/>
    <w:rsid w:val="00CC1DB5"/>
    <w:rsid w:val="00CD49EF"/>
    <w:rsid w:val="00CE1C50"/>
    <w:rsid w:val="00D17BA1"/>
    <w:rsid w:val="00D262AF"/>
    <w:rsid w:val="00D43DEC"/>
    <w:rsid w:val="00D60B2E"/>
    <w:rsid w:val="00D666CB"/>
    <w:rsid w:val="00D66DBA"/>
    <w:rsid w:val="00D85435"/>
    <w:rsid w:val="00D85B2A"/>
    <w:rsid w:val="00D85E27"/>
    <w:rsid w:val="00D94277"/>
    <w:rsid w:val="00DA4334"/>
    <w:rsid w:val="00DC13C2"/>
    <w:rsid w:val="00DC2406"/>
    <w:rsid w:val="00DC39C5"/>
    <w:rsid w:val="00DD6C4D"/>
    <w:rsid w:val="00DE002A"/>
    <w:rsid w:val="00DF5B00"/>
    <w:rsid w:val="00E0635E"/>
    <w:rsid w:val="00E133A2"/>
    <w:rsid w:val="00E17735"/>
    <w:rsid w:val="00E27086"/>
    <w:rsid w:val="00E45EDA"/>
    <w:rsid w:val="00E538D1"/>
    <w:rsid w:val="00E56196"/>
    <w:rsid w:val="00E85C08"/>
    <w:rsid w:val="00EA2118"/>
    <w:rsid w:val="00EA2951"/>
    <w:rsid w:val="00EA3365"/>
    <w:rsid w:val="00EA50D3"/>
    <w:rsid w:val="00EA5CEF"/>
    <w:rsid w:val="00EC43B7"/>
    <w:rsid w:val="00EC5EC3"/>
    <w:rsid w:val="00EE4514"/>
    <w:rsid w:val="00F012C2"/>
    <w:rsid w:val="00F11DA7"/>
    <w:rsid w:val="00F15844"/>
    <w:rsid w:val="00F24284"/>
    <w:rsid w:val="00F46957"/>
    <w:rsid w:val="00F52B0F"/>
    <w:rsid w:val="00F838B7"/>
    <w:rsid w:val="00F90419"/>
    <w:rsid w:val="00F9176A"/>
    <w:rsid w:val="00F92D7E"/>
    <w:rsid w:val="00FA37F8"/>
    <w:rsid w:val="00FA52E6"/>
    <w:rsid w:val="00FB4792"/>
    <w:rsid w:val="00FD56C5"/>
    <w:rsid w:val="00FD798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4:docId w14:val="79D9608C"/>
  <w15:chartTrackingRefBased/>
  <w15:docId w15:val="{35A4901E-E00C-449D-B63D-FDBAE7F4A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44AF"/>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1044AF"/>
    <w:pPr>
      <w:tabs>
        <w:tab w:val="center" w:pos="4320"/>
        <w:tab w:val="right" w:pos="8640"/>
      </w:tabs>
    </w:pPr>
    <w:rPr>
      <w:lang w:eastAsia="x-none"/>
    </w:rPr>
  </w:style>
  <w:style w:type="character" w:customStyle="1" w:styleId="FooterChar">
    <w:name w:val="Footer Char"/>
    <w:link w:val="Footer"/>
    <w:rsid w:val="001044AF"/>
    <w:rPr>
      <w:rFonts w:eastAsia="Times New Roman" w:cs="Times New Roman"/>
      <w:sz w:val="24"/>
      <w:szCs w:val="24"/>
      <w:lang w:val="en-US"/>
    </w:rPr>
  </w:style>
  <w:style w:type="character" w:styleId="PageNumber">
    <w:name w:val="page number"/>
    <w:basedOn w:val="DefaultParagraphFont"/>
    <w:rsid w:val="001044AF"/>
  </w:style>
  <w:style w:type="paragraph" w:styleId="Header">
    <w:name w:val="header"/>
    <w:basedOn w:val="Normal"/>
    <w:link w:val="HeaderChar"/>
    <w:rsid w:val="001044AF"/>
    <w:pPr>
      <w:tabs>
        <w:tab w:val="center" w:pos="4320"/>
        <w:tab w:val="right" w:pos="8640"/>
      </w:tabs>
    </w:pPr>
    <w:rPr>
      <w:lang w:eastAsia="x-none"/>
    </w:rPr>
  </w:style>
  <w:style w:type="character" w:customStyle="1" w:styleId="HeaderChar">
    <w:name w:val="Header Char"/>
    <w:link w:val="Header"/>
    <w:rsid w:val="001044AF"/>
    <w:rPr>
      <w:rFonts w:eastAsia="Times New Roman" w:cs="Times New Roman"/>
      <w:sz w:val="24"/>
      <w:szCs w:val="24"/>
      <w:lang w:val="en-US"/>
    </w:rPr>
  </w:style>
  <w:style w:type="paragraph" w:styleId="NormalWeb">
    <w:name w:val="Normal (Web)"/>
    <w:basedOn w:val="Normal"/>
    <w:uiPriority w:val="99"/>
    <w:unhideWhenUsed/>
    <w:rsid w:val="001044AF"/>
    <w:pPr>
      <w:spacing w:before="100" w:beforeAutospacing="1" w:after="100" w:afterAutospacing="1"/>
    </w:pPr>
  </w:style>
  <w:style w:type="table" w:styleId="TableGrid">
    <w:name w:val="Table Grid"/>
    <w:basedOn w:val="TableNormal"/>
    <w:uiPriority w:val="39"/>
    <w:rsid w:val="005A4E2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4A78BA"/>
    <w:rPr>
      <w:rFonts w:ascii="Segoe UI" w:hAnsi="Segoe UI" w:cs="Segoe UI"/>
      <w:sz w:val="18"/>
      <w:szCs w:val="18"/>
    </w:rPr>
  </w:style>
  <w:style w:type="character" w:customStyle="1" w:styleId="BalloonTextChar">
    <w:name w:val="Balloon Text Char"/>
    <w:link w:val="BalloonText"/>
    <w:uiPriority w:val="99"/>
    <w:semiHidden/>
    <w:rsid w:val="004A78BA"/>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DEDBC1-236C-4FE1-8B66-8F46FF45B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26</Pages>
  <Words>7328</Words>
  <Characters>41771</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cp:lastModifiedBy>admin</cp:lastModifiedBy>
  <cp:revision>3</cp:revision>
  <cp:lastPrinted>2026-03-09T12:10:00Z</cp:lastPrinted>
  <dcterms:created xsi:type="dcterms:W3CDTF">2026-03-23T09:38:00Z</dcterms:created>
  <dcterms:modified xsi:type="dcterms:W3CDTF">2026-03-23T09:39:00Z</dcterms:modified>
</cp:coreProperties>
</file>