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Look w:val="01E0" w:firstRow="1" w:lastRow="1" w:firstColumn="1" w:lastColumn="1" w:noHBand="0" w:noVBand="0"/>
      </w:tblPr>
      <w:tblGrid>
        <w:gridCol w:w="2977"/>
        <w:gridCol w:w="6095"/>
      </w:tblGrid>
      <w:tr w:rsidR="003F014F" w:rsidRPr="003F014F" w:rsidTr="00F42CBE">
        <w:tc>
          <w:tcPr>
            <w:tcW w:w="2977" w:type="dxa"/>
          </w:tcPr>
          <w:p w:rsidR="00A36B0A" w:rsidRPr="003F014F" w:rsidRDefault="00A36B0A" w:rsidP="00A36B0A">
            <w:pPr>
              <w:spacing w:after="0" w:line="240" w:lineRule="auto"/>
              <w:jc w:val="center"/>
              <w:rPr>
                <w:rFonts w:eastAsia="Times New Roman" w:cs="Times New Roman"/>
                <w:szCs w:val="24"/>
              </w:rPr>
            </w:pPr>
            <w:r w:rsidRPr="003F014F">
              <w:rPr>
                <w:rFonts w:eastAsia="Times New Roman" w:cs="Times New Roman"/>
                <w:szCs w:val="24"/>
              </w:rPr>
              <w:t>BỘ CÔNG AN</w:t>
            </w:r>
          </w:p>
          <w:p w:rsidR="00A36B0A" w:rsidRPr="003F014F" w:rsidRDefault="00A36B0A" w:rsidP="00A36B0A">
            <w:pPr>
              <w:spacing w:after="0" w:line="240" w:lineRule="auto"/>
              <w:jc w:val="center"/>
              <w:rPr>
                <w:rFonts w:eastAsia="Times New Roman" w:cs="Times New Roman"/>
                <w:szCs w:val="28"/>
              </w:rPr>
            </w:pPr>
            <w:r w:rsidRPr="003F014F">
              <w:rPr>
                <w:rFonts w:eastAsia="Times New Roman" w:cs="Times New Roman"/>
                <w:noProof/>
                <w:szCs w:val="28"/>
              </w:rPr>
              <mc:AlternateContent>
                <mc:Choice Requires="wps">
                  <w:drawing>
                    <wp:anchor distT="0" distB="0" distL="114300" distR="114300" simplePos="0" relativeHeight="251662336" behindDoc="0" locked="0" layoutInCell="1" allowOverlap="1" wp14:anchorId="37FF10A5" wp14:editId="4F2E4B47">
                      <wp:simplePos x="0" y="0"/>
                      <wp:positionH relativeFrom="column">
                        <wp:posOffset>663470</wp:posOffset>
                      </wp:positionH>
                      <wp:positionV relativeFrom="paragraph">
                        <wp:posOffset>22225</wp:posOffset>
                      </wp:positionV>
                      <wp:extent cx="384810" cy="0"/>
                      <wp:effectExtent l="0" t="0" r="3429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48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F248D2F" id="Straight Connector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25pt,1.75pt" to="82.5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As5HAIAADU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"/>
                  </w:pict>
                </mc:Fallback>
              </mc:AlternateContent>
            </w:r>
          </w:p>
        </w:tc>
        <w:tc>
          <w:tcPr>
            <w:tcW w:w="6095" w:type="dxa"/>
          </w:tcPr>
          <w:p w:rsidR="00A36B0A" w:rsidRPr="003F014F" w:rsidRDefault="00A36B0A" w:rsidP="00A36B0A">
            <w:pPr>
              <w:spacing w:after="0" w:line="240" w:lineRule="auto"/>
              <w:jc w:val="center"/>
              <w:rPr>
                <w:rFonts w:eastAsia="Times New Roman" w:cs="Times New Roman"/>
                <w:b/>
                <w:sz w:val="26"/>
                <w:szCs w:val="28"/>
              </w:rPr>
            </w:pPr>
            <w:r w:rsidRPr="003F014F">
              <w:rPr>
                <w:rFonts w:eastAsia="Times New Roman" w:cs="Times New Roman"/>
                <w:b/>
                <w:sz w:val="26"/>
                <w:szCs w:val="28"/>
              </w:rPr>
              <w:t xml:space="preserve">CỘNG HÒA XÃ HỘI CHỦ NGHĨA VIỆT </w:t>
            </w:r>
            <w:smartTag w:uri="urn:schemas-microsoft-com:office:smarttags" w:element="place">
              <w:smartTag w:uri="urn:schemas-microsoft-com:office:smarttags" w:element="country-region">
                <w:r w:rsidRPr="003F014F">
                  <w:rPr>
                    <w:rFonts w:eastAsia="Times New Roman" w:cs="Times New Roman"/>
                    <w:b/>
                    <w:sz w:val="26"/>
                    <w:szCs w:val="28"/>
                  </w:rPr>
                  <w:t>NAM</w:t>
                </w:r>
              </w:smartTag>
            </w:smartTag>
          </w:p>
          <w:p w:rsidR="00A36B0A" w:rsidRPr="003F014F" w:rsidRDefault="00A36B0A" w:rsidP="00A36B0A">
            <w:pPr>
              <w:spacing w:after="0" w:line="240" w:lineRule="auto"/>
              <w:jc w:val="center"/>
              <w:rPr>
                <w:rFonts w:eastAsia="Times New Roman" w:cs="Times New Roman"/>
                <w:b/>
                <w:szCs w:val="28"/>
              </w:rPr>
            </w:pPr>
            <w:r w:rsidRPr="003F014F">
              <w:rPr>
                <w:rFonts w:eastAsia="Times New Roman" w:cs="Times New Roman"/>
                <w:b/>
                <w:szCs w:val="28"/>
              </w:rPr>
              <w:t>Độc lập - Tự do - Hạnh phúc</w:t>
            </w:r>
          </w:p>
          <w:p w:rsidR="00A36B0A" w:rsidRPr="003F014F" w:rsidRDefault="00A36B0A" w:rsidP="00A36B0A">
            <w:pPr>
              <w:spacing w:after="0" w:line="240" w:lineRule="auto"/>
              <w:jc w:val="center"/>
              <w:rPr>
                <w:rFonts w:eastAsia="Times New Roman" w:cs="Times New Roman"/>
                <w:szCs w:val="28"/>
              </w:rPr>
            </w:pPr>
            <w:r w:rsidRPr="003F014F">
              <w:rPr>
                <w:rFonts w:eastAsia="Times New Roman" w:cs="Times New Roman"/>
                <w:noProof/>
                <w:szCs w:val="28"/>
              </w:rPr>
              <mc:AlternateContent>
                <mc:Choice Requires="wps">
                  <w:drawing>
                    <wp:anchor distT="0" distB="0" distL="114300" distR="114300" simplePos="0" relativeHeight="251661312" behindDoc="0" locked="0" layoutInCell="1" allowOverlap="1" wp14:anchorId="3E0ACB9E" wp14:editId="3F324AA9">
                      <wp:simplePos x="0" y="0"/>
                      <wp:positionH relativeFrom="column">
                        <wp:posOffset>817775</wp:posOffset>
                      </wp:positionH>
                      <wp:positionV relativeFrom="paragraph">
                        <wp:posOffset>12065</wp:posOffset>
                      </wp:positionV>
                      <wp:extent cx="21336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5007CE0"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4pt,.95pt" to="232.4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pItHQIAADY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"/>
                  </w:pict>
                </mc:Fallback>
              </mc:AlternateContent>
            </w:r>
            <w:r w:rsidRPr="003F014F">
              <w:rPr>
                <w:rFonts w:eastAsia="Times New Roman" w:cs="Times New Roman"/>
                <w:i/>
                <w:szCs w:val="28"/>
              </w:rPr>
              <w:t xml:space="preserve"> </w:t>
            </w:r>
          </w:p>
        </w:tc>
      </w:tr>
      <w:tr w:rsidR="003F014F" w:rsidRPr="003F014F" w:rsidTr="00F42CBE">
        <w:tc>
          <w:tcPr>
            <w:tcW w:w="2977" w:type="dxa"/>
          </w:tcPr>
          <w:p w:rsidR="00A36B0A" w:rsidRPr="003F014F" w:rsidRDefault="00A36B0A" w:rsidP="00A36B0A">
            <w:pPr>
              <w:spacing w:after="0" w:line="240" w:lineRule="auto"/>
              <w:jc w:val="center"/>
              <w:rPr>
                <w:rFonts w:eastAsia="Times New Roman" w:cs="Times New Roman"/>
                <w:szCs w:val="28"/>
              </w:rPr>
            </w:pPr>
            <w:r w:rsidRPr="003F014F">
              <w:rPr>
                <w:rFonts w:eastAsia="Times New Roman" w:cs="Times New Roman"/>
                <w:szCs w:val="28"/>
              </w:rPr>
              <w:t>Số:        /TTr-BCA</w:t>
            </w:r>
          </w:p>
        </w:tc>
        <w:tc>
          <w:tcPr>
            <w:tcW w:w="6095" w:type="dxa"/>
          </w:tcPr>
          <w:p w:rsidR="00A36B0A" w:rsidRPr="003F014F" w:rsidRDefault="00A36B0A" w:rsidP="00A36B0A">
            <w:pPr>
              <w:spacing w:after="0" w:line="240" w:lineRule="auto"/>
              <w:jc w:val="center"/>
              <w:rPr>
                <w:rFonts w:eastAsia="Times New Roman" w:cs="Times New Roman"/>
                <w:b/>
                <w:szCs w:val="28"/>
              </w:rPr>
            </w:pPr>
            <w:r w:rsidRPr="003F014F">
              <w:rPr>
                <w:rFonts w:eastAsia="Times New Roman" w:cs="Times New Roman"/>
                <w:i/>
                <w:szCs w:val="28"/>
              </w:rPr>
              <w:t>Hà Nội, ngày</w:t>
            </w:r>
            <w:r w:rsidR="00C21405" w:rsidRPr="003F014F">
              <w:rPr>
                <w:rFonts w:eastAsia="Times New Roman" w:cs="Times New Roman"/>
                <w:i/>
                <w:szCs w:val="28"/>
              </w:rPr>
              <w:t xml:space="preserve">      tháng      năm 2026</w:t>
            </w:r>
          </w:p>
        </w:tc>
      </w:tr>
    </w:tbl>
    <w:p w:rsidR="00A36B0A" w:rsidRPr="003F014F" w:rsidRDefault="00A71120" w:rsidP="00A36B0A">
      <w:pPr>
        <w:spacing w:after="0" w:line="240" w:lineRule="auto"/>
        <w:rPr>
          <w:rFonts w:eastAsia="Times New Roman" w:cs="Times New Roman"/>
          <w:b/>
          <w:szCs w:val="28"/>
        </w:rPr>
      </w:pPr>
      <w:r w:rsidRPr="003F014F">
        <w:rPr>
          <w:rFonts w:eastAsia="Times New Roman" w:cs="Times New Roman"/>
          <w:b/>
          <w:noProof/>
          <w:szCs w:val="28"/>
        </w:rPr>
        <mc:AlternateContent>
          <mc:Choice Requires="wps">
            <w:drawing>
              <wp:anchor distT="0" distB="0" distL="114300" distR="114300" simplePos="0" relativeHeight="251660288" behindDoc="0" locked="0" layoutInCell="1" allowOverlap="1" wp14:anchorId="0766FC35" wp14:editId="14E62352">
                <wp:simplePos x="0" y="0"/>
                <wp:positionH relativeFrom="column">
                  <wp:posOffset>115894</wp:posOffset>
                </wp:positionH>
                <wp:positionV relativeFrom="paragraph">
                  <wp:posOffset>191560</wp:posOffset>
                </wp:positionV>
                <wp:extent cx="1229096" cy="314696"/>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9096" cy="314696"/>
                        </a:xfrm>
                        <a:prstGeom prst="rect">
                          <a:avLst/>
                        </a:prstGeom>
                        <a:solidFill>
                          <a:srgbClr val="FFFFFF"/>
                        </a:solidFill>
                        <a:ln w="9525">
                          <a:solidFill>
                            <a:srgbClr val="000000"/>
                          </a:solidFill>
                          <a:miter lim="800000"/>
                          <a:headEnd/>
                          <a:tailEnd/>
                        </a:ln>
                      </wps:spPr>
                      <wps:txbx>
                        <w:txbxContent>
                          <w:p w:rsidR="00F42CBE" w:rsidRPr="00BA1D12" w:rsidRDefault="00674F6B" w:rsidP="00A36B0A">
                            <w:pPr>
                              <w:jc w:val="center"/>
                              <w:rPr>
                                <w:b/>
                                <w:szCs w:val="28"/>
                              </w:rPr>
                            </w:pPr>
                            <w:r>
                              <w:rPr>
                                <w:b/>
                                <w:szCs w:val="28"/>
                              </w:rPr>
                              <w:t>DỰ</w:t>
                            </w:r>
                            <w:r w:rsidR="00F42CBE" w:rsidRPr="00BA1D12">
                              <w:rPr>
                                <w:b/>
                                <w:szCs w:val="28"/>
                              </w:rPr>
                              <w:t xml:space="preserve"> THẢO</w:t>
                            </w:r>
                            <w:r w:rsidR="00E036F3">
                              <w:rPr>
                                <w:b/>
                                <w:szCs w:val="2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766FC35" id="_x0000_t202" coordsize="21600,21600" o:spt="202" path="m,l,21600r21600,l21600,xe">
                <v:stroke joinstyle="miter"/>
                <v:path gradientshapeok="t" o:connecttype="rect"/>
              </v:shapetype>
              <v:shape id="Text Box 2" o:spid="_x0000_s1026" type="#_x0000_t202" style="position:absolute;margin-left:9.15pt;margin-top:15.1pt;width:96.8pt;height:2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">
                <v:textbox>
                  <w:txbxContent>
                    <w:p w:rsidR="00F42CBE" w:rsidRPr="00BA1D12" w:rsidRDefault="00674F6B" w:rsidP="00A36B0A">
                      <w:pPr>
                        <w:jc w:val="center"/>
                        <w:rPr>
                          <w:b/>
                          <w:szCs w:val="28"/>
                        </w:rPr>
                      </w:pPr>
                      <w:r>
                        <w:rPr>
                          <w:b/>
                          <w:szCs w:val="28"/>
                        </w:rPr>
                        <w:t>DỰ</w:t>
                      </w:r>
                      <w:r w:rsidR="00F42CBE" w:rsidRPr="00BA1D12">
                        <w:rPr>
                          <w:b/>
                          <w:szCs w:val="28"/>
                        </w:rPr>
                        <w:t xml:space="preserve"> THẢO</w:t>
                      </w:r>
                      <w:r w:rsidR="00E036F3">
                        <w:rPr>
                          <w:b/>
                          <w:szCs w:val="28"/>
                        </w:rPr>
                        <w:t xml:space="preserve"> </w:t>
                      </w:r>
                    </w:p>
                  </w:txbxContent>
                </v:textbox>
              </v:shape>
            </w:pict>
          </mc:Fallback>
        </mc:AlternateContent>
      </w:r>
    </w:p>
    <w:p w:rsidR="00DD0931" w:rsidRPr="003F014F" w:rsidRDefault="00DD0931" w:rsidP="00A634E4">
      <w:pPr>
        <w:spacing w:after="0" w:line="340" w:lineRule="exact"/>
        <w:jc w:val="center"/>
        <w:rPr>
          <w:rFonts w:eastAsia="Times New Roman" w:cs="Times New Roman"/>
          <w:szCs w:val="28"/>
        </w:rPr>
      </w:pPr>
      <w:r w:rsidRPr="003F014F">
        <w:rPr>
          <w:rFonts w:eastAsia="Times New Roman" w:cs="Times New Roman"/>
          <w:b/>
          <w:szCs w:val="28"/>
        </w:rPr>
        <w:t>TỜ TRÌNH</w:t>
      </w:r>
    </w:p>
    <w:p w:rsidR="00B87FAE" w:rsidRPr="003F014F" w:rsidRDefault="00DD0931" w:rsidP="00A634E4">
      <w:pPr>
        <w:spacing w:after="0" w:line="340" w:lineRule="exact"/>
        <w:jc w:val="center"/>
        <w:rPr>
          <w:rFonts w:eastAsia="Times New Roman" w:cs="Times New Roman"/>
          <w:b/>
          <w:szCs w:val="28"/>
        </w:rPr>
      </w:pPr>
      <w:r w:rsidRPr="003F014F">
        <w:rPr>
          <w:rFonts w:eastAsia="Times New Roman" w:cs="Times New Roman"/>
          <w:b/>
          <w:szCs w:val="28"/>
        </w:rPr>
        <w:t xml:space="preserve">Về việc ban hành Nghị định </w:t>
      </w:r>
      <w:r w:rsidR="00B87FAE" w:rsidRPr="003F014F">
        <w:rPr>
          <w:rFonts w:eastAsia="Times New Roman" w:cs="Times New Roman"/>
          <w:b/>
          <w:szCs w:val="28"/>
        </w:rPr>
        <w:t>về công tác</w:t>
      </w:r>
    </w:p>
    <w:p w:rsidR="00DD0931" w:rsidRPr="003F014F" w:rsidRDefault="00DD0931" w:rsidP="00A634E4">
      <w:pPr>
        <w:spacing w:after="0" w:line="340" w:lineRule="exact"/>
        <w:jc w:val="center"/>
        <w:rPr>
          <w:rFonts w:eastAsia="Times New Roman" w:cs="Times New Roman"/>
          <w:b/>
          <w:szCs w:val="28"/>
        </w:rPr>
      </w:pPr>
      <w:r w:rsidRPr="003F014F">
        <w:rPr>
          <w:rFonts w:eastAsia="Times New Roman" w:cs="Times New Roman"/>
          <w:b/>
          <w:szCs w:val="28"/>
        </w:rPr>
        <w:t>tái hòa nhập cộng đồng</w:t>
      </w:r>
    </w:p>
    <w:p w:rsidR="00574CC6" w:rsidRPr="003F014F" w:rsidRDefault="00574CC6" w:rsidP="00574CC6">
      <w:pPr>
        <w:spacing w:after="0" w:line="340" w:lineRule="exact"/>
        <w:jc w:val="center"/>
        <w:rPr>
          <w:rFonts w:eastAsia="Times New Roman" w:cs="Times New Roman"/>
          <w:b/>
          <w:szCs w:val="24"/>
        </w:rPr>
      </w:pPr>
    </w:p>
    <w:p w:rsidR="00DD0931" w:rsidRPr="003F014F" w:rsidRDefault="00DD0931" w:rsidP="00DD0931">
      <w:pPr>
        <w:spacing w:before="120" w:after="120" w:line="340" w:lineRule="exact"/>
        <w:jc w:val="center"/>
        <w:rPr>
          <w:rFonts w:eastAsia="Times New Roman" w:cs="Times New Roman"/>
          <w:szCs w:val="24"/>
        </w:rPr>
      </w:pPr>
      <w:r w:rsidRPr="003F014F">
        <w:rPr>
          <w:rFonts w:eastAsia="Times New Roman" w:cs="Times New Roman"/>
          <w:szCs w:val="24"/>
        </w:rPr>
        <w:t>Kính gửi: Chính phủ</w:t>
      </w:r>
    </w:p>
    <w:p w:rsidR="00BB7FD5" w:rsidRPr="003F014F" w:rsidRDefault="00DD0931" w:rsidP="00F3351A">
      <w:pPr>
        <w:tabs>
          <w:tab w:val="left" w:pos="720"/>
        </w:tabs>
        <w:spacing w:after="0" w:line="140" w:lineRule="exact"/>
        <w:jc w:val="both"/>
        <w:rPr>
          <w:rFonts w:eastAsia="Times New Roman" w:cs="Times New Roman"/>
          <w:sz w:val="16"/>
          <w:szCs w:val="16"/>
        </w:rPr>
      </w:pPr>
      <w:r w:rsidRPr="003F014F">
        <w:rPr>
          <w:rFonts w:eastAsia="Times New Roman" w:cs="Times New Roman"/>
          <w:szCs w:val="24"/>
        </w:rPr>
        <w:tab/>
      </w:r>
    </w:p>
    <w:p w:rsidR="00DD0931" w:rsidRPr="008137EC" w:rsidRDefault="00F3351A" w:rsidP="008137EC">
      <w:pPr>
        <w:tabs>
          <w:tab w:val="left" w:pos="720"/>
        </w:tabs>
        <w:spacing w:before="120" w:after="120" w:line="340" w:lineRule="exact"/>
        <w:jc w:val="both"/>
        <w:rPr>
          <w:rFonts w:eastAsia="Times New Roman" w:cs="Times New Roman"/>
          <w:szCs w:val="28"/>
        </w:rPr>
      </w:pPr>
      <w:r w:rsidRPr="003F014F">
        <w:rPr>
          <w:rFonts w:eastAsia="Times New Roman" w:cs="Times New Roman"/>
          <w:szCs w:val="28"/>
        </w:rPr>
        <w:tab/>
      </w:r>
      <w:r w:rsidR="001049DA" w:rsidRPr="008137EC">
        <w:rPr>
          <w:rFonts w:eastAsia="Times New Roman" w:cs="Times New Roman"/>
          <w:szCs w:val="28"/>
        </w:rPr>
        <w:t>Căn cứ Hiến pháp nước Cộng hoà xã hội chủ nghĩa Việt Nam đã được sửa đổi, bổ sung một số điều theo Nghị quyết số 203/2025/QH15; Quốc hội ban hành Luật Thi hành án hình sự, luật này được Quốc hội nước Cộng hoà xã hội chủ nghĩa Việt Nam khoá XV, Kỳ họp thứ 10 thông qua ngày 10/12/2025</w:t>
      </w:r>
      <w:r w:rsidR="00DD0931" w:rsidRPr="008137EC">
        <w:rPr>
          <w:rFonts w:eastAsia="Times New Roman" w:cs="Times New Roman"/>
          <w:szCs w:val="24"/>
        </w:rPr>
        <w:t xml:space="preserve">, Bộ Công an đã chủ trì, phối hợp với các bộ, cơ quan liên quan xây dựng dự thảo </w:t>
      </w:r>
      <w:r w:rsidR="004A28A7" w:rsidRPr="008137EC">
        <w:rPr>
          <w:rFonts w:eastAsia="Times New Roman" w:cs="Times New Roman"/>
          <w:bCs/>
          <w:szCs w:val="28"/>
        </w:rPr>
        <w:t>“</w:t>
      </w:r>
      <w:r w:rsidR="004A28A7" w:rsidRPr="008137EC">
        <w:rPr>
          <w:rFonts w:eastAsia="Times New Roman" w:cs="Times New Roman"/>
          <w:i/>
          <w:szCs w:val="24"/>
        </w:rPr>
        <w:t xml:space="preserve">Nghị định </w:t>
      </w:r>
      <w:r w:rsidR="004A28A7" w:rsidRPr="008137EC">
        <w:rPr>
          <w:rFonts w:eastAsia="Times New Roman" w:cs="Times New Roman"/>
          <w:bCs/>
          <w:i/>
          <w:szCs w:val="28"/>
        </w:rPr>
        <w:t xml:space="preserve">quy định về </w:t>
      </w:r>
      <w:r w:rsidR="001562F8" w:rsidRPr="008137EC">
        <w:rPr>
          <w:rFonts w:eastAsia="Times New Roman" w:cs="Times New Roman"/>
          <w:bCs/>
          <w:i/>
          <w:szCs w:val="28"/>
        </w:rPr>
        <w:t xml:space="preserve">công tác </w:t>
      </w:r>
      <w:r w:rsidR="004A28A7" w:rsidRPr="008137EC">
        <w:rPr>
          <w:rFonts w:eastAsia="Times New Roman" w:cs="Times New Roman"/>
          <w:bCs/>
          <w:i/>
          <w:szCs w:val="28"/>
        </w:rPr>
        <w:t>tái hòa nhập cộng đồng”</w:t>
      </w:r>
      <w:r w:rsidR="00DD0931" w:rsidRPr="008137EC">
        <w:rPr>
          <w:rFonts w:eastAsia="Times New Roman" w:cs="Times New Roman"/>
          <w:bCs/>
          <w:szCs w:val="28"/>
        </w:rPr>
        <w:t>. Bộ Công an kính trình Chính phủ dự thảo Nghị định như sau:</w:t>
      </w:r>
    </w:p>
    <w:p w:rsidR="00DD0931" w:rsidRPr="008137EC" w:rsidRDefault="00DD0931" w:rsidP="008137EC">
      <w:pPr>
        <w:spacing w:before="120" w:after="120" w:line="340" w:lineRule="exact"/>
        <w:ind w:firstLine="720"/>
        <w:jc w:val="both"/>
        <w:rPr>
          <w:rFonts w:eastAsia="Times New Roman" w:cs="Times New Roman"/>
          <w:b/>
          <w:bCs/>
          <w:szCs w:val="28"/>
        </w:rPr>
      </w:pPr>
      <w:r w:rsidRPr="008137EC">
        <w:rPr>
          <w:rFonts w:eastAsia="Times New Roman" w:cs="Times New Roman"/>
          <w:b/>
          <w:bCs/>
          <w:szCs w:val="28"/>
        </w:rPr>
        <w:t>I. SỰ CẦN THIẾT BAN HÀNH NGHỊ ĐỊNH</w:t>
      </w:r>
    </w:p>
    <w:p w:rsidR="00DD0931" w:rsidRPr="008137EC" w:rsidRDefault="00DD0931" w:rsidP="008137EC">
      <w:pPr>
        <w:spacing w:before="120" w:after="120" w:line="340" w:lineRule="exact"/>
        <w:ind w:firstLine="720"/>
        <w:jc w:val="both"/>
        <w:rPr>
          <w:rFonts w:eastAsia="Times New Roman" w:cs="Times New Roman"/>
          <w:szCs w:val="28"/>
        </w:rPr>
      </w:pPr>
      <w:r w:rsidRPr="008137EC">
        <w:rPr>
          <w:rFonts w:eastAsia="Times New Roman" w:cs="Times New Roman"/>
          <w:szCs w:val="28"/>
        </w:rPr>
        <w:t xml:space="preserve">Thực hiện chủ trương, chính sách nhân đạo của Đảng và Nhà nước đối với người có quá khứ phạm tội, </w:t>
      </w:r>
      <w:r w:rsidR="00902560" w:rsidRPr="008137EC">
        <w:rPr>
          <w:rFonts w:eastAsia="Times New Roman" w:cs="Times New Roman"/>
          <w:szCs w:val="28"/>
        </w:rPr>
        <w:t>ngày 17 tháng 4 năm 2020</w:t>
      </w:r>
      <w:r w:rsidRPr="008137EC">
        <w:rPr>
          <w:rFonts w:eastAsia="Times New Roman" w:cs="Times New Roman"/>
          <w:szCs w:val="28"/>
        </w:rPr>
        <w:t>, Thủ tướng Chính phủ</w:t>
      </w:r>
      <w:r w:rsidR="00902560" w:rsidRPr="008137EC">
        <w:rPr>
          <w:rFonts w:eastAsia="Times New Roman" w:cs="Times New Roman"/>
          <w:szCs w:val="28"/>
        </w:rPr>
        <w:t xml:space="preserve"> đã ký, ban hành Nghị định số 49/2020</w:t>
      </w:r>
      <w:r w:rsidRPr="008137EC">
        <w:rPr>
          <w:rFonts w:eastAsia="Times New Roman" w:cs="Times New Roman"/>
          <w:szCs w:val="28"/>
        </w:rPr>
        <w:t xml:space="preserve">/NĐ-CP quy định </w:t>
      </w:r>
      <w:r w:rsidR="00902560" w:rsidRPr="008137EC">
        <w:rPr>
          <w:rFonts w:eastAsia="Times New Roman" w:cs="Times New Roman"/>
          <w:szCs w:val="28"/>
        </w:rPr>
        <w:t>chi tiết thi hành Luật Thi hành án hình sự về tái hoà nhập cộng đồng</w:t>
      </w:r>
      <w:r w:rsidRPr="008137EC">
        <w:rPr>
          <w:rFonts w:eastAsia="Times New Roman" w:cs="Times New Roman"/>
          <w:szCs w:val="28"/>
        </w:rPr>
        <w:t xml:space="preserve">. Thực hiện </w:t>
      </w:r>
      <w:r w:rsidR="00902560" w:rsidRPr="008137EC">
        <w:rPr>
          <w:rFonts w:eastAsia="Times New Roman" w:cs="Times New Roman"/>
          <w:szCs w:val="28"/>
        </w:rPr>
        <w:t>Nghị định số 49/2020/NĐ-CP,</w:t>
      </w:r>
      <w:r w:rsidRPr="008137EC">
        <w:rPr>
          <w:rFonts w:eastAsia="Times New Roman" w:cs="Times New Roman"/>
          <w:szCs w:val="28"/>
        </w:rPr>
        <w:t xml:space="preserve"> thời gian qua, các bộ, ngành, địa phương đã quán triệt, tổ chức triển khai thực hiện nghiêm túc và đạt được những kết quả tích cực. Đã tạo sự chuyển biến về nhận thức, trách nhiệm của các cấp ủy Đảng, chính quyền, các ban, ngành, đoàn thể xã hội; từng bước xóa bỏ định kiến, kỳ thị, tạo sự đồng thuận và huy động sự tham gia của cộng đồng xã hội trong quản lý, giáo dục, giúp đỡ người chấp hành xong án phạt tù tái hòa nhập cộng đồng, hạn chế tái phạm tội, góp phần bảo đảm an ninh chính trị, trật tự, an toàn xã hội tại các địa phương. Tuy nhiên, quá trình thực hiện vẫn còn những tồn tại, hạn chế, mà nguyên nhân chủ yếu là: </w:t>
      </w:r>
      <w:r w:rsidRPr="008137EC">
        <w:rPr>
          <w:rFonts w:eastAsia="Times New Roman" w:cs="Times New Roman"/>
          <w:bCs/>
          <w:szCs w:val="28"/>
        </w:rPr>
        <w:t xml:space="preserve">Sự phối hợp của các bộ, ngành trong chỉ đạo, hướng dẫn thực hiện </w:t>
      </w:r>
      <w:r w:rsidR="004B7D06" w:rsidRPr="008137EC">
        <w:rPr>
          <w:rFonts w:eastAsia="Times New Roman" w:cs="Times New Roman"/>
          <w:szCs w:val="28"/>
        </w:rPr>
        <w:t>Nghị định số 49/2020/NĐ-CP</w:t>
      </w:r>
      <w:r w:rsidRPr="008137EC">
        <w:rPr>
          <w:rFonts w:eastAsia="Times New Roman" w:cs="Times New Roman"/>
          <w:bCs/>
          <w:szCs w:val="28"/>
        </w:rPr>
        <w:t xml:space="preserve"> còn chưa chặt chẽ, thường xuyên; cấp ủy, chính quyền địa phương có nơi, có lúc còn chưa thực sự quan tâm chỉ đạo thực hiện </w:t>
      </w:r>
      <w:r w:rsidRPr="008137EC">
        <w:rPr>
          <w:rFonts w:eastAsia="Times New Roman" w:cs="Times New Roman"/>
          <w:szCs w:val="28"/>
        </w:rPr>
        <w:t xml:space="preserve">công tác tiếp nhận, quản lý, giáo dục, giúp đỡ người chấp hành xong án phạt tù; </w:t>
      </w:r>
      <w:r w:rsidRPr="008137EC">
        <w:rPr>
          <w:rFonts w:eastAsia="Times New Roman" w:cs="Times New Roman"/>
          <w:bCs/>
          <w:szCs w:val="28"/>
        </w:rPr>
        <w:t xml:space="preserve">còn thiếu </w:t>
      </w:r>
      <w:r w:rsidRPr="008137EC">
        <w:rPr>
          <w:rFonts w:eastAsia="Times New Roman" w:cs="Times New Roman"/>
          <w:szCs w:val="28"/>
        </w:rPr>
        <w:t xml:space="preserve">các cơ chế, chính sách khuyến khích, huy động các nguồn lực từ cộng đồng xã hội tham gia giúp đỡ người chấp hành xong án phạt tù; </w:t>
      </w:r>
      <w:r w:rsidRPr="008137EC">
        <w:rPr>
          <w:rFonts w:eastAsia="Times New Roman" w:cs="Times New Roman"/>
          <w:szCs w:val="28"/>
          <w:lang w:val="pt-BR"/>
        </w:rPr>
        <w:t xml:space="preserve">việc đào tạo nghề, giải quyết việc làm cho người chấp hành xong án phạt tù còn nhiều bất cập, hạn chế... </w:t>
      </w:r>
    </w:p>
    <w:p w:rsidR="00DD0931" w:rsidRPr="008137EC" w:rsidRDefault="00533CB2" w:rsidP="004307A3">
      <w:pPr>
        <w:spacing w:before="140" w:after="140" w:line="326" w:lineRule="exact"/>
        <w:ind w:firstLine="720"/>
        <w:jc w:val="both"/>
        <w:rPr>
          <w:rFonts w:eastAsia="Times New Roman" w:cs="Times New Roman"/>
          <w:szCs w:val="28"/>
        </w:rPr>
      </w:pPr>
      <w:r w:rsidRPr="008137EC">
        <w:rPr>
          <w:rFonts w:eastAsia="Times New Roman" w:cs="Times New Roman"/>
          <w:szCs w:val="28"/>
        </w:rPr>
        <w:t>Ngày 10 tháng 12 năm 2025</w:t>
      </w:r>
      <w:r w:rsidR="00DD0931" w:rsidRPr="008137EC">
        <w:rPr>
          <w:rFonts w:eastAsia="Times New Roman" w:cs="Times New Roman"/>
          <w:szCs w:val="28"/>
        </w:rPr>
        <w:t xml:space="preserve">, </w:t>
      </w:r>
      <w:r w:rsidR="004C17B0" w:rsidRPr="008137EC">
        <w:rPr>
          <w:rFonts w:eastAsia="Times New Roman" w:cs="Times New Roman"/>
          <w:szCs w:val="28"/>
        </w:rPr>
        <w:t xml:space="preserve">Quốc hội Khoá XV, Kỳ họp thứ 10 </w:t>
      </w:r>
      <w:r w:rsidR="00DD0931" w:rsidRPr="008137EC">
        <w:rPr>
          <w:rFonts w:eastAsia="Times New Roman" w:cs="Times New Roman"/>
          <w:szCs w:val="28"/>
        </w:rPr>
        <w:t xml:space="preserve">đã thông qua Luật Thi hành án hình sự số </w:t>
      </w:r>
      <w:r w:rsidR="004C17B0" w:rsidRPr="008137EC">
        <w:rPr>
          <w:rFonts w:eastAsia="Times New Roman" w:cs="Times New Roman"/>
          <w:szCs w:val="28"/>
        </w:rPr>
        <w:t>127/2025/QH15</w:t>
      </w:r>
      <w:r w:rsidR="00DD0931" w:rsidRPr="008137EC">
        <w:rPr>
          <w:rFonts w:eastAsia="Times New Roman" w:cs="Times New Roman"/>
          <w:szCs w:val="28"/>
        </w:rPr>
        <w:t xml:space="preserve"> và có hiệu lực thi hành từ ngày 01 tháng </w:t>
      </w:r>
      <w:r w:rsidR="00B358CF" w:rsidRPr="008137EC">
        <w:rPr>
          <w:rFonts w:eastAsia="Times New Roman" w:cs="Times New Roman"/>
          <w:szCs w:val="28"/>
        </w:rPr>
        <w:t>07</w:t>
      </w:r>
      <w:r w:rsidR="00DD0931" w:rsidRPr="008137EC">
        <w:rPr>
          <w:rFonts w:eastAsia="Times New Roman" w:cs="Times New Roman"/>
          <w:szCs w:val="28"/>
        </w:rPr>
        <w:t xml:space="preserve"> năm </w:t>
      </w:r>
      <w:r w:rsidR="00B358CF" w:rsidRPr="008137EC">
        <w:rPr>
          <w:rFonts w:eastAsia="Times New Roman" w:cs="Times New Roman"/>
          <w:szCs w:val="28"/>
        </w:rPr>
        <w:t>2026</w:t>
      </w:r>
      <w:r w:rsidR="00DD0931" w:rsidRPr="008137EC">
        <w:rPr>
          <w:rFonts w:eastAsia="Times New Roman" w:cs="Times New Roman"/>
          <w:szCs w:val="28"/>
        </w:rPr>
        <w:t>, trong đó giao Chính phủ</w:t>
      </w:r>
      <w:r w:rsidR="00B358CF" w:rsidRPr="008137EC">
        <w:rPr>
          <w:rFonts w:eastAsia="Times New Roman" w:cs="Times New Roman"/>
          <w:szCs w:val="28"/>
        </w:rPr>
        <w:t xml:space="preserve"> quy định chi tiết Điều 43</w:t>
      </w:r>
      <w:r w:rsidR="00DD0931" w:rsidRPr="008137EC">
        <w:rPr>
          <w:rFonts w:eastAsia="Times New Roman" w:cs="Times New Roman"/>
          <w:szCs w:val="28"/>
        </w:rPr>
        <w:t xml:space="preserve"> về tái hòa nhập cộng đồng. Mặt khác, </w:t>
      </w:r>
      <w:r w:rsidR="00DD0931" w:rsidRPr="008137EC">
        <w:rPr>
          <w:rFonts w:eastAsia="Times New Roman" w:cs="Times New Roman"/>
          <w:bCs/>
          <w:szCs w:val="28"/>
        </w:rPr>
        <w:t xml:space="preserve">một số quy định tại </w:t>
      </w:r>
      <w:r w:rsidR="0072569E" w:rsidRPr="008137EC">
        <w:rPr>
          <w:rFonts w:eastAsia="Times New Roman" w:cs="Times New Roman"/>
          <w:szCs w:val="28"/>
        </w:rPr>
        <w:t>Nghị định số 49/2020/NĐ-CP</w:t>
      </w:r>
      <w:r w:rsidR="0072569E" w:rsidRPr="008137EC">
        <w:rPr>
          <w:rFonts w:eastAsia="Times New Roman" w:cs="Times New Roman"/>
          <w:bCs/>
          <w:szCs w:val="28"/>
        </w:rPr>
        <w:t xml:space="preserve"> </w:t>
      </w:r>
      <w:r w:rsidR="00DD0931" w:rsidRPr="008137EC">
        <w:rPr>
          <w:rFonts w:eastAsia="Times New Roman" w:cs="Times New Roman"/>
          <w:bCs/>
          <w:szCs w:val="28"/>
        </w:rPr>
        <w:lastRenderedPageBreak/>
        <w:t xml:space="preserve">đến nay không còn phù hợp cần được sửa đổi cho phù hợp với Luật Thi hành án hình sự năm </w:t>
      </w:r>
      <w:r w:rsidR="0072569E" w:rsidRPr="008137EC">
        <w:rPr>
          <w:rFonts w:eastAsia="Times New Roman" w:cs="Times New Roman"/>
          <w:bCs/>
          <w:szCs w:val="28"/>
        </w:rPr>
        <w:t>2025</w:t>
      </w:r>
      <w:r w:rsidR="00DD0931" w:rsidRPr="008137EC">
        <w:rPr>
          <w:rFonts w:eastAsia="Times New Roman" w:cs="Times New Roman"/>
          <w:bCs/>
          <w:szCs w:val="28"/>
        </w:rPr>
        <w:t>, các văn bản quy phạm pháp luật liên quan mới ban hành và chỉ đạo của Thủ tướng Chính phủ tại Chỉ thị số 33/CT-TTg ngày 05 tháng 12 năm 2018 về “</w:t>
      </w:r>
      <w:r w:rsidR="00DD0931" w:rsidRPr="008137EC">
        <w:rPr>
          <w:rFonts w:eastAsia="Times New Roman" w:cs="Times New Roman"/>
          <w:bCs/>
          <w:i/>
          <w:szCs w:val="28"/>
        </w:rPr>
        <w:t xml:space="preserve">Tăng cường các biện pháp bảo đảm tái hoà nhập cộng đồng đối với người chấp hành xong án phạt tù”. </w:t>
      </w:r>
    </w:p>
    <w:p w:rsidR="00DD0931" w:rsidRPr="008137EC" w:rsidRDefault="00DD0931" w:rsidP="004307A3">
      <w:pPr>
        <w:spacing w:before="140" w:after="140" w:line="326" w:lineRule="exact"/>
        <w:ind w:firstLine="720"/>
        <w:jc w:val="both"/>
        <w:rPr>
          <w:rFonts w:eastAsia="Times New Roman" w:cs="Times New Roman"/>
          <w:bCs/>
          <w:i/>
          <w:szCs w:val="28"/>
        </w:rPr>
      </w:pPr>
      <w:r w:rsidRPr="008137EC">
        <w:rPr>
          <w:rFonts w:eastAsia="Times New Roman" w:cs="Times New Roman"/>
          <w:bCs/>
          <w:szCs w:val="28"/>
        </w:rPr>
        <w:t xml:space="preserve">Từ những lý do nêu trên, việc xây dựng </w:t>
      </w:r>
      <w:r w:rsidR="001E4599" w:rsidRPr="008137EC">
        <w:rPr>
          <w:rFonts w:eastAsia="Times New Roman" w:cs="Times New Roman"/>
          <w:bCs/>
          <w:szCs w:val="28"/>
        </w:rPr>
        <w:t>“</w:t>
      </w:r>
      <w:r w:rsidR="001E4599" w:rsidRPr="008137EC">
        <w:rPr>
          <w:rFonts w:eastAsia="Times New Roman" w:cs="Times New Roman"/>
          <w:i/>
          <w:szCs w:val="24"/>
        </w:rPr>
        <w:t xml:space="preserve">Nghị định </w:t>
      </w:r>
      <w:r w:rsidR="001E4599" w:rsidRPr="008137EC">
        <w:rPr>
          <w:rFonts w:eastAsia="Times New Roman" w:cs="Times New Roman"/>
          <w:bCs/>
          <w:i/>
          <w:szCs w:val="28"/>
        </w:rPr>
        <w:t>quy định về công tác tái hòa nhập cộng đồng”</w:t>
      </w:r>
      <w:r w:rsidR="001E4599" w:rsidRPr="008137EC">
        <w:rPr>
          <w:rFonts w:eastAsia="Times New Roman" w:cs="Times New Roman"/>
          <w:bCs/>
          <w:szCs w:val="28"/>
        </w:rPr>
        <w:t xml:space="preserve"> </w:t>
      </w:r>
      <w:r w:rsidRPr="008137EC">
        <w:rPr>
          <w:rFonts w:eastAsia="Times New Roman" w:cs="Times New Roman"/>
          <w:bCs/>
          <w:szCs w:val="28"/>
        </w:rPr>
        <w:t>(sau đây gọi tắt là Nghị định) là cần thiết.</w:t>
      </w:r>
    </w:p>
    <w:p w:rsidR="00DD0931" w:rsidRPr="008137EC" w:rsidRDefault="00DD0931" w:rsidP="004307A3">
      <w:pPr>
        <w:spacing w:before="140" w:after="140" w:line="326" w:lineRule="exact"/>
        <w:ind w:firstLine="720"/>
        <w:jc w:val="both"/>
        <w:rPr>
          <w:rFonts w:eastAsia="Times New Roman" w:cs="Times New Roman"/>
          <w:b/>
          <w:bCs/>
          <w:szCs w:val="28"/>
        </w:rPr>
      </w:pPr>
      <w:r w:rsidRPr="008137EC">
        <w:rPr>
          <w:rFonts w:eastAsia="Times New Roman" w:cs="Times New Roman"/>
          <w:b/>
          <w:bCs/>
          <w:szCs w:val="28"/>
        </w:rPr>
        <w:t>II. MỤC ĐÍCH, QUAN ĐIỂM CHỈ ĐẠO XÂY DỰNG NGHỊ ĐỊNH</w:t>
      </w:r>
    </w:p>
    <w:p w:rsidR="00DD0931" w:rsidRPr="008137EC" w:rsidRDefault="00DD0931" w:rsidP="004307A3">
      <w:pPr>
        <w:spacing w:before="140" w:after="140" w:line="326" w:lineRule="exact"/>
        <w:ind w:left="720"/>
        <w:jc w:val="both"/>
        <w:rPr>
          <w:rFonts w:eastAsia="Times New Roman" w:cs="Times New Roman"/>
          <w:b/>
          <w:bCs/>
          <w:szCs w:val="28"/>
        </w:rPr>
      </w:pPr>
      <w:r w:rsidRPr="008137EC">
        <w:rPr>
          <w:rFonts w:eastAsia="Times New Roman" w:cs="Times New Roman"/>
          <w:b/>
          <w:bCs/>
          <w:szCs w:val="28"/>
        </w:rPr>
        <w:t>1. Mục đích</w:t>
      </w:r>
    </w:p>
    <w:p w:rsidR="00452E0A" w:rsidRPr="008137EC" w:rsidRDefault="00DD0931" w:rsidP="004307A3">
      <w:pPr>
        <w:tabs>
          <w:tab w:val="left" w:pos="720"/>
          <w:tab w:val="left" w:pos="1440"/>
          <w:tab w:val="left" w:pos="2160"/>
        </w:tabs>
        <w:spacing w:before="140" w:after="140" w:line="326" w:lineRule="exact"/>
        <w:ind w:firstLine="567"/>
        <w:jc w:val="both"/>
        <w:rPr>
          <w:rFonts w:eastAsia="Times New Roman" w:cs="Times New Roman"/>
          <w:szCs w:val="28"/>
        </w:rPr>
      </w:pPr>
      <w:r w:rsidRPr="008137EC">
        <w:rPr>
          <w:rFonts w:eastAsia="Times New Roman" w:cs="Times New Roman"/>
          <w:bCs/>
          <w:szCs w:val="28"/>
        </w:rPr>
        <w:tab/>
        <w:t xml:space="preserve">Việc xây dựng Nghị định nhằm tiếp tục hoàn thiện cơ sở pháp lý </w:t>
      </w:r>
      <w:r w:rsidRPr="008137EC">
        <w:rPr>
          <w:rFonts w:eastAsia="Times New Roman" w:cs="Times New Roman"/>
          <w:szCs w:val="28"/>
        </w:rPr>
        <w:t>để triển khai thực hiện hiệu quả Luật T</w:t>
      </w:r>
      <w:r w:rsidR="009C186A" w:rsidRPr="008137EC">
        <w:rPr>
          <w:rFonts w:eastAsia="Times New Roman" w:cs="Times New Roman"/>
          <w:szCs w:val="28"/>
        </w:rPr>
        <w:t>hi hành án hình sự năm 2025</w:t>
      </w:r>
      <w:r w:rsidRPr="008137EC">
        <w:rPr>
          <w:rFonts w:eastAsia="Times New Roman" w:cs="Times New Roman"/>
          <w:szCs w:val="28"/>
        </w:rPr>
        <w:t>; bảo đảm tính phù hợp, thống nhất giữa các quy định trong hệ thống văn bản quy phạm pháp luật</w:t>
      </w:r>
      <w:r w:rsidR="009C186A" w:rsidRPr="008137EC">
        <w:rPr>
          <w:rFonts w:eastAsia="Times New Roman" w:cs="Times New Roman"/>
          <w:szCs w:val="28"/>
        </w:rPr>
        <w:t xml:space="preserve">; </w:t>
      </w:r>
      <w:r w:rsidRPr="008137EC">
        <w:rPr>
          <w:rFonts w:eastAsia="Times New Roman" w:cs="Times New Roman"/>
          <w:szCs w:val="28"/>
        </w:rPr>
        <w:t>khắc phục những tồn tại, hạn chế và đáp ứng yêu cầu thực tiễn trong việc nâng cao hiệu quả công tác tái hòa nhập cộng đồng đối với người chấp hành xong án phạt tù.</w:t>
      </w:r>
    </w:p>
    <w:p w:rsidR="00DD0931" w:rsidRPr="008137EC" w:rsidRDefault="00DD0931" w:rsidP="004307A3">
      <w:pPr>
        <w:tabs>
          <w:tab w:val="left" w:pos="720"/>
          <w:tab w:val="left" w:pos="1440"/>
          <w:tab w:val="left" w:pos="2160"/>
        </w:tabs>
        <w:spacing w:before="140" w:after="140" w:line="326" w:lineRule="exact"/>
        <w:ind w:firstLine="567"/>
        <w:jc w:val="both"/>
        <w:rPr>
          <w:rFonts w:eastAsia="Times New Roman" w:cs="Times New Roman"/>
          <w:szCs w:val="28"/>
        </w:rPr>
      </w:pPr>
      <w:r w:rsidRPr="008137EC">
        <w:rPr>
          <w:rFonts w:eastAsia="Times New Roman" w:cs="Times New Roman"/>
          <w:b/>
          <w:szCs w:val="28"/>
        </w:rPr>
        <w:t xml:space="preserve">2. </w:t>
      </w:r>
      <w:r w:rsidRPr="008137EC">
        <w:rPr>
          <w:rFonts w:eastAsia="Times New Roman" w:cs="Times New Roman"/>
          <w:b/>
          <w:szCs w:val="28"/>
          <w:lang w:val="es-ES"/>
        </w:rPr>
        <w:t>Quan điểm chỉ đạo xây dựng dự thảo Nghị định</w:t>
      </w:r>
    </w:p>
    <w:p w:rsidR="00DD0931" w:rsidRPr="008137EC" w:rsidRDefault="00DD0931" w:rsidP="004307A3">
      <w:pPr>
        <w:spacing w:before="140" w:after="140" w:line="326" w:lineRule="exact"/>
        <w:ind w:firstLine="562"/>
        <w:jc w:val="both"/>
        <w:rPr>
          <w:rFonts w:eastAsia="Times New Roman" w:cs="Times New Roman"/>
          <w:bCs/>
          <w:szCs w:val="28"/>
        </w:rPr>
      </w:pPr>
      <w:r w:rsidRPr="008137EC">
        <w:rPr>
          <w:rFonts w:eastAsia="Times New Roman" w:cs="Times New Roman"/>
          <w:bCs/>
          <w:szCs w:val="28"/>
        </w:rPr>
        <w:t xml:space="preserve">- Thể chế hóa quan điểm, đường lối, chủ trương của Đảng, chính sách, pháp luật của Nhà nước về tái hòa nhập cộng đồng đối với người </w:t>
      </w:r>
      <w:r w:rsidRPr="008137EC">
        <w:rPr>
          <w:rFonts w:eastAsia="Times New Roman" w:cs="Times New Roman"/>
          <w:szCs w:val="28"/>
        </w:rPr>
        <w:t>chấp hành xong án phạt tù</w:t>
      </w:r>
      <w:r w:rsidRPr="008137EC">
        <w:rPr>
          <w:rFonts w:eastAsia="Times New Roman" w:cs="Times New Roman"/>
          <w:bCs/>
          <w:szCs w:val="28"/>
        </w:rPr>
        <w:t>, góp phần tích cực trong phòng ngừa, đấu tranh có hiệu quả với các loại tội phạm, đảm bảo an ninh chính trị, trật tự, an toàn xã hội;</w:t>
      </w:r>
    </w:p>
    <w:p w:rsidR="00DD0931" w:rsidRPr="008137EC" w:rsidRDefault="00DD0931" w:rsidP="004307A3">
      <w:pPr>
        <w:tabs>
          <w:tab w:val="left" w:pos="720"/>
        </w:tabs>
        <w:spacing w:before="140" w:after="140" w:line="326" w:lineRule="exact"/>
        <w:ind w:firstLine="562"/>
        <w:jc w:val="both"/>
        <w:rPr>
          <w:rFonts w:eastAsia="Times New Roman" w:cs="Times New Roman"/>
          <w:szCs w:val="24"/>
        </w:rPr>
      </w:pPr>
      <w:r w:rsidRPr="008137EC">
        <w:rPr>
          <w:rFonts w:eastAsia="Times New Roman" w:cs="Times New Roman"/>
          <w:szCs w:val="24"/>
        </w:rPr>
        <w:t>- Tuân thủ Hiến pháp, pháp luật; thực hiện đúng thẩm quyền, hình thức, trình tự, thủ tục trong xây dựng, ban hành Nghị định; bảo đảm tính công khai, minh bạch, khả thi, hiệu quả trong các quy định của Nghị định, không làm phát sinh những chính sách mới;</w:t>
      </w:r>
    </w:p>
    <w:p w:rsidR="00DD0931" w:rsidRPr="008137EC" w:rsidRDefault="00DD0931" w:rsidP="004307A3">
      <w:pPr>
        <w:spacing w:before="140" w:after="140" w:line="326" w:lineRule="exact"/>
        <w:ind w:firstLine="562"/>
        <w:jc w:val="both"/>
        <w:rPr>
          <w:rFonts w:eastAsia="Times New Roman" w:cs="Times New Roman"/>
          <w:i/>
          <w:szCs w:val="28"/>
        </w:rPr>
      </w:pPr>
      <w:r w:rsidRPr="008137EC">
        <w:rPr>
          <w:rFonts w:eastAsia="Times New Roman" w:cs="Times New Roman"/>
          <w:bCs/>
          <w:szCs w:val="28"/>
        </w:rPr>
        <w:t xml:space="preserve">- Việc xây dựng Nghị định phải được kế thừa những nội dung của </w:t>
      </w:r>
      <w:r w:rsidR="00880161" w:rsidRPr="008137EC">
        <w:rPr>
          <w:rFonts w:eastAsia="Times New Roman" w:cs="Times New Roman"/>
          <w:szCs w:val="28"/>
        </w:rPr>
        <w:t>Nghị định số 49/2020/NĐ-CP</w:t>
      </w:r>
      <w:r w:rsidR="00880161" w:rsidRPr="008137EC">
        <w:rPr>
          <w:rFonts w:eastAsia="Times New Roman" w:cs="Times New Roman"/>
          <w:bCs/>
          <w:szCs w:val="28"/>
        </w:rPr>
        <w:t xml:space="preserve"> </w:t>
      </w:r>
      <w:r w:rsidRPr="008137EC">
        <w:rPr>
          <w:rFonts w:eastAsia="Times New Roman" w:cs="Times New Roman"/>
          <w:bCs/>
          <w:szCs w:val="28"/>
        </w:rPr>
        <w:t xml:space="preserve">còn phù hợp và quán triệt thực hiện những nhiệm vụ trọng tâm Chính phủ giao cho các bộ, ngành, địa phương tại </w:t>
      </w:r>
      <w:r w:rsidRPr="008137EC">
        <w:rPr>
          <w:rFonts w:eastAsia="Times New Roman" w:cs="Times New Roman"/>
          <w:szCs w:val="28"/>
        </w:rPr>
        <w:t xml:space="preserve">Chỉ thị số 33/CT-TTg ngày 05 tháng 12 năm 2018 về </w:t>
      </w:r>
      <w:r w:rsidRPr="008137EC">
        <w:rPr>
          <w:rFonts w:eastAsia="Times New Roman" w:cs="Times New Roman"/>
          <w:i/>
          <w:szCs w:val="28"/>
        </w:rPr>
        <w:t>“Tăng cường các biện pháp bảo đảm tái hòa nhập cộng đồng đối với người chấp hành xong án phạt tù”.</w:t>
      </w:r>
    </w:p>
    <w:p w:rsidR="00DD0931" w:rsidRPr="008137EC" w:rsidRDefault="00DD0931" w:rsidP="004307A3">
      <w:pPr>
        <w:spacing w:before="140" w:after="140" w:line="326" w:lineRule="exact"/>
        <w:ind w:firstLine="720"/>
        <w:jc w:val="both"/>
        <w:rPr>
          <w:rFonts w:eastAsia="Times New Roman" w:cs="Times New Roman"/>
          <w:b/>
          <w:bCs/>
          <w:szCs w:val="28"/>
        </w:rPr>
      </w:pPr>
      <w:r w:rsidRPr="008137EC">
        <w:rPr>
          <w:rFonts w:eastAsia="Times New Roman" w:cs="Times New Roman"/>
          <w:b/>
          <w:bCs/>
          <w:szCs w:val="28"/>
        </w:rPr>
        <w:t>III. QUÁ TRÌNH XÂY DỰNG NGHỊ ĐỊNH</w:t>
      </w:r>
    </w:p>
    <w:p w:rsidR="00DD0931" w:rsidRPr="008137EC" w:rsidRDefault="00DD0931" w:rsidP="004307A3">
      <w:pPr>
        <w:spacing w:before="140" w:after="140" w:line="326" w:lineRule="exact"/>
        <w:ind w:firstLine="720"/>
        <w:jc w:val="both"/>
        <w:rPr>
          <w:rFonts w:eastAsia="Times New Roman" w:cs="Times New Roman"/>
          <w:szCs w:val="28"/>
        </w:rPr>
      </w:pPr>
      <w:r w:rsidRPr="008137EC">
        <w:rPr>
          <w:rFonts w:eastAsia="Times New Roman" w:cs="Times New Roman"/>
          <w:bCs/>
          <w:szCs w:val="28"/>
        </w:rPr>
        <w:t xml:space="preserve">Căn cứ </w:t>
      </w:r>
      <w:r w:rsidRPr="008137EC">
        <w:rPr>
          <w:rFonts w:eastAsia="Times New Roman" w:cs="Times New Roman"/>
          <w:szCs w:val="28"/>
        </w:rPr>
        <w:t xml:space="preserve">Quyết định số 936/QĐ-TTg ngày 26 tháng 7 năm 2019 của Thủ tướng Chính phủ, Nghị định được Chính phủ cho phép xây dựng theo trình tự, thủ tục rút gọn. </w:t>
      </w:r>
      <w:r w:rsidRPr="008137EC">
        <w:rPr>
          <w:rFonts w:eastAsia="Times New Roman" w:cs="Times New Roman"/>
          <w:bCs/>
          <w:szCs w:val="28"/>
        </w:rPr>
        <w:t xml:space="preserve">Quá trình xây dựng dự thảo Nghị định, Bộ Công an đã tuân thủ đúng quy định tại </w:t>
      </w:r>
      <w:r w:rsidRPr="008137EC">
        <w:rPr>
          <w:rFonts w:eastAsia="Times New Roman" w:cs="Times New Roman"/>
          <w:bCs/>
          <w:szCs w:val="28"/>
          <w:lang w:val="vi-VN"/>
        </w:rPr>
        <w:t>Luật Ban hành văn bản quy phạm pháp luật</w:t>
      </w:r>
      <w:r w:rsidR="00262926" w:rsidRPr="008137EC">
        <w:rPr>
          <w:rFonts w:eastAsia="Times New Roman" w:cs="Times New Roman"/>
          <w:bCs/>
          <w:szCs w:val="28"/>
        </w:rPr>
        <w:t xml:space="preserve"> năm 202</w:t>
      </w:r>
      <w:r w:rsidRPr="008137EC">
        <w:rPr>
          <w:rFonts w:eastAsia="Times New Roman" w:cs="Times New Roman"/>
          <w:bCs/>
          <w:szCs w:val="28"/>
        </w:rPr>
        <w:t>5, cụ thể:</w:t>
      </w:r>
    </w:p>
    <w:p w:rsidR="00DD0931" w:rsidRPr="008137EC" w:rsidRDefault="00262926" w:rsidP="004307A3">
      <w:pPr>
        <w:spacing w:before="140" w:after="140" w:line="326" w:lineRule="exact"/>
        <w:ind w:firstLine="720"/>
        <w:jc w:val="both"/>
        <w:rPr>
          <w:rFonts w:eastAsia="Times New Roman" w:cs="Times New Roman"/>
          <w:bCs/>
          <w:szCs w:val="28"/>
        </w:rPr>
      </w:pPr>
      <w:r w:rsidRPr="008137EC">
        <w:rPr>
          <w:rFonts w:eastAsia="Times New Roman" w:cs="Times New Roman"/>
          <w:szCs w:val="28"/>
        </w:rPr>
        <w:t xml:space="preserve">1. Ngày 15 tháng 01 </w:t>
      </w:r>
      <w:r w:rsidR="00DD0931" w:rsidRPr="008137EC">
        <w:rPr>
          <w:rFonts w:eastAsia="Times New Roman" w:cs="Times New Roman"/>
          <w:szCs w:val="28"/>
        </w:rPr>
        <w:t>năm 20</w:t>
      </w:r>
      <w:r w:rsidRPr="008137EC">
        <w:rPr>
          <w:rFonts w:eastAsia="Times New Roman" w:cs="Times New Roman"/>
          <w:szCs w:val="28"/>
        </w:rPr>
        <w:t>26</w:t>
      </w:r>
      <w:r w:rsidR="00DD0931" w:rsidRPr="008137EC">
        <w:rPr>
          <w:rFonts w:eastAsia="Times New Roman" w:cs="Times New Roman"/>
          <w:szCs w:val="28"/>
        </w:rPr>
        <w:t xml:space="preserve">, </w:t>
      </w:r>
      <w:r w:rsidRPr="008137EC">
        <w:rPr>
          <w:rFonts w:eastAsia="Times New Roman" w:cs="Times New Roman"/>
          <w:szCs w:val="28"/>
        </w:rPr>
        <w:t>Phó Thủ tướng chính phủ</w:t>
      </w:r>
      <w:r w:rsidRPr="008137EC">
        <w:rPr>
          <w:rFonts w:eastAsia="Times New Roman" w:cs="Times New Roman"/>
          <w:bCs/>
          <w:szCs w:val="28"/>
        </w:rPr>
        <w:t xml:space="preserve"> đã ký Quyết định số 99/QĐ-TTg</w:t>
      </w:r>
      <w:r w:rsidR="00071D22" w:rsidRPr="008137EC">
        <w:rPr>
          <w:rFonts w:eastAsia="Times New Roman" w:cs="Times New Roman"/>
          <w:bCs/>
          <w:szCs w:val="28"/>
        </w:rPr>
        <w:t xml:space="preserve"> </w:t>
      </w:r>
      <w:r w:rsidR="00DD0931" w:rsidRPr="008137EC">
        <w:rPr>
          <w:rFonts w:eastAsia="Times New Roman" w:cs="Times New Roman"/>
          <w:bCs/>
          <w:szCs w:val="28"/>
        </w:rPr>
        <w:t>ban hành Kế hoạch triển khai thi hành Luật Thi hành án hình sự năm 20</w:t>
      </w:r>
      <w:r w:rsidRPr="008137EC">
        <w:rPr>
          <w:rFonts w:eastAsia="Times New Roman" w:cs="Times New Roman"/>
          <w:bCs/>
          <w:szCs w:val="28"/>
        </w:rPr>
        <w:t>25</w:t>
      </w:r>
      <w:r w:rsidR="00DD0931" w:rsidRPr="008137EC">
        <w:rPr>
          <w:rFonts w:eastAsia="Times New Roman" w:cs="Times New Roman"/>
          <w:bCs/>
          <w:szCs w:val="28"/>
        </w:rPr>
        <w:t>. Trong đó có nội dung xây dựng dự thảo Nghị định.</w:t>
      </w:r>
    </w:p>
    <w:p w:rsidR="00DD0931" w:rsidRPr="008137EC" w:rsidRDefault="00DD0931" w:rsidP="004307A3">
      <w:pPr>
        <w:spacing w:before="140" w:after="140" w:line="320" w:lineRule="exact"/>
        <w:ind w:firstLine="720"/>
        <w:jc w:val="both"/>
        <w:rPr>
          <w:rFonts w:eastAsia="Times New Roman" w:cs="Times New Roman"/>
          <w:bCs/>
          <w:szCs w:val="28"/>
        </w:rPr>
      </w:pPr>
      <w:r w:rsidRPr="008137EC">
        <w:rPr>
          <w:rFonts w:eastAsia="Times New Roman" w:cs="Times New Roman"/>
          <w:bCs/>
          <w:szCs w:val="28"/>
        </w:rPr>
        <w:t xml:space="preserve">2. Bộ Công an đã chỉ đạo cơ quan chủ trì soạn thảo xây dựng dự thảo Nghị định và Tờ trình Chính phủ.  </w:t>
      </w:r>
    </w:p>
    <w:p w:rsidR="00DD0931" w:rsidRPr="008137EC" w:rsidRDefault="00DD0931" w:rsidP="00822102">
      <w:pPr>
        <w:spacing w:before="100" w:after="100" w:line="320" w:lineRule="exact"/>
        <w:ind w:firstLine="720"/>
        <w:jc w:val="both"/>
        <w:rPr>
          <w:rFonts w:eastAsia="Times New Roman" w:cs="Times New Roman"/>
          <w:bCs/>
          <w:szCs w:val="28"/>
        </w:rPr>
      </w:pPr>
      <w:r w:rsidRPr="008137EC">
        <w:rPr>
          <w:rFonts w:eastAsia="Times New Roman" w:cs="Times New Roman"/>
          <w:bCs/>
          <w:szCs w:val="28"/>
        </w:rPr>
        <w:lastRenderedPageBreak/>
        <w:t>3. Tổ chức lấy ý kiến tham gia c</w:t>
      </w:r>
      <w:r w:rsidR="006A10B5" w:rsidRPr="008137EC">
        <w:rPr>
          <w:rFonts w:eastAsia="Times New Roman" w:cs="Times New Roman"/>
          <w:bCs/>
          <w:szCs w:val="28"/>
        </w:rPr>
        <w:t>ủa các bộ, ngành chức năng, Uỷ ban nhân dân</w:t>
      </w:r>
      <w:r w:rsidRPr="008137EC">
        <w:rPr>
          <w:rFonts w:eastAsia="Times New Roman" w:cs="Times New Roman"/>
          <w:bCs/>
          <w:szCs w:val="28"/>
        </w:rPr>
        <w:t xml:space="preserve"> các tỉnh, thành phố, Công an các đơn vị, địa phương vào dự thảo Nghị định và Tờ trình Chính phủ.</w:t>
      </w:r>
    </w:p>
    <w:p w:rsidR="00DD0931" w:rsidRPr="008137EC" w:rsidRDefault="00DD0931" w:rsidP="00822102">
      <w:pPr>
        <w:spacing w:before="100" w:after="100" w:line="320" w:lineRule="exact"/>
        <w:ind w:firstLine="720"/>
        <w:jc w:val="both"/>
        <w:rPr>
          <w:rFonts w:eastAsia="Times New Roman" w:cs="Times New Roman"/>
          <w:bCs/>
          <w:szCs w:val="28"/>
        </w:rPr>
      </w:pPr>
      <w:r w:rsidRPr="008137EC">
        <w:rPr>
          <w:rFonts w:eastAsia="Times New Roman" w:cs="Times New Roman"/>
          <w:bCs/>
          <w:szCs w:val="28"/>
        </w:rPr>
        <w:t xml:space="preserve">4. Bộ Công an đã tổng hợp, nghiên cứu, phân tích đánh giá các ý kiến đóng góp để tiếp thu, bổ sung, chỉnh lý dự thảo Nghị định, dự thảo Tờ trình Chính phủ và gửi hồ sơ xây dựng dự thảo Nghị định (kèm theo Công văn số </w:t>
      </w:r>
      <w:r w:rsidR="004638C8" w:rsidRPr="008137EC">
        <w:rPr>
          <w:rFonts w:eastAsia="Times New Roman" w:cs="Times New Roman"/>
          <w:bCs/>
          <w:szCs w:val="28"/>
        </w:rPr>
        <w:t xml:space="preserve">     </w:t>
      </w:r>
      <w:r w:rsidRPr="008137EC">
        <w:rPr>
          <w:rFonts w:eastAsia="Times New Roman" w:cs="Times New Roman"/>
          <w:bCs/>
          <w:szCs w:val="28"/>
        </w:rPr>
        <w:t xml:space="preserve">/BCA ngày </w:t>
      </w:r>
      <w:r w:rsidR="004638C8" w:rsidRPr="008137EC">
        <w:rPr>
          <w:rFonts w:eastAsia="Times New Roman" w:cs="Times New Roman"/>
          <w:bCs/>
          <w:szCs w:val="28"/>
        </w:rPr>
        <w:t xml:space="preserve">    </w:t>
      </w:r>
      <w:r w:rsidRPr="008137EC">
        <w:rPr>
          <w:rFonts w:eastAsia="Times New Roman" w:cs="Times New Roman"/>
          <w:bCs/>
          <w:szCs w:val="28"/>
        </w:rPr>
        <w:t xml:space="preserve">tháng </w:t>
      </w:r>
      <w:r w:rsidR="004638C8" w:rsidRPr="008137EC">
        <w:rPr>
          <w:rFonts w:eastAsia="Times New Roman" w:cs="Times New Roman"/>
          <w:bCs/>
          <w:szCs w:val="28"/>
        </w:rPr>
        <w:t xml:space="preserve">   </w:t>
      </w:r>
      <w:r w:rsidRPr="008137EC">
        <w:rPr>
          <w:rFonts w:eastAsia="Times New Roman" w:cs="Times New Roman"/>
          <w:bCs/>
          <w:szCs w:val="28"/>
        </w:rPr>
        <w:t xml:space="preserve"> năm 20</w:t>
      </w:r>
      <w:r w:rsidR="0051201F" w:rsidRPr="008137EC">
        <w:rPr>
          <w:rFonts w:eastAsia="Times New Roman" w:cs="Times New Roman"/>
          <w:bCs/>
          <w:szCs w:val="28"/>
        </w:rPr>
        <w:t>26</w:t>
      </w:r>
      <w:r w:rsidRPr="008137EC">
        <w:rPr>
          <w:rFonts w:eastAsia="Times New Roman" w:cs="Times New Roman"/>
          <w:bCs/>
          <w:szCs w:val="28"/>
        </w:rPr>
        <w:t xml:space="preserve">) đề nghị Bộ Tư pháp thẩm định theo quy định. </w:t>
      </w:r>
    </w:p>
    <w:p w:rsidR="00DD0931" w:rsidRPr="008137EC" w:rsidRDefault="00DD0931" w:rsidP="00822102">
      <w:pPr>
        <w:spacing w:before="100" w:after="100" w:line="320" w:lineRule="exact"/>
        <w:ind w:firstLine="720"/>
        <w:jc w:val="both"/>
        <w:rPr>
          <w:rFonts w:eastAsia="Times New Roman" w:cs="Times New Roman"/>
          <w:bCs/>
          <w:szCs w:val="28"/>
        </w:rPr>
      </w:pPr>
      <w:r w:rsidRPr="008137EC">
        <w:rPr>
          <w:rFonts w:eastAsia="Times New Roman" w:cs="Times New Roman"/>
          <w:bCs/>
          <w:szCs w:val="28"/>
        </w:rPr>
        <w:t xml:space="preserve">5. Tiếp thu ý kiến thẩm định của Bộ Tư pháp tại báo cáo thẩm định số </w:t>
      </w:r>
      <w:r w:rsidR="002E4D03" w:rsidRPr="008137EC">
        <w:rPr>
          <w:rFonts w:eastAsia="Times New Roman" w:cs="Times New Roman"/>
          <w:bCs/>
          <w:szCs w:val="28"/>
        </w:rPr>
        <w:t xml:space="preserve"> </w:t>
      </w:r>
      <w:r w:rsidRPr="008137EC">
        <w:rPr>
          <w:rFonts w:eastAsia="Times New Roman" w:cs="Times New Roman"/>
          <w:bCs/>
          <w:szCs w:val="28"/>
        </w:rPr>
        <w:t xml:space="preserve">/BCTĐ-BTP ngày </w:t>
      </w:r>
      <w:r w:rsidR="002E4D03" w:rsidRPr="008137EC">
        <w:rPr>
          <w:rFonts w:eastAsia="Times New Roman" w:cs="Times New Roman"/>
          <w:bCs/>
          <w:szCs w:val="28"/>
        </w:rPr>
        <w:t xml:space="preserve"> </w:t>
      </w:r>
      <w:r w:rsidRPr="008137EC">
        <w:rPr>
          <w:rFonts w:eastAsia="Times New Roman" w:cs="Times New Roman"/>
          <w:bCs/>
          <w:szCs w:val="28"/>
        </w:rPr>
        <w:t xml:space="preserve"> tháng </w:t>
      </w:r>
      <w:r w:rsidR="002E4D03" w:rsidRPr="008137EC">
        <w:rPr>
          <w:rFonts w:eastAsia="Times New Roman" w:cs="Times New Roman"/>
          <w:bCs/>
          <w:szCs w:val="28"/>
        </w:rPr>
        <w:t xml:space="preserve"> </w:t>
      </w:r>
      <w:r w:rsidRPr="008137EC">
        <w:rPr>
          <w:rFonts w:eastAsia="Times New Roman" w:cs="Times New Roman"/>
          <w:bCs/>
          <w:szCs w:val="28"/>
        </w:rPr>
        <w:t xml:space="preserve"> năm 20</w:t>
      </w:r>
      <w:r w:rsidR="007131AF" w:rsidRPr="008137EC">
        <w:rPr>
          <w:rFonts w:eastAsia="Times New Roman" w:cs="Times New Roman"/>
          <w:bCs/>
          <w:szCs w:val="28"/>
        </w:rPr>
        <w:t>26</w:t>
      </w:r>
      <w:r w:rsidRPr="008137EC">
        <w:rPr>
          <w:rFonts w:eastAsia="Times New Roman" w:cs="Times New Roman"/>
          <w:bCs/>
          <w:szCs w:val="28"/>
        </w:rPr>
        <w:t xml:space="preserve">, Bộ Công an đã chỉnh lý, hoàn thiện dự thảo Nghị định trình Chính phủ </w:t>
      </w:r>
      <w:r w:rsidRPr="008137EC">
        <w:rPr>
          <w:rFonts w:eastAsia="Times New Roman" w:cs="Times New Roman"/>
          <w:bCs/>
          <w:i/>
          <w:szCs w:val="28"/>
        </w:rPr>
        <w:t>(xin gửi kèm theo Báo cáo tiếp thu, giải trình ý kiến thẩm định của Bộ Tư pháp)</w:t>
      </w:r>
      <w:r w:rsidRPr="008137EC">
        <w:rPr>
          <w:rFonts w:eastAsia="Times New Roman" w:cs="Times New Roman"/>
          <w:bCs/>
          <w:szCs w:val="28"/>
        </w:rPr>
        <w:t>.</w:t>
      </w:r>
    </w:p>
    <w:p w:rsidR="00DD0931" w:rsidRPr="008137EC" w:rsidRDefault="00DD0931" w:rsidP="00822102">
      <w:pPr>
        <w:spacing w:before="100" w:after="100" w:line="320" w:lineRule="exact"/>
        <w:ind w:firstLine="720"/>
        <w:jc w:val="both"/>
        <w:rPr>
          <w:rFonts w:eastAsia="Times New Roman" w:cs="Times New Roman"/>
          <w:b/>
          <w:szCs w:val="28"/>
        </w:rPr>
      </w:pPr>
      <w:r w:rsidRPr="008137EC">
        <w:rPr>
          <w:rFonts w:eastAsia="Times New Roman" w:cs="Times New Roman"/>
          <w:b/>
          <w:bCs/>
          <w:szCs w:val="28"/>
        </w:rPr>
        <w:t>IV. BỐ CỤC VÀ NỘI DUNG CƠ BẢN CỦA DỰ THẢO NGHỊ ĐỊNH</w:t>
      </w:r>
    </w:p>
    <w:p w:rsidR="00DD0931" w:rsidRPr="008137EC" w:rsidRDefault="00DD0931" w:rsidP="00822102">
      <w:pPr>
        <w:spacing w:before="100" w:after="100" w:line="320" w:lineRule="exact"/>
        <w:jc w:val="both"/>
        <w:rPr>
          <w:rFonts w:eastAsia="Times New Roman" w:cs="Times New Roman"/>
          <w:b/>
          <w:szCs w:val="28"/>
        </w:rPr>
      </w:pPr>
      <w:r w:rsidRPr="008137EC">
        <w:rPr>
          <w:rFonts w:eastAsia="Times New Roman" w:cs="Times New Roman"/>
          <w:szCs w:val="24"/>
        </w:rPr>
        <w:tab/>
      </w:r>
      <w:r w:rsidRPr="008137EC">
        <w:rPr>
          <w:rFonts w:eastAsia="Times New Roman" w:cs="Times New Roman"/>
          <w:b/>
          <w:szCs w:val="28"/>
        </w:rPr>
        <w:t>1. Về bố cục</w:t>
      </w:r>
    </w:p>
    <w:p w:rsidR="003E53EE" w:rsidRPr="008137EC" w:rsidRDefault="003E53EE" w:rsidP="00822102">
      <w:pPr>
        <w:spacing w:before="100" w:after="100" w:line="320" w:lineRule="exact"/>
        <w:ind w:firstLine="720"/>
        <w:jc w:val="both"/>
        <w:rPr>
          <w:rFonts w:eastAsia="Times New Roman" w:cs="Times New Roman"/>
          <w:szCs w:val="28"/>
        </w:rPr>
      </w:pPr>
      <w:r w:rsidRPr="008137EC">
        <w:rPr>
          <w:rFonts w:eastAsia="Times New Roman" w:cs="Times New Roman"/>
          <w:szCs w:val="28"/>
        </w:rPr>
        <w:t xml:space="preserve">Dự thảo Nghị định gồm </w:t>
      </w:r>
      <w:r w:rsidR="009E07F3" w:rsidRPr="008137EC">
        <w:rPr>
          <w:rFonts w:eastAsia="Times New Roman" w:cs="Times New Roman"/>
          <w:szCs w:val="28"/>
        </w:rPr>
        <w:t>6</w:t>
      </w:r>
      <w:r w:rsidRPr="008137EC">
        <w:rPr>
          <w:rFonts w:eastAsia="Times New Roman" w:cs="Times New Roman"/>
          <w:szCs w:val="28"/>
        </w:rPr>
        <w:t xml:space="preserve"> chương, 2</w:t>
      </w:r>
      <w:r w:rsidR="009E07F3" w:rsidRPr="008137EC">
        <w:rPr>
          <w:rFonts w:eastAsia="Times New Roman" w:cs="Times New Roman"/>
          <w:szCs w:val="28"/>
        </w:rPr>
        <w:t>8</w:t>
      </w:r>
      <w:r w:rsidRPr="008137EC">
        <w:rPr>
          <w:rFonts w:eastAsia="Times New Roman" w:cs="Times New Roman"/>
          <w:szCs w:val="28"/>
        </w:rPr>
        <w:t xml:space="preserve"> điều, cụ thể như sau:</w:t>
      </w:r>
    </w:p>
    <w:p w:rsidR="003E53EE" w:rsidRPr="008137EC" w:rsidRDefault="003E53EE" w:rsidP="00822102">
      <w:pPr>
        <w:spacing w:before="100" w:after="100" w:line="320" w:lineRule="exact"/>
        <w:jc w:val="both"/>
        <w:rPr>
          <w:rFonts w:eastAsia="Times New Roman" w:cs="Times New Roman"/>
          <w:szCs w:val="28"/>
        </w:rPr>
      </w:pPr>
      <w:r w:rsidRPr="008137EC">
        <w:rPr>
          <w:rFonts w:eastAsia="Times New Roman" w:cs="Times New Roman"/>
          <w:szCs w:val="24"/>
        </w:rPr>
        <w:tab/>
      </w:r>
      <w:r w:rsidRPr="008137EC">
        <w:rPr>
          <w:rFonts w:eastAsia="Times New Roman" w:cs="Times New Roman"/>
          <w:szCs w:val="28"/>
        </w:rPr>
        <w:t xml:space="preserve">- </w:t>
      </w:r>
      <w:smartTag w:uri="urn:schemas-microsoft-com:office:smarttags" w:element="place">
        <w:smartTag w:uri="urn:schemas:contacts" w:element="Sn">
          <w:r w:rsidRPr="008137EC">
            <w:rPr>
              <w:rFonts w:eastAsia="Times New Roman" w:cs="Times New Roman"/>
              <w:i/>
              <w:szCs w:val="28"/>
            </w:rPr>
            <w:t>Chương</w:t>
          </w:r>
        </w:smartTag>
        <w:r w:rsidRPr="008137EC">
          <w:rPr>
            <w:rFonts w:eastAsia="Times New Roman" w:cs="Times New Roman"/>
            <w:i/>
            <w:szCs w:val="28"/>
          </w:rPr>
          <w:t xml:space="preserve"> </w:t>
        </w:r>
        <w:smartTag w:uri="urn:schemas:contacts" w:element="Sn">
          <w:r w:rsidRPr="008137EC">
            <w:rPr>
              <w:rFonts w:eastAsia="Times New Roman" w:cs="Times New Roman"/>
              <w:i/>
              <w:szCs w:val="28"/>
            </w:rPr>
            <w:t>I.</w:t>
          </w:r>
        </w:smartTag>
      </w:smartTag>
      <w:r w:rsidRPr="008137EC">
        <w:rPr>
          <w:rFonts w:eastAsia="Times New Roman" w:cs="Times New Roman"/>
          <w:i/>
          <w:szCs w:val="28"/>
        </w:rPr>
        <w:t xml:space="preserve"> Quy định chung</w:t>
      </w:r>
      <w:r w:rsidRPr="008137EC">
        <w:rPr>
          <w:rFonts w:eastAsia="Times New Roman" w:cs="Times New Roman"/>
          <w:szCs w:val="28"/>
        </w:rPr>
        <w:t>, gồm 4 điều (từ Điều 1 đến Điều 4) quy định về phạm vi điều chỉnh; đối tượng áp dụng; nguyên tắc bảo đảm tái hoà nhập cộng đồng; kinh phí bảo đảm thực hiện tái hòa nhập cộng đồng.</w:t>
      </w:r>
    </w:p>
    <w:p w:rsidR="003E53EE" w:rsidRPr="008137EC" w:rsidRDefault="003E53EE" w:rsidP="00822102">
      <w:pPr>
        <w:spacing w:before="100" w:after="100" w:line="320" w:lineRule="exact"/>
        <w:jc w:val="both"/>
        <w:rPr>
          <w:rFonts w:eastAsia="Times New Roman" w:cs="Times New Roman"/>
          <w:szCs w:val="28"/>
        </w:rPr>
      </w:pPr>
      <w:r w:rsidRPr="008137EC">
        <w:rPr>
          <w:rFonts w:eastAsia="Times New Roman" w:cs="Times New Roman"/>
          <w:szCs w:val="28"/>
        </w:rPr>
        <w:tab/>
        <w:t xml:space="preserve">- </w:t>
      </w:r>
      <w:r w:rsidRPr="008137EC">
        <w:rPr>
          <w:rFonts w:eastAsia="Times New Roman" w:cs="Times New Roman"/>
          <w:i/>
          <w:szCs w:val="28"/>
        </w:rPr>
        <w:t>Chương II.</w:t>
      </w:r>
      <w:r w:rsidRPr="008137EC">
        <w:rPr>
          <w:rFonts w:eastAsia="Times New Roman" w:cs="Times New Roman"/>
          <w:szCs w:val="28"/>
        </w:rPr>
        <w:t xml:space="preserve"> </w:t>
      </w:r>
      <w:r w:rsidR="002E683F" w:rsidRPr="008137EC">
        <w:rPr>
          <w:rFonts w:eastAsia="Times New Roman" w:cs="Times New Roman"/>
          <w:i/>
          <w:szCs w:val="28"/>
        </w:rPr>
        <w:t xml:space="preserve">Các nội dung </w:t>
      </w:r>
      <w:r w:rsidRPr="008137EC">
        <w:rPr>
          <w:rFonts w:eastAsia="Times New Roman" w:cs="Times New Roman"/>
          <w:i/>
          <w:szCs w:val="28"/>
        </w:rPr>
        <w:t>chuẩn bị tái hòa nhập cộng đồng cho phạm nhân</w:t>
      </w:r>
      <w:r w:rsidRPr="008137EC">
        <w:rPr>
          <w:rFonts w:eastAsia="Times New Roman" w:cs="Times New Roman"/>
          <w:szCs w:val="28"/>
        </w:rPr>
        <w:t xml:space="preserve">, gồm </w:t>
      </w:r>
      <w:r w:rsidR="001C090B" w:rsidRPr="008137EC">
        <w:rPr>
          <w:rFonts w:eastAsia="Times New Roman" w:cs="Times New Roman"/>
          <w:szCs w:val="28"/>
        </w:rPr>
        <w:t>3</w:t>
      </w:r>
      <w:r w:rsidRPr="008137EC">
        <w:rPr>
          <w:rFonts w:eastAsia="Times New Roman" w:cs="Times New Roman"/>
          <w:szCs w:val="28"/>
        </w:rPr>
        <w:t xml:space="preserve"> điều (từ Điều 5 đến Điều </w:t>
      </w:r>
      <w:r w:rsidR="001C090B" w:rsidRPr="008137EC">
        <w:rPr>
          <w:rFonts w:eastAsia="Times New Roman" w:cs="Times New Roman"/>
          <w:szCs w:val="28"/>
        </w:rPr>
        <w:t>7</w:t>
      </w:r>
      <w:r w:rsidRPr="008137EC">
        <w:rPr>
          <w:rFonts w:eastAsia="Times New Roman" w:cs="Times New Roman"/>
          <w:szCs w:val="28"/>
        </w:rPr>
        <w:t>) quy định về tư vấn tâm lý, hỗ trợ các thủ tuc pháp lý, định hướng nghề nghiệp, nâng cao khả năng tìm kiếm việc làm cho phạm nhân; Hỗ trợ kinh phí từ Quỹ hoà nhập cộng đồng của trại giam cho phạm nhân khi tái hòa nhập cộng đồng và thông báo phạm nhân hết hạn chấp hành án phạt tù.</w:t>
      </w:r>
    </w:p>
    <w:p w:rsidR="003E53EE" w:rsidRPr="008137EC" w:rsidRDefault="003E53EE" w:rsidP="00822102">
      <w:pPr>
        <w:spacing w:before="100" w:after="100" w:line="320" w:lineRule="exact"/>
        <w:jc w:val="both"/>
        <w:rPr>
          <w:rFonts w:eastAsia="Times New Roman" w:cs="Times New Roman"/>
          <w:szCs w:val="28"/>
        </w:rPr>
      </w:pPr>
      <w:r w:rsidRPr="008137EC">
        <w:rPr>
          <w:rFonts w:eastAsia="Times New Roman" w:cs="Times New Roman"/>
          <w:szCs w:val="24"/>
        </w:rPr>
        <w:tab/>
      </w:r>
      <w:r w:rsidRPr="008137EC">
        <w:rPr>
          <w:rFonts w:eastAsia="Times New Roman" w:cs="Times New Roman"/>
          <w:szCs w:val="28"/>
        </w:rPr>
        <w:t xml:space="preserve">- </w:t>
      </w:r>
      <w:r w:rsidRPr="008137EC">
        <w:rPr>
          <w:rFonts w:eastAsia="Times New Roman" w:cs="Times New Roman"/>
          <w:i/>
          <w:szCs w:val="28"/>
        </w:rPr>
        <w:t>Chương III. Các biện pháp bảo đảm tái hòa nhập cộng đồng đối với người chấp hành xong hình phạt tù</w:t>
      </w:r>
      <w:r w:rsidRPr="008137EC">
        <w:rPr>
          <w:rFonts w:eastAsia="Times New Roman" w:cs="Times New Roman"/>
          <w:szCs w:val="28"/>
        </w:rPr>
        <w:t xml:space="preserve">, gồm 4 điều (từ Điều </w:t>
      </w:r>
      <w:r w:rsidR="001C090B" w:rsidRPr="008137EC">
        <w:rPr>
          <w:rFonts w:eastAsia="Times New Roman" w:cs="Times New Roman"/>
          <w:szCs w:val="28"/>
        </w:rPr>
        <w:t>8</w:t>
      </w:r>
      <w:r w:rsidRPr="008137EC">
        <w:rPr>
          <w:rFonts w:eastAsia="Times New Roman" w:cs="Times New Roman"/>
          <w:szCs w:val="28"/>
        </w:rPr>
        <w:t xml:space="preserve"> đến Điều 1</w:t>
      </w:r>
      <w:r w:rsidR="001C090B" w:rsidRPr="008137EC">
        <w:rPr>
          <w:rFonts w:eastAsia="Times New Roman" w:cs="Times New Roman"/>
          <w:szCs w:val="28"/>
        </w:rPr>
        <w:t>1</w:t>
      </w:r>
      <w:r w:rsidRPr="008137EC">
        <w:rPr>
          <w:rFonts w:eastAsia="Times New Roman" w:cs="Times New Roman"/>
          <w:szCs w:val="28"/>
        </w:rPr>
        <w:t>), quy định cụ thể các biện pháp: thông tin, truyền thông, giáo dục về tái hòa nhập cộng đồng; trợ giúp về tâm lý, hỗ trợ các thủ tục pháp lý; đào tạo nghề nghiệp, tạo việc làm cho người chấp hành xong hình phạt tù và các biện pháp hỗ trợ khác.</w:t>
      </w:r>
      <w:r w:rsidRPr="008137EC">
        <w:rPr>
          <w:rFonts w:eastAsia="Times New Roman" w:cs="Times New Roman"/>
          <w:szCs w:val="28"/>
        </w:rPr>
        <w:tab/>
        <w:t xml:space="preserve">                                                                                                                                                                       </w:t>
      </w:r>
    </w:p>
    <w:p w:rsidR="003E53EE" w:rsidRPr="008137EC" w:rsidRDefault="003E53EE" w:rsidP="00822102">
      <w:pPr>
        <w:spacing w:before="100" w:after="100" w:line="320" w:lineRule="exact"/>
        <w:jc w:val="both"/>
        <w:rPr>
          <w:rFonts w:eastAsia="Times New Roman" w:cs="Times New Roman"/>
          <w:szCs w:val="28"/>
        </w:rPr>
      </w:pPr>
      <w:r w:rsidRPr="008137EC">
        <w:rPr>
          <w:rFonts w:eastAsia="Times New Roman" w:cs="Times New Roman"/>
          <w:szCs w:val="24"/>
        </w:rPr>
        <w:tab/>
      </w:r>
      <w:r w:rsidRPr="008137EC">
        <w:rPr>
          <w:rFonts w:eastAsia="Times New Roman" w:cs="Times New Roman"/>
          <w:szCs w:val="28"/>
        </w:rPr>
        <w:t xml:space="preserve">- Chương </w:t>
      </w:r>
      <w:r w:rsidRPr="008137EC">
        <w:rPr>
          <w:rFonts w:eastAsia="Times New Roman" w:cs="Times New Roman"/>
          <w:i/>
          <w:szCs w:val="28"/>
        </w:rPr>
        <w:t>IV. Thực hiện tiếp nhận, giúp đỡ tái hoà nhập cộng đồng</w:t>
      </w:r>
      <w:r w:rsidRPr="008137EC">
        <w:rPr>
          <w:rFonts w:eastAsia="Times New Roman" w:cs="Times New Roman"/>
          <w:szCs w:val="28"/>
        </w:rPr>
        <w:t>, gồm 4 điều (từ Điều 1</w:t>
      </w:r>
      <w:r w:rsidR="00C9129F" w:rsidRPr="008137EC">
        <w:rPr>
          <w:rFonts w:eastAsia="Times New Roman" w:cs="Times New Roman"/>
          <w:szCs w:val="28"/>
        </w:rPr>
        <w:t>2</w:t>
      </w:r>
      <w:r w:rsidRPr="008137EC">
        <w:rPr>
          <w:rFonts w:eastAsia="Times New Roman" w:cs="Times New Roman"/>
          <w:szCs w:val="28"/>
        </w:rPr>
        <w:t xml:space="preserve"> đến Điều 1</w:t>
      </w:r>
      <w:r w:rsidR="00C9129F" w:rsidRPr="008137EC">
        <w:rPr>
          <w:rFonts w:eastAsia="Times New Roman" w:cs="Times New Roman"/>
          <w:szCs w:val="28"/>
        </w:rPr>
        <w:t>5</w:t>
      </w:r>
      <w:r w:rsidRPr="008137EC">
        <w:rPr>
          <w:rFonts w:eastAsia="Times New Roman" w:cs="Times New Roman"/>
          <w:szCs w:val="28"/>
        </w:rPr>
        <w:t>), quy định trách nhiệm của người trực tiếp giúp đỡ và cơ quan, tổ chức</w:t>
      </w:r>
      <w:r w:rsidR="00130A9D" w:rsidRPr="008137EC">
        <w:rPr>
          <w:rFonts w:eastAsia="Times New Roman" w:cs="Times New Roman"/>
          <w:szCs w:val="28"/>
        </w:rPr>
        <w:t>, cá nhân, gia đình tham giúp đỡ người chấp hành xong hình phạt tù tái hoà nhập cộng đồng.</w:t>
      </w:r>
    </w:p>
    <w:p w:rsidR="0032091E" w:rsidRPr="008137EC" w:rsidRDefault="003E53EE" w:rsidP="00822102">
      <w:pPr>
        <w:spacing w:before="100" w:after="100" w:line="320" w:lineRule="exact"/>
        <w:jc w:val="both"/>
        <w:rPr>
          <w:rFonts w:eastAsia="Times New Roman" w:cs="Times New Roman"/>
          <w:i/>
          <w:szCs w:val="28"/>
        </w:rPr>
      </w:pPr>
      <w:r w:rsidRPr="008137EC">
        <w:rPr>
          <w:rFonts w:eastAsia="Times New Roman" w:cs="Times New Roman"/>
          <w:szCs w:val="28"/>
        </w:rPr>
        <w:tab/>
        <w:t xml:space="preserve">- </w:t>
      </w:r>
      <w:r w:rsidRPr="008137EC">
        <w:rPr>
          <w:rFonts w:eastAsia="Times New Roman" w:cs="Times New Roman"/>
          <w:i/>
          <w:szCs w:val="28"/>
        </w:rPr>
        <w:t xml:space="preserve">Chương V. </w:t>
      </w:r>
      <w:r w:rsidR="0032091E" w:rsidRPr="008137EC">
        <w:rPr>
          <w:rFonts w:eastAsia="Times New Roman" w:cs="Times New Roman"/>
          <w:i/>
          <w:szCs w:val="28"/>
        </w:rPr>
        <w:t>Trách nhiệm của c</w:t>
      </w:r>
      <w:r w:rsidR="000E331C" w:rsidRPr="008137EC">
        <w:rPr>
          <w:rFonts w:eastAsia="Times New Roman" w:cs="Times New Roman"/>
          <w:i/>
          <w:szCs w:val="28"/>
        </w:rPr>
        <w:t>ác bộ, Ủy ban nhân dân</w:t>
      </w:r>
      <w:r w:rsidR="009655E8" w:rsidRPr="008137EC">
        <w:rPr>
          <w:rFonts w:eastAsia="Times New Roman" w:cs="Times New Roman"/>
          <w:i/>
          <w:szCs w:val="28"/>
        </w:rPr>
        <w:t xml:space="preserve"> và Công an</w:t>
      </w:r>
      <w:r w:rsidR="000E331C" w:rsidRPr="008137EC">
        <w:rPr>
          <w:rFonts w:eastAsia="Times New Roman" w:cs="Times New Roman"/>
          <w:i/>
          <w:szCs w:val="28"/>
        </w:rPr>
        <w:t xml:space="preserve"> các cấp </w:t>
      </w:r>
      <w:r w:rsidR="0032091E" w:rsidRPr="008137EC">
        <w:rPr>
          <w:rFonts w:eastAsia="Times New Roman" w:cs="Times New Roman"/>
          <w:i/>
          <w:szCs w:val="28"/>
        </w:rPr>
        <w:t xml:space="preserve">trong thực hiện </w:t>
      </w:r>
      <w:r w:rsidR="00725500" w:rsidRPr="008137EC">
        <w:rPr>
          <w:rFonts w:eastAsia="Times New Roman" w:cs="Times New Roman"/>
          <w:i/>
          <w:szCs w:val="28"/>
        </w:rPr>
        <w:t xml:space="preserve">công tác tái </w:t>
      </w:r>
      <w:r w:rsidR="0032091E" w:rsidRPr="008137EC">
        <w:rPr>
          <w:rFonts w:eastAsia="Times New Roman" w:cs="Times New Roman"/>
          <w:i/>
          <w:szCs w:val="28"/>
        </w:rPr>
        <w:t>hoà nhập cộng đồng</w:t>
      </w:r>
      <w:r w:rsidR="00B708E7" w:rsidRPr="008137EC">
        <w:rPr>
          <w:rFonts w:eastAsia="Times New Roman" w:cs="Times New Roman"/>
          <w:szCs w:val="28"/>
        </w:rPr>
        <w:t>, gồm 10 điều (từ Điều 1</w:t>
      </w:r>
      <w:r w:rsidR="00515091" w:rsidRPr="008137EC">
        <w:rPr>
          <w:rFonts w:eastAsia="Times New Roman" w:cs="Times New Roman"/>
          <w:szCs w:val="28"/>
        </w:rPr>
        <w:t>6</w:t>
      </w:r>
      <w:r w:rsidR="008C279F" w:rsidRPr="008137EC">
        <w:rPr>
          <w:rFonts w:eastAsia="Times New Roman" w:cs="Times New Roman"/>
          <w:szCs w:val="28"/>
        </w:rPr>
        <w:t xml:space="preserve"> đến Điều 2</w:t>
      </w:r>
      <w:r w:rsidR="00515091" w:rsidRPr="008137EC">
        <w:rPr>
          <w:rFonts w:eastAsia="Times New Roman" w:cs="Times New Roman"/>
          <w:szCs w:val="28"/>
        </w:rPr>
        <w:t>5</w:t>
      </w:r>
      <w:r w:rsidR="0032091E" w:rsidRPr="008137EC">
        <w:rPr>
          <w:rFonts w:eastAsia="Times New Roman" w:cs="Times New Roman"/>
          <w:szCs w:val="28"/>
        </w:rPr>
        <w:t>), quy định trách nhiệm của các bộ, Ủy b</w:t>
      </w:r>
      <w:r w:rsidR="00C41D9C" w:rsidRPr="008137EC">
        <w:rPr>
          <w:rFonts w:eastAsia="Times New Roman" w:cs="Times New Roman"/>
          <w:szCs w:val="28"/>
        </w:rPr>
        <w:t xml:space="preserve">an nhân dân và Công an các cấp </w:t>
      </w:r>
      <w:r w:rsidR="0032091E" w:rsidRPr="008137EC">
        <w:rPr>
          <w:rFonts w:eastAsia="Times New Roman" w:cs="Times New Roman"/>
          <w:szCs w:val="28"/>
        </w:rPr>
        <w:t>tham gia giáo dục, giúp đỡ người chấp hành xong hình phạt tù.</w:t>
      </w:r>
    </w:p>
    <w:p w:rsidR="004C6F5E" w:rsidRPr="00822102" w:rsidRDefault="008B61A6" w:rsidP="00822102">
      <w:pPr>
        <w:spacing w:before="100" w:after="100" w:line="320" w:lineRule="exact"/>
        <w:ind w:firstLine="720"/>
        <w:jc w:val="both"/>
        <w:rPr>
          <w:rFonts w:eastAsia="Times New Roman" w:cs="Times New Roman"/>
          <w:spacing w:val="-4"/>
          <w:szCs w:val="28"/>
        </w:rPr>
      </w:pPr>
      <w:r w:rsidRPr="00822102">
        <w:rPr>
          <w:rFonts w:eastAsia="Times New Roman" w:cs="Times New Roman"/>
          <w:spacing w:val="-4"/>
          <w:szCs w:val="28"/>
        </w:rPr>
        <w:t xml:space="preserve">- </w:t>
      </w:r>
      <w:r w:rsidRPr="00822102">
        <w:rPr>
          <w:rFonts w:eastAsia="Times New Roman" w:cs="Times New Roman"/>
          <w:i/>
          <w:spacing w:val="-4"/>
          <w:szCs w:val="28"/>
        </w:rPr>
        <w:t>Chương VI. Điều khoản thi hành</w:t>
      </w:r>
      <w:r w:rsidRPr="00822102">
        <w:rPr>
          <w:rFonts w:eastAsia="Times New Roman" w:cs="Times New Roman"/>
          <w:spacing w:val="-4"/>
          <w:szCs w:val="28"/>
        </w:rPr>
        <w:t>, gồm 3 điều (từ Điều 2</w:t>
      </w:r>
      <w:r w:rsidR="00DA4E68" w:rsidRPr="00822102">
        <w:rPr>
          <w:rFonts w:eastAsia="Times New Roman" w:cs="Times New Roman"/>
          <w:spacing w:val="-4"/>
          <w:szCs w:val="28"/>
        </w:rPr>
        <w:t>6</w:t>
      </w:r>
      <w:r w:rsidRPr="00822102">
        <w:rPr>
          <w:rFonts w:eastAsia="Times New Roman" w:cs="Times New Roman"/>
          <w:spacing w:val="-4"/>
          <w:szCs w:val="28"/>
        </w:rPr>
        <w:t xml:space="preserve"> đến Điều 2</w:t>
      </w:r>
      <w:r w:rsidR="00DA4E68" w:rsidRPr="00822102">
        <w:rPr>
          <w:rFonts w:eastAsia="Times New Roman" w:cs="Times New Roman"/>
          <w:spacing w:val="-4"/>
          <w:szCs w:val="28"/>
        </w:rPr>
        <w:t>8</w:t>
      </w:r>
      <w:r w:rsidRPr="00822102">
        <w:rPr>
          <w:rFonts w:eastAsia="Times New Roman" w:cs="Times New Roman"/>
          <w:spacing w:val="-4"/>
          <w:szCs w:val="28"/>
        </w:rPr>
        <w:t>), quy định về hiệu lực thi hành; hướng dẫn thi hành và trách nhiệm thi hành Nghị định.</w:t>
      </w:r>
    </w:p>
    <w:p w:rsidR="00C31911" w:rsidRPr="008137EC" w:rsidRDefault="00DD0931" w:rsidP="00822102">
      <w:pPr>
        <w:spacing w:before="100" w:after="100" w:line="320" w:lineRule="exact"/>
        <w:jc w:val="both"/>
        <w:rPr>
          <w:rFonts w:eastAsia="Times New Roman" w:cs="Times New Roman"/>
          <w:szCs w:val="28"/>
        </w:rPr>
      </w:pPr>
      <w:r w:rsidRPr="008137EC">
        <w:rPr>
          <w:rFonts w:eastAsia="Times New Roman" w:cs="Times New Roman"/>
          <w:szCs w:val="24"/>
        </w:rPr>
        <w:tab/>
      </w:r>
      <w:r w:rsidRPr="008137EC">
        <w:rPr>
          <w:rFonts w:eastAsia="Times New Roman" w:cs="Times New Roman"/>
          <w:b/>
          <w:szCs w:val="24"/>
        </w:rPr>
        <w:t xml:space="preserve">2. Những nội dung mới được điều chỉnh, bổ sung so với </w:t>
      </w:r>
      <w:r w:rsidR="002E4D03" w:rsidRPr="008137EC">
        <w:rPr>
          <w:rFonts w:eastAsia="Times New Roman" w:cs="Times New Roman"/>
          <w:b/>
          <w:szCs w:val="28"/>
        </w:rPr>
        <w:t>Nghị định số 49/2020/NĐ-CP</w:t>
      </w:r>
    </w:p>
    <w:p w:rsidR="00490A39" w:rsidRPr="008137EC" w:rsidRDefault="00DD0931" w:rsidP="008137EC">
      <w:pPr>
        <w:spacing w:before="120" w:after="120" w:line="320" w:lineRule="exact"/>
        <w:ind w:firstLine="720"/>
        <w:jc w:val="both"/>
        <w:rPr>
          <w:rFonts w:eastAsia="Times New Roman" w:cs="Times New Roman"/>
          <w:b/>
          <w:szCs w:val="24"/>
        </w:rPr>
      </w:pPr>
      <w:r w:rsidRPr="008137EC">
        <w:rPr>
          <w:rFonts w:eastAsia="Times New Roman" w:cs="Times New Roman"/>
          <w:szCs w:val="28"/>
        </w:rPr>
        <w:t xml:space="preserve">Dự thảo Nghị định được xây dựng kế thừa các nội dung cơ bản của </w:t>
      </w:r>
      <w:r w:rsidR="00A27ED6" w:rsidRPr="008137EC">
        <w:rPr>
          <w:rFonts w:eastAsia="Times New Roman" w:cs="Times New Roman"/>
          <w:szCs w:val="28"/>
        </w:rPr>
        <w:t>Nghị định số 49/2020/NĐ-CP</w:t>
      </w:r>
      <w:r w:rsidRPr="008137EC">
        <w:rPr>
          <w:rFonts w:eastAsia="Times New Roman" w:cs="Times New Roman"/>
          <w:szCs w:val="28"/>
        </w:rPr>
        <w:t>, đ</w:t>
      </w:r>
      <w:r w:rsidRPr="008137EC">
        <w:rPr>
          <w:rFonts w:eastAsia="Times New Roman" w:cs="Times New Roman"/>
          <w:bCs/>
          <w:szCs w:val="28"/>
        </w:rPr>
        <w:t xml:space="preserve">ồng thời dự thảo Nghị định đã </w:t>
      </w:r>
      <w:r w:rsidRPr="008137EC">
        <w:rPr>
          <w:rFonts w:eastAsia="Times New Roman" w:cs="Times New Roman"/>
          <w:szCs w:val="28"/>
        </w:rPr>
        <w:t xml:space="preserve">điều chỉnh, bổ sung thêm </w:t>
      </w:r>
      <w:r w:rsidRPr="008137EC">
        <w:rPr>
          <w:rFonts w:eastAsia="Times New Roman" w:cs="Times New Roman"/>
          <w:szCs w:val="28"/>
        </w:rPr>
        <w:lastRenderedPageBreak/>
        <w:t>những nội dung cho phù hợp với h</w:t>
      </w:r>
      <w:r w:rsidRPr="008137EC">
        <w:rPr>
          <w:rFonts w:eastAsia="Times New Roman" w:cs="Times New Roman"/>
          <w:bCs/>
          <w:szCs w:val="28"/>
        </w:rPr>
        <w:t xml:space="preserve">ệ thống văn bản quy phạm pháp luật liên quan mới ban hành. </w:t>
      </w:r>
      <w:r w:rsidRPr="008137EC">
        <w:rPr>
          <w:rFonts w:eastAsia="Times New Roman" w:cs="Times New Roman"/>
          <w:szCs w:val="28"/>
        </w:rPr>
        <w:t xml:space="preserve"> </w:t>
      </w:r>
    </w:p>
    <w:p w:rsidR="00490A39" w:rsidRPr="008137EC" w:rsidRDefault="00A36B0A" w:rsidP="008137EC">
      <w:pPr>
        <w:spacing w:before="120" w:after="120" w:line="240" w:lineRule="auto"/>
        <w:ind w:firstLine="720"/>
        <w:jc w:val="both"/>
        <w:rPr>
          <w:rFonts w:eastAsia="Times New Roman" w:cs="Times New Roman"/>
          <w:bCs/>
          <w:szCs w:val="28"/>
        </w:rPr>
      </w:pPr>
      <w:r w:rsidRPr="008137EC">
        <w:rPr>
          <w:rFonts w:eastAsia="Times New Roman" w:cs="Times New Roman"/>
          <w:b/>
          <w:szCs w:val="28"/>
        </w:rPr>
        <w:t>V. NHỮNG VẤN ĐỀ XIN Ý KIẾN</w:t>
      </w:r>
    </w:p>
    <w:p w:rsidR="00490A39" w:rsidRPr="008137EC" w:rsidRDefault="00A36B0A" w:rsidP="008137EC">
      <w:pPr>
        <w:spacing w:before="120" w:after="120" w:line="240" w:lineRule="auto"/>
        <w:ind w:firstLine="720"/>
        <w:jc w:val="both"/>
        <w:rPr>
          <w:rFonts w:eastAsia="Times New Roman" w:cs="Times New Roman"/>
          <w:bCs/>
          <w:szCs w:val="28"/>
        </w:rPr>
      </w:pPr>
      <w:r w:rsidRPr="008137EC">
        <w:rPr>
          <w:rFonts w:eastAsia="Times New Roman" w:cs="Times New Roman"/>
          <w:szCs w:val="28"/>
        </w:rPr>
        <w:t xml:space="preserve">Dự kiến Nghị định </w:t>
      </w:r>
      <w:r w:rsidR="006800FC" w:rsidRPr="008137EC">
        <w:rPr>
          <w:rFonts w:eastAsia="Times New Roman" w:cs="Times New Roman"/>
          <w:szCs w:val="28"/>
        </w:rPr>
        <w:t xml:space="preserve">có </w:t>
      </w:r>
      <w:r w:rsidR="00C91ED4" w:rsidRPr="008137EC">
        <w:rPr>
          <w:rFonts w:cs="Times New Roman"/>
          <w:szCs w:val="28"/>
          <w:lang w:val="it-IT"/>
        </w:rPr>
        <w:t xml:space="preserve">hiệu lực thi hành từ ngày </w:t>
      </w:r>
      <w:r w:rsidR="0096384D" w:rsidRPr="008137EC">
        <w:rPr>
          <w:rFonts w:cs="Times New Roman"/>
          <w:szCs w:val="28"/>
          <w:lang w:val="it-IT"/>
        </w:rPr>
        <w:t xml:space="preserve">   </w:t>
      </w:r>
      <w:r w:rsidR="00C91ED4" w:rsidRPr="008137EC">
        <w:rPr>
          <w:rFonts w:cs="Times New Roman"/>
          <w:szCs w:val="28"/>
          <w:lang w:val="it-IT"/>
        </w:rPr>
        <w:t xml:space="preserve"> tháng </w:t>
      </w:r>
      <w:r w:rsidR="0096384D" w:rsidRPr="008137EC">
        <w:rPr>
          <w:rFonts w:cs="Times New Roman"/>
          <w:szCs w:val="28"/>
          <w:lang w:val="it-IT"/>
        </w:rPr>
        <w:t xml:space="preserve">   </w:t>
      </w:r>
      <w:r w:rsidR="00C91ED4" w:rsidRPr="008137EC">
        <w:rPr>
          <w:rFonts w:cs="Times New Roman"/>
          <w:szCs w:val="28"/>
          <w:lang w:val="it-IT"/>
        </w:rPr>
        <w:t xml:space="preserve"> năm 2026.</w:t>
      </w:r>
    </w:p>
    <w:p w:rsidR="00A36B0A" w:rsidRPr="008137EC" w:rsidRDefault="00A36B0A" w:rsidP="008137EC">
      <w:pPr>
        <w:spacing w:before="120" w:after="120" w:line="240" w:lineRule="auto"/>
        <w:ind w:firstLine="720"/>
        <w:jc w:val="both"/>
        <w:rPr>
          <w:rFonts w:eastAsia="Times New Roman" w:cs="Times New Roman"/>
          <w:szCs w:val="28"/>
        </w:rPr>
      </w:pPr>
      <w:r w:rsidRPr="008137EC">
        <w:rPr>
          <w:rFonts w:eastAsia="Times New Roman" w:cs="Times New Roman"/>
          <w:szCs w:val="28"/>
        </w:rPr>
        <w:t xml:space="preserve">Trên đây là Tờ trình dự thảo Nghị định </w:t>
      </w:r>
      <w:r w:rsidR="0096384D" w:rsidRPr="008137EC">
        <w:rPr>
          <w:rFonts w:eastAsia="Times New Roman" w:cs="Times New Roman"/>
          <w:szCs w:val="28"/>
        </w:rPr>
        <w:t xml:space="preserve">quy định về </w:t>
      </w:r>
      <w:r w:rsidR="001B64C8" w:rsidRPr="008137EC">
        <w:rPr>
          <w:rFonts w:eastAsia="Times New Roman" w:cs="Times New Roman"/>
          <w:szCs w:val="28"/>
        </w:rPr>
        <w:t xml:space="preserve">công tác </w:t>
      </w:r>
      <w:r w:rsidR="0096384D" w:rsidRPr="008137EC">
        <w:rPr>
          <w:rFonts w:eastAsia="Times New Roman" w:cs="Times New Roman"/>
          <w:szCs w:val="28"/>
        </w:rPr>
        <w:t>tái hòa nhập cộng đồng</w:t>
      </w:r>
      <w:r w:rsidR="00E02DF5" w:rsidRPr="008137EC">
        <w:rPr>
          <w:rFonts w:eastAsia="Times New Roman" w:cs="Times New Roman"/>
          <w:szCs w:val="28"/>
        </w:rPr>
        <w:t>.</w:t>
      </w:r>
      <w:r w:rsidRPr="008137EC">
        <w:rPr>
          <w:rFonts w:eastAsia="Times New Roman" w:cs="Times New Roman"/>
          <w:szCs w:val="28"/>
        </w:rPr>
        <w:t xml:space="preserve"> Bộ Công an trình Chính phủ xem xét, quyết định </w:t>
      </w:r>
      <w:r w:rsidRPr="008137EC">
        <w:rPr>
          <w:rFonts w:eastAsia="Times New Roman" w:cs="Times New Roman"/>
          <w:i/>
          <w:szCs w:val="28"/>
        </w:rPr>
        <w:t>(</w:t>
      </w:r>
      <w:r w:rsidR="008F6BFC" w:rsidRPr="008137EC">
        <w:rPr>
          <w:rFonts w:eastAsia="Times New Roman" w:cs="Times New Roman"/>
          <w:i/>
          <w:szCs w:val="28"/>
        </w:rPr>
        <w:t xml:space="preserve">Xin </w:t>
      </w:r>
      <w:r w:rsidRPr="008137EC">
        <w:rPr>
          <w:rFonts w:eastAsia="Times New Roman" w:cs="Times New Roman"/>
          <w:i/>
          <w:szCs w:val="28"/>
        </w:rPr>
        <w:t>gửi kèm theo dự thảo Nghị định, báo cáo thẩm định, báo cáo giải trình, tiếp thu ý kiến thẩm định, báo cáo tổng hợp giải trình, tiếp thu ý kiến của các bộ, ngành liên quan)./.</w:t>
      </w:r>
    </w:p>
    <w:p w:rsidR="005C5586" w:rsidRPr="003F014F" w:rsidRDefault="005C5586" w:rsidP="005C5586">
      <w:pPr>
        <w:spacing w:before="120" w:after="120" w:line="240" w:lineRule="auto"/>
        <w:ind w:firstLine="720"/>
        <w:jc w:val="both"/>
        <w:rPr>
          <w:rFonts w:eastAsia="Times New Roman" w:cs="Times New Roman"/>
          <w:spacing w:val="2"/>
          <w:sz w:val="12"/>
          <w:szCs w:val="28"/>
        </w:rPr>
      </w:pPr>
    </w:p>
    <w:p w:rsidR="00A36B0A" w:rsidRPr="003F014F" w:rsidRDefault="00A36B0A" w:rsidP="00A36B0A">
      <w:pPr>
        <w:spacing w:before="120" w:after="0" w:line="240" w:lineRule="auto"/>
        <w:ind w:firstLine="720"/>
        <w:jc w:val="both"/>
        <w:rPr>
          <w:rFonts w:eastAsia="Times New Roman" w:cs="Times New Roman"/>
          <w:sz w:val="2"/>
          <w:szCs w:val="28"/>
        </w:rPr>
      </w:pPr>
    </w:p>
    <w:tbl>
      <w:tblPr>
        <w:tblW w:w="0" w:type="auto"/>
        <w:tblLook w:val="01E0" w:firstRow="1" w:lastRow="1" w:firstColumn="1" w:lastColumn="1" w:noHBand="0" w:noVBand="0"/>
      </w:tblPr>
      <w:tblGrid>
        <w:gridCol w:w="4820"/>
        <w:gridCol w:w="4252"/>
      </w:tblGrid>
      <w:tr w:rsidR="00A36B0A" w:rsidRPr="003F014F" w:rsidTr="00F42CBE">
        <w:tc>
          <w:tcPr>
            <w:tcW w:w="4820" w:type="dxa"/>
          </w:tcPr>
          <w:p w:rsidR="00A36B0A" w:rsidRPr="003F014F" w:rsidRDefault="00A36B0A" w:rsidP="00A36B0A">
            <w:pPr>
              <w:tabs>
                <w:tab w:val="center" w:pos="1418"/>
                <w:tab w:val="left" w:pos="2571"/>
                <w:tab w:val="center" w:pos="4320"/>
                <w:tab w:val="center" w:pos="6237"/>
                <w:tab w:val="right" w:pos="8640"/>
              </w:tabs>
              <w:spacing w:after="0" w:line="240" w:lineRule="auto"/>
              <w:jc w:val="both"/>
              <w:rPr>
                <w:rFonts w:eastAsia="Times New Roman" w:cs="Times New Roman"/>
                <w:b/>
                <w:sz w:val="24"/>
                <w:szCs w:val="28"/>
                <w:lang w:val="nl-NL"/>
              </w:rPr>
            </w:pPr>
            <w:r w:rsidRPr="003F014F">
              <w:rPr>
                <w:rFonts w:eastAsia="Times New Roman" w:cs="Times New Roman"/>
                <w:b/>
                <w:i/>
                <w:sz w:val="24"/>
                <w:szCs w:val="28"/>
                <w:lang w:val="nl-NL"/>
              </w:rPr>
              <w:t>Nơi nhận</w:t>
            </w:r>
            <w:r w:rsidRPr="003F014F">
              <w:rPr>
                <w:rFonts w:eastAsia="Times New Roman" w:cs="Times New Roman"/>
                <w:b/>
                <w:sz w:val="24"/>
                <w:szCs w:val="28"/>
                <w:lang w:val="nl-NL"/>
              </w:rPr>
              <w:t>:</w:t>
            </w:r>
          </w:p>
          <w:p w:rsidR="00A36B0A" w:rsidRPr="003F014F" w:rsidRDefault="00A36B0A" w:rsidP="00A36B0A">
            <w:pPr>
              <w:tabs>
                <w:tab w:val="center" w:pos="1418"/>
                <w:tab w:val="center" w:pos="4320"/>
                <w:tab w:val="center" w:pos="6237"/>
                <w:tab w:val="right" w:pos="8640"/>
              </w:tabs>
              <w:spacing w:after="0" w:line="240" w:lineRule="auto"/>
              <w:jc w:val="both"/>
              <w:rPr>
                <w:rFonts w:eastAsia="Times New Roman" w:cs="Times New Roman"/>
                <w:sz w:val="22"/>
                <w:szCs w:val="28"/>
                <w:lang w:val="nl-NL"/>
              </w:rPr>
            </w:pPr>
            <w:r w:rsidRPr="003F014F">
              <w:rPr>
                <w:rFonts w:eastAsia="Times New Roman" w:cs="Times New Roman"/>
                <w:sz w:val="22"/>
                <w:szCs w:val="28"/>
                <w:lang w:val="nl-NL"/>
              </w:rPr>
              <w:t>- Như trên;</w:t>
            </w:r>
          </w:p>
          <w:p w:rsidR="00A36B0A" w:rsidRPr="003F014F" w:rsidRDefault="00A36B0A" w:rsidP="00A36B0A">
            <w:pPr>
              <w:tabs>
                <w:tab w:val="center" w:pos="1418"/>
                <w:tab w:val="center" w:pos="4320"/>
                <w:tab w:val="center" w:pos="6237"/>
                <w:tab w:val="right" w:pos="8640"/>
              </w:tabs>
              <w:spacing w:after="0" w:line="240" w:lineRule="auto"/>
              <w:jc w:val="both"/>
              <w:rPr>
                <w:rFonts w:eastAsia="Times New Roman" w:cs="Times New Roman"/>
                <w:sz w:val="22"/>
                <w:szCs w:val="28"/>
                <w:lang w:val="nl-NL"/>
              </w:rPr>
            </w:pPr>
            <w:r w:rsidRPr="003F014F">
              <w:rPr>
                <w:rFonts w:eastAsia="Times New Roman" w:cs="Times New Roman"/>
                <w:sz w:val="22"/>
                <w:szCs w:val="28"/>
                <w:lang w:val="nl-NL"/>
              </w:rPr>
              <w:t xml:space="preserve">- Văn phòng Chính phủ (để báo cáo </w:t>
            </w:r>
            <w:bookmarkStart w:id="0" w:name="_GoBack"/>
            <w:bookmarkEnd w:id="0"/>
            <w:r w:rsidRPr="003F014F">
              <w:rPr>
                <w:rFonts w:eastAsia="Times New Roman" w:cs="Times New Roman"/>
                <w:sz w:val="22"/>
                <w:szCs w:val="28"/>
                <w:lang w:val="nl-NL"/>
              </w:rPr>
              <w:t>Thủ tướng và trình Chính phủ);</w:t>
            </w:r>
          </w:p>
          <w:p w:rsidR="00A36B0A" w:rsidRPr="003F014F" w:rsidRDefault="00A36B0A" w:rsidP="00A36B0A">
            <w:pPr>
              <w:tabs>
                <w:tab w:val="center" w:pos="1418"/>
                <w:tab w:val="center" w:pos="4320"/>
                <w:tab w:val="center" w:pos="6237"/>
                <w:tab w:val="right" w:pos="8640"/>
              </w:tabs>
              <w:spacing w:after="0" w:line="240" w:lineRule="auto"/>
              <w:jc w:val="both"/>
              <w:rPr>
                <w:rFonts w:eastAsia="Times New Roman" w:cs="Times New Roman"/>
                <w:sz w:val="22"/>
                <w:szCs w:val="28"/>
                <w:lang w:val="nl-NL"/>
              </w:rPr>
            </w:pPr>
            <w:r w:rsidRPr="003F014F">
              <w:rPr>
                <w:rFonts w:eastAsia="Times New Roman" w:cs="Times New Roman"/>
                <w:sz w:val="22"/>
                <w:szCs w:val="28"/>
                <w:lang w:val="nl-NL"/>
              </w:rPr>
              <w:t>- Bộ Tư pháp (để phối hợp);</w:t>
            </w:r>
          </w:p>
          <w:p w:rsidR="00A36B0A" w:rsidRPr="003F014F" w:rsidRDefault="00FC48E8" w:rsidP="00A36B0A">
            <w:pPr>
              <w:spacing w:after="0" w:line="240" w:lineRule="auto"/>
              <w:jc w:val="both"/>
              <w:rPr>
                <w:rFonts w:eastAsia="Times New Roman" w:cs="Times New Roman"/>
                <w:szCs w:val="28"/>
              </w:rPr>
            </w:pPr>
            <w:r>
              <w:rPr>
                <w:rFonts w:eastAsia="Times New Roman" w:cs="Times New Roman"/>
                <w:sz w:val="22"/>
                <w:szCs w:val="28"/>
              </w:rPr>
              <w:t>- Lưu: VT</w:t>
            </w:r>
            <w:r w:rsidR="00A36B0A" w:rsidRPr="003F014F">
              <w:rPr>
                <w:rFonts w:eastAsia="Times New Roman" w:cs="Times New Roman"/>
                <w:sz w:val="22"/>
                <w:szCs w:val="28"/>
              </w:rPr>
              <w:t>.</w:t>
            </w:r>
          </w:p>
        </w:tc>
        <w:tc>
          <w:tcPr>
            <w:tcW w:w="4252" w:type="dxa"/>
          </w:tcPr>
          <w:p w:rsidR="00A36B0A" w:rsidRPr="003F014F" w:rsidRDefault="00A36B0A" w:rsidP="00A36B0A">
            <w:pPr>
              <w:spacing w:after="0" w:line="240" w:lineRule="auto"/>
              <w:jc w:val="center"/>
              <w:rPr>
                <w:rFonts w:eastAsia="Times New Roman" w:cs="Times New Roman"/>
                <w:b/>
                <w:szCs w:val="28"/>
              </w:rPr>
            </w:pPr>
            <w:r w:rsidRPr="003F014F">
              <w:rPr>
                <w:rFonts w:eastAsia="Times New Roman" w:cs="Times New Roman"/>
                <w:b/>
                <w:szCs w:val="28"/>
              </w:rPr>
              <w:t>BỘ TRƯỞNG</w:t>
            </w:r>
          </w:p>
          <w:p w:rsidR="00A36B0A" w:rsidRPr="003F014F" w:rsidRDefault="00A36B0A" w:rsidP="00A36B0A">
            <w:pPr>
              <w:spacing w:after="0" w:line="240" w:lineRule="auto"/>
              <w:rPr>
                <w:rFonts w:eastAsia="Times New Roman" w:cs="Times New Roman"/>
                <w:b/>
                <w:sz w:val="32"/>
                <w:szCs w:val="28"/>
              </w:rPr>
            </w:pPr>
          </w:p>
          <w:p w:rsidR="00A36B0A" w:rsidRPr="003F014F" w:rsidRDefault="00A36B0A" w:rsidP="00A36B0A">
            <w:pPr>
              <w:spacing w:after="0" w:line="240" w:lineRule="auto"/>
              <w:rPr>
                <w:rFonts w:eastAsia="Times New Roman" w:cs="Times New Roman"/>
                <w:b/>
                <w:sz w:val="32"/>
                <w:szCs w:val="28"/>
              </w:rPr>
            </w:pPr>
          </w:p>
          <w:p w:rsidR="000C267E" w:rsidRPr="003F014F" w:rsidRDefault="000C267E" w:rsidP="00A36B0A">
            <w:pPr>
              <w:spacing w:after="0" w:line="240" w:lineRule="auto"/>
              <w:rPr>
                <w:rFonts w:eastAsia="Times New Roman" w:cs="Times New Roman"/>
                <w:b/>
                <w:sz w:val="32"/>
                <w:szCs w:val="28"/>
              </w:rPr>
            </w:pPr>
          </w:p>
          <w:p w:rsidR="00C742D4" w:rsidRPr="003F014F" w:rsidRDefault="00C742D4" w:rsidP="00A36B0A">
            <w:pPr>
              <w:spacing w:after="0" w:line="240" w:lineRule="auto"/>
              <w:rPr>
                <w:rFonts w:eastAsia="Times New Roman" w:cs="Times New Roman"/>
                <w:b/>
                <w:sz w:val="32"/>
                <w:szCs w:val="28"/>
              </w:rPr>
            </w:pPr>
          </w:p>
          <w:p w:rsidR="00A36B0A" w:rsidRPr="003F014F" w:rsidRDefault="00A36B0A" w:rsidP="00A36B0A">
            <w:pPr>
              <w:spacing w:after="0" w:line="240" w:lineRule="auto"/>
              <w:rPr>
                <w:rFonts w:eastAsia="Times New Roman" w:cs="Times New Roman"/>
                <w:b/>
                <w:sz w:val="12"/>
                <w:szCs w:val="28"/>
              </w:rPr>
            </w:pPr>
          </w:p>
          <w:p w:rsidR="00A36B0A" w:rsidRPr="003F014F" w:rsidRDefault="00A36B0A" w:rsidP="00A36B0A">
            <w:pPr>
              <w:spacing w:before="120" w:after="0" w:line="240" w:lineRule="auto"/>
              <w:jc w:val="center"/>
              <w:rPr>
                <w:rFonts w:eastAsia="Times New Roman" w:cs="Times New Roman"/>
                <w:szCs w:val="28"/>
              </w:rPr>
            </w:pPr>
            <w:r w:rsidRPr="003F014F">
              <w:rPr>
                <w:rFonts w:eastAsia="Times New Roman" w:cs="Times New Roman"/>
                <w:b/>
                <w:szCs w:val="28"/>
              </w:rPr>
              <w:t>Đại tướng Lương Tam Quang</w:t>
            </w:r>
          </w:p>
        </w:tc>
      </w:tr>
    </w:tbl>
    <w:p w:rsidR="00A36B0A" w:rsidRPr="003F014F" w:rsidRDefault="00A36B0A" w:rsidP="00A36B0A">
      <w:pPr>
        <w:spacing w:before="120" w:after="0" w:line="240" w:lineRule="auto"/>
        <w:jc w:val="both"/>
        <w:rPr>
          <w:rFonts w:eastAsia="Times New Roman" w:cs="Times New Roman"/>
          <w:szCs w:val="28"/>
        </w:rPr>
      </w:pPr>
    </w:p>
    <w:sectPr w:rsidR="00A36B0A" w:rsidRPr="003F014F" w:rsidSect="00F434EB">
      <w:headerReference w:type="even" r:id="rId7"/>
      <w:headerReference w:type="default" r:id="rId8"/>
      <w:footerReference w:type="even" r:id="rId9"/>
      <w:footerReference w:type="default" r:id="rId10"/>
      <w:pgSz w:w="11907" w:h="16840" w:code="9"/>
      <w:pgMar w:top="900" w:right="1134" w:bottom="990" w:left="1701" w:header="680" w:footer="68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42D" w:rsidRDefault="006D342D">
      <w:pPr>
        <w:spacing w:after="0" w:line="240" w:lineRule="auto"/>
      </w:pPr>
      <w:r>
        <w:separator/>
      </w:r>
    </w:p>
  </w:endnote>
  <w:endnote w:type="continuationSeparator" w:id="0">
    <w:p w:rsidR="006D342D" w:rsidRDefault="006D3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2CBE" w:rsidRDefault="00F42CBE" w:rsidP="00F42C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42CBE" w:rsidRDefault="00F42CBE" w:rsidP="00F42CBE">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2CBE" w:rsidRDefault="00F42CBE" w:rsidP="00F42CBE">
    <w:pPr>
      <w:pStyle w:val="Footer"/>
      <w:ind w:right="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42D" w:rsidRDefault="006D342D">
      <w:pPr>
        <w:spacing w:after="0" w:line="240" w:lineRule="auto"/>
      </w:pPr>
      <w:r>
        <w:separator/>
      </w:r>
    </w:p>
  </w:footnote>
  <w:footnote w:type="continuationSeparator" w:id="0">
    <w:p w:rsidR="006D342D" w:rsidRDefault="006D3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2CBE" w:rsidRDefault="00F42CBE" w:rsidP="00F42CB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42CBE" w:rsidRDefault="00F42CB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2CBE" w:rsidRPr="00F35D72" w:rsidRDefault="00F42CBE" w:rsidP="00CB775B">
    <w:pPr>
      <w:pStyle w:val="Header"/>
      <w:framePr w:h="569" w:hRule="exact" w:wrap="around" w:vAnchor="text" w:hAnchor="margin" w:xAlign="center" w:y="-269"/>
      <w:rPr>
        <w:rStyle w:val="PageNumber"/>
        <w:sz w:val="26"/>
        <w:szCs w:val="26"/>
      </w:rPr>
    </w:pPr>
    <w:r w:rsidRPr="00F35D72">
      <w:rPr>
        <w:rStyle w:val="PageNumber"/>
        <w:sz w:val="26"/>
        <w:szCs w:val="26"/>
      </w:rPr>
      <w:fldChar w:fldCharType="begin"/>
    </w:r>
    <w:r w:rsidRPr="00F35D72">
      <w:rPr>
        <w:rStyle w:val="PageNumber"/>
        <w:sz w:val="26"/>
        <w:szCs w:val="26"/>
      </w:rPr>
      <w:instrText xml:space="preserve">PAGE  </w:instrText>
    </w:r>
    <w:r w:rsidRPr="00F35D72">
      <w:rPr>
        <w:rStyle w:val="PageNumber"/>
        <w:sz w:val="26"/>
        <w:szCs w:val="26"/>
      </w:rPr>
      <w:fldChar w:fldCharType="separate"/>
    </w:r>
    <w:r w:rsidR="00FC48E8">
      <w:rPr>
        <w:rStyle w:val="PageNumber"/>
        <w:noProof/>
        <w:sz w:val="26"/>
        <w:szCs w:val="26"/>
      </w:rPr>
      <w:t>4</w:t>
    </w:r>
    <w:r w:rsidRPr="00F35D72">
      <w:rPr>
        <w:rStyle w:val="PageNumber"/>
        <w:sz w:val="26"/>
        <w:szCs w:val="26"/>
      </w:rPr>
      <w:fldChar w:fldCharType="end"/>
    </w:r>
  </w:p>
  <w:p w:rsidR="00F42CBE" w:rsidRDefault="00F42CB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B691A"/>
    <w:multiLevelType w:val="hybridMultilevel"/>
    <w:tmpl w:val="4D22A54E"/>
    <w:lvl w:ilvl="0" w:tplc="DE0AA57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7167662"/>
    <w:multiLevelType w:val="hybridMultilevel"/>
    <w:tmpl w:val="5B9A9940"/>
    <w:lvl w:ilvl="0" w:tplc="F8C2D6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88470F"/>
    <w:multiLevelType w:val="hybridMultilevel"/>
    <w:tmpl w:val="051A1F22"/>
    <w:lvl w:ilvl="0" w:tplc="F43E80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615465"/>
    <w:multiLevelType w:val="hybridMultilevel"/>
    <w:tmpl w:val="EF18F318"/>
    <w:lvl w:ilvl="0" w:tplc="4D6CAE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1C4473F"/>
    <w:multiLevelType w:val="hybridMultilevel"/>
    <w:tmpl w:val="6576EBA2"/>
    <w:lvl w:ilvl="0" w:tplc="26BC4C5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471663AF"/>
    <w:multiLevelType w:val="hybridMultilevel"/>
    <w:tmpl w:val="632E5278"/>
    <w:lvl w:ilvl="0" w:tplc="1354F63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63C12498"/>
    <w:multiLevelType w:val="hybridMultilevel"/>
    <w:tmpl w:val="531A8E64"/>
    <w:lvl w:ilvl="0" w:tplc="ED08D3F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652519C7"/>
    <w:multiLevelType w:val="hybridMultilevel"/>
    <w:tmpl w:val="54EC4874"/>
    <w:lvl w:ilvl="0" w:tplc="3528B2FE">
      <w:start w:val="1"/>
      <w:numFmt w:val="decimal"/>
      <w:lvlText w:val="%1."/>
      <w:lvlJc w:val="left"/>
      <w:pPr>
        <w:ind w:left="927" w:hanging="36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67E038DF"/>
    <w:multiLevelType w:val="hybridMultilevel"/>
    <w:tmpl w:val="CB587A54"/>
    <w:lvl w:ilvl="0" w:tplc="4B5EC72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76487B9F"/>
    <w:multiLevelType w:val="hybridMultilevel"/>
    <w:tmpl w:val="5BC4F62E"/>
    <w:lvl w:ilvl="0" w:tplc="970C44E4">
      <w:start w:val="1"/>
      <w:numFmt w:val="lowerLetter"/>
      <w:lvlText w:val="%1)"/>
      <w:lvlJc w:val="left"/>
      <w:pPr>
        <w:ind w:left="927" w:hanging="36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15:restartNumberingAfterBreak="0">
    <w:nsid w:val="7B8C6DB6"/>
    <w:multiLevelType w:val="hybridMultilevel"/>
    <w:tmpl w:val="A1EECD74"/>
    <w:lvl w:ilvl="0" w:tplc="BEB81D6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7D5A37C4"/>
    <w:multiLevelType w:val="hybridMultilevel"/>
    <w:tmpl w:val="ED906AB6"/>
    <w:lvl w:ilvl="0" w:tplc="7A24441A">
      <w:start w:val="1"/>
      <w:numFmt w:val="decimal"/>
      <w:lvlText w:val="%1."/>
      <w:lvlJc w:val="left"/>
      <w:pPr>
        <w:ind w:left="927" w:hanging="360"/>
      </w:pPr>
      <w:rPr>
        <w:rFonts w:eastAsia="Times New Roman" w:cs="Times New Roman"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7F675409"/>
    <w:multiLevelType w:val="hybridMultilevel"/>
    <w:tmpl w:val="C39CACCE"/>
    <w:lvl w:ilvl="0" w:tplc="A48643B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3"/>
  </w:num>
  <w:num w:numId="2">
    <w:abstractNumId w:val="2"/>
  </w:num>
  <w:num w:numId="3">
    <w:abstractNumId w:val="4"/>
  </w:num>
  <w:num w:numId="4">
    <w:abstractNumId w:val="7"/>
  </w:num>
  <w:num w:numId="5">
    <w:abstractNumId w:val="8"/>
  </w:num>
  <w:num w:numId="6">
    <w:abstractNumId w:val="9"/>
  </w:num>
  <w:num w:numId="7">
    <w:abstractNumId w:val="11"/>
  </w:num>
  <w:num w:numId="8">
    <w:abstractNumId w:val="5"/>
  </w:num>
  <w:num w:numId="9">
    <w:abstractNumId w:val="12"/>
  </w:num>
  <w:num w:numId="10">
    <w:abstractNumId w:val="10"/>
  </w:num>
  <w:num w:numId="11">
    <w:abstractNumId w:val="6"/>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B0A"/>
    <w:rsid w:val="0001317E"/>
    <w:rsid w:val="000151E1"/>
    <w:rsid w:val="000414EF"/>
    <w:rsid w:val="00060C9B"/>
    <w:rsid w:val="00071D22"/>
    <w:rsid w:val="0008482A"/>
    <w:rsid w:val="00090C2F"/>
    <w:rsid w:val="00094DAC"/>
    <w:rsid w:val="00095803"/>
    <w:rsid w:val="000B13C4"/>
    <w:rsid w:val="000C267E"/>
    <w:rsid w:val="000E331C"/>
    <w:rsid w:val="000F13C1"/>
    <w:rsid w:val="00102A2F"/>
    <w:rsid w:val="001049DA"/>
    <w:rsid w:val="00112971"/>
    <w:rsid w:val="00121933"/>
    <w:rsid w:val="00130A9D"/>
    <w:rsid w:val="00131369"/>
    <w:rsid w:val="0014044D"/>
    <w:rsid w:val="001456EB"/>
    <w:rsid w:val="001562F8"/>
    <w:rsid w:val="00157A01"/>
    <w:rsid w:val="001610AA"/>
    <w:rsid w:val="001707CA"/>
    <w:rsid w:val="00176ED8"/>
    <w:rsid w:val="0019073D"/>
    <w:rsid w:val="001B5E45"/>
    <w:rsid w:val="001B64C8"/>
    <w:rsid w:val="001C090B"/>
    <w:rsid w:val="001E175C"/>
    <w:rsid w:val="001E4599"/>
    <w:rsid w:val="00222075"/>
    <w:rsid w:val="00225996"/>
    <w:rsid w:val="00262926"/>
    <w:rsid w:val="00266BB6"/>
    <w:rsid w:val="00282755"/>
    <w:rsid w:val="002874F9"/>
    <w:rsid w:val="002C4056"/>
    <w:rsid w:val="002C659F"/>
    <w:rsid w:val="002E4D03"/>
    <w:rsid w:val="002E683F"/>
    <w:rsid w:val="002F3D2D"/>
    <w:rsid w:val="002F6508"/>
    <w:rsid w:val="00316214"/>
    <w:rsid w:val="00316EEF"/>
    <w:rsid w:val="0032091E"/>
    <w:rsid w:val="00326152"/>
    <w:rsid w:val="0034340B"/>
    <w:rsid w:val="00353262"/>
    <w:rsid w:val="00372CCD"/>
    <w:rsid w:val="00382C37"/>
    <w:rsid w:val="003A48FE"/>
    <w:rsid w:val="003D6340"/>
    <w:rsid w:val="003E53EE"/>
    <w:rsid w:val="003E6792"/>
    <w:rsid w:val="003E6D27"/>
    <w:rsid w:val="003F014F"/>
    <w:rsid w:val="003F740F"/>
    <w:rsid w:val="004157B4"/>
    <w:rsid w:val="00424B34"/>
    <w:rsid w:val="004307A3"/>
    <w:rsid w:val="00442CD1"/>
    <w:rsid w:val="0045008E"/>
    <w:rsid w:val="00452E0A"/>
    <w:rsid w:val="004638C8"/>
    <w:rsid w:val="00476D2E"/>
    <w:rsid w:val="00490A39"/>
    <w:rsid w:val="00490BBE"/>
    <w:rsid w:val="004A28A7"/>
    <w:rsid w:val="004B7D06"/>
    <w:rsid w:val="004C17B0"/>
    <w:rsid w:val="004C4758"/>
    <w:rsid w:val="004C6F5E"/>
    <w:rsid w:val="004D7168"/>
    <w:rsid w:val="004E15B9"/>
    <w:rsid w:val="004E754C"/>
    <w:rsid w:val="004F2155"/>
    <w:rsid w:val="004F2A61"/>
    <w:rsid w:val="00511236"/>
    <w:rsid w:val="00511954"/>
    <w:rsid w:val="00511F2F"/>
    <w:rsid w:val="0051201F"/>
    <w:rsid w:val="00515091"/>
    <w:rsid w:val="00533CB2"/>
    <w:rsid w:val="00550EFA"/>
    <w:rsid w:val="00574CC6"/>
    <w:rsid w:val="00597A16"/>
    <w:rsid w:val="005B06C1"/>
    <w:rsid w:val="005C5586"/>
    <w:rsid w:val="005C7763"/>
    <w:rsid w:val="005E2040"/>
    <w:rsid w:val="005E629F"/>
    <w:rsid w:val="006045F6"/>
    <w:rsid w:val="0066143A"/>
    <w:rsid w:val="00664146"/>
    <w:rsid w:val="00674F6B"/>
    <w:rsid w:val="006800FC"/>
    <w:rsid w:val="006A10B5"/>
    <w:rsid w:val="006A321F"/>
    <w:rsid w:val="006B2E67"/>
    <w:rsid w:val="006C4003"/>
    <w:rsid w:val="006D342D"/>
    <w:rsid w:val="007029C5"/>
    <w:rsid w:val="007131AF"/>
    <w:rsid w:val="00725500"/>
    <w:rsid w:val="0072569E"/>
    <w:rsid w:val="00733312"/>
    <w:rsid w:val="007653D1"/>
    <w:rsid w:val="007825D9"/>
    <w:rsid w:val="007E40F1"/>
    <w:rsid w:val="007F78B4"/>
    <w:rsid w:val="008137EC"/>
    <w:rsid w:val="008171BC"/>
    <w:rsid w:val="00822102"/>
    <w:rsid w:val="00872722"/>
    <w:rsid w:val="00880161"/>
    <w:rsid w:val="008923C5"/>
    <w:rsid w:val="008A6E65"/>
    <w:rsid w:val="008B2E9F"/>
    <w:rsid w:val="008B61A6"/>
    <w:rsid w:val="008C279F"/>
    <w:rsid w:val="008E2863"/>
    <w:rsid w:val="008E3A15"/>
    <w:rsid w:val="008F6BFC"/>
    <w:rsid w:val="00902560"/>
    <w:rsid w:val="0096384D"/>
    <w:rsid w:val="0096398F"/>
    <w:rsid w:val="009655E8"/>
    <w:rsid w:val="009B1066"/>
    <w:rsid w:val="009B56C6"/>
    <w:rsid w:val="009C160F"/>
    <w:rsid w:val="009C186A"/>
    <w:rsid w:val="009C2EAD"/>
    <w:rsid w:val="009E07F3"/>
    <w:rsid w:val="009F1BDA"/>
    <w:rsid w:val="009F2386"/>
    <w:rsid w:val="009F7449"/>
    <w:rsid w:val="00A27ED6"/>
    <w:rsid w:val="00A36B0A"/>
    <w:rsid w:val="00A634E4"/>
    <w:rsid w:val="00A67A16"/>
    <w:rsid w:val="00A71120"/>
    <w:rsid w:val="00A73EC8"/>
    <w:rsid w:val="00A77393"/>
    <w:rsid w:val="00A924DC"/>
    <w:rsid w:val="00AB56A3"/>
    <w:rsid w:val="00AB7674"/>
    <w:rsid w:val="00AC7AC8"/>
    <w:rsid w:val="00AD005C"/>
    <w:rsid w:val="00AE4942"/>
    <w:rsid w:val="00B0207A"/>
    <w:rsid w:val="00B045A3"/>
    <w:rsid w:val="00B13A5B"/>
    <w:rsid w:val="00B358CF"/>
    <w:rsid w:val="00B61E3D"/>
    <w:rsid w:val="00B708E7"/>
    <w:rsid w:val="00B850EE"/>
    <w:rsid w:val="00B87FAE"/>
    <w:rsid w:val="00BA1D12"/>
    <w:rsid w:val="00BB1C46"/>
    <w:rsid w:val="00BB7A58"/>
    <w:rsid w:val="00BB7FD5"/>
    <w:rsid w:val="00BC1AE2"/>
    <w:rsid w:val="00BD3A02"/>
    <w:rsid w:val="00BE37C7"/>
    <w:rsid w:val="00BF132D"/>
    <w:rsid w:val="00BF74F2"/>
    <w:rsid w:val="00C02DA9"/>
    <w:rsid w:val="00C21405"/>
    <w:rsid w:val="00C31911"/>
    <w:rsid w:val="00C360EC"/>
    <w:rsid w:val="00C41D9C"/>
    <w:rsid w:val="00C4524E"/>
    <w:rsid w:val="00C55844"/>
    <w:rsid w:val="00C742D4"/>
    <w:rsid w:val="00C75013"/>
    <w:rsid w:val="00C9129F"/>
    <w:rsid w:val="00C91ED4"/>
    <w:rsid w:val="00CA3D63"/>
    <w:rsid w:val="00CA6E70"/>
    <w:rsid w:val="00CA6FAB"/>
    <w:rsid w:val="00CB775B"/>
    <w:rsid w:val="00CD3AE7"/>
    <w:rsid w:val="00D01ECC"/>
    <w:rsid w:val="00D07816"/>
    <w:rsid w:val="00D22F38"/>
    <w:rsid w:val="00D648C2"/>
    <w:rsid w:val="00D71407"/>
    <w:rsid w:val="00D8170C"/>
    <w:rsid w:val="00DA4E68"/>
    <w:rsid w:val="00DB69A4"/>
    <w:rsid w:val="00DC45EB"/>
    <w:rsid w:val="00DD0931"/>
    <w:rsid w:val="00DD223F"/>
    <w:rsid w:val="00DF538D"/>
    <w:rsid w:val="00E02DF5"/>
    <w:rsid w:val="00E036F3"/>
    <w:rsid w:val="00E177CF"/>
    <w:rsid w:val="00E32A42"/>
    <w:rsid w:val="00E45459"/>
    <w:rsid w:val="00E45D9E"/>
    <w:rsid w:val="00E73A2C"/>
    <w:rsid w:val="00E833C5"/>
    <w:rsid w:val="00EE08A4"/>
    <w:rsid w:val="00EE08F9"/>
    <w:rsid w:val="00EE64C5"/>
    <w:rsid w:val="00F01E0A"/>
    <w:rsid w:val="00F1620D"/>
    <w:rsid w:val="00F3351A"/>
    <w:rsid w:val="00F3471D"/>
    <w:rsid w:val="00F34803"/>
    <w:rsid w:val="00F42CBE"/>
    <w:rsid w:val="00F434EB"/>
    <w:rsid w:val="00F51CF0"/>
    <w:rsid w:val="00F70ADB"/>
    <w:rsid w:val="00F745AF"/>
    <w:rsid w:val="00F76BB3"/>
    <w:rsid w:val="00FA3B33"/>
    <w:rsid w:val="00FC48E8"/>
    <w:rsid w:val="00FD26A2"/>
    <w:rsid w:val="00FE4807"/>
    <w:rsid w:val="00FF2B6F"/>
    <w:rsid w:val="00FF3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contacts" w:name="Sn"/>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4:docId w14:val="2BF4264E"/>
  <w15:chartTrackingRefBased/>
  <w15:docId w15:val="{061739E4-D6F1-45B5-AEA1-FA9FC5584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qFormat/>
    <w:rsid w:val="00F42CBE"/>
    <w:pPr>
      <w:widowControl w:val="0"/>
      <w:autoSpaceDE w:val="0"/>
      <w:autoSpaceDN w:val="0"/>
      <w:spacing w:before="86" w:after="0" w:line="240" w:lineRule="auto"/>
      <w:ind w:left="871"/>
      <w:outlineLvl w:val="0"/>
    </w:pPr>
    <w:rPr>
      <w:rFonts w:eastAsia="Times New Roman" w:cs="Times New Roman"/>
      <w:b/>
      <w:bCs/>
      <w:szCs w:val="28"/>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36B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B0A"/>
  </w:style>
  <w:style w:type="paragraph" w:styleId="Header">
    <w:name w:val="header"/>
    <w:basedOn w:val="Normal"/>
    <w:link w:val="HeaderChar"/>
    <w:uiPriority w:val="99"/>
    <w:unhideWhenUsed/>
    <w:rsid w:val="00A36B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B0A"/>
  </w:style>
  <w:style w:type="character" w:styleId="PageNumber">
    <w:name w:val="page number"/>
    <w:basedOn w:val="DefaultParagraphFont"/>
    <w:rsid w:val="00A36B0A"/>
  </w:style>
  <w:style w:type="paragraph" w:styleId="ListParagraph">
    <w:name w:val="List Paragraph"/>
    <w:basedOn w:val="Normal"/>
    <w:uiPriority w:val="34"/>
    <w:qFormat/>
    <w:rsid w:val="00112971"/>
    <w:pPr>
      <w:ind w:left="720"/>
      <w:contextualSpacing/>
    </w:pPr>
  </w:style>
  <w:style w:type="character" w:customStyle="1" w:styleId="Heading1Char">
    <w:name w:val="Heading 1 Char"/>
    <w:basedOn w:val="DefaultParagraphFont"/>
    <w:link w:val="Heading1"/>
    <w:rsid w:val="00F42CBE"/>
    <w:rPr>
      <w:rFonts w:eastAsia="Times New Roman" w:cs="Times New Roman"/>
      <w:b/>
      <w:bCs/>
      <w:szCs w:val="28"/>
      <w:lang w:val="vi"/>
    </w:rPr>
  </w:style>
  <w:style w:type="paragraph" w:styleId="NormalWeb">
    <w:name w:val="Normal (Web)"/>
    <w:basedOn w:val="Normal"/>
    <w:rsid w:val="00F42CBE"/>
    <w:pPr>
      <w:spacing w:before="100" w:beforeAutospacing="1" w:after="100" w:afterAutospacing="1" w:line="240" w:lineRule="auto"/>
    </w:pPr>
    <w:rPr>
      <w:rFonts w:eastAsia="Times New Roman" w:cs="Times New Roman"/>
      <w:sz w:val="24"/>
      <w:szCs w:val="24"/>
    </w:rPr>
  </w:style>
  <w:style w:type="paragraph" w:styleId="BalloonText">
    <w:name w:val="Balloon Text"/>
    <w:basedOn w:val="Normal"/>
    <w:link w:val="BalloonTextChar"/>
    <w:uiPriority w:val="99"/>
    <w:semiHidden/>
    <w:unhideWhenUsed/>
    <w:rsid w:val="00F42C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2CBE"/>
    <w:rPr>
      <w:rFonts w:ascii="Segoe UI" w:hAnsi="Segoe UI" w:cs="Segoe UI"/>
      <w:sz w:val="18"/>
      <w:szCs w:val="18"/>
    </w:rPr>
  </w:style>
  <w:style w:type="paragraph" w:customStyle="1" w:styleId="Char">
    <w:name w:val="Char"/>
    <w:basedOn w:val="Normal"/>
    <w:semiHidden/>
    <w:rsid w:val="00F42CBE"/>
    <w:pPr>
      <w:spacing w:line="240" w:lineRule="exact"/>
    </w:pPr>
    <w:rPr>
      <w:rFonts w:ascii="Arial" w:eastAsia="Times New Roman" w:hAnsi="Arial" w:cs="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1290</Words>
  <Characters>7354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2026-03-11T08:37:00Z</cp:lastPrinted>
  <dcterms:created xsi:type="dcterms:W3CDTF">2026-03-24T03:19:00Z</dcterms:created>
  <dcterms:modified xsi:type="dcterms:W3CDTF">2026-03-24T03:19:00Z</dcterms:modified>
</cp:coreProperties>
</file>