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00" w:type="dxa"/>
        <w:tblInd w:w="108" w:type="dxa"/>
        <w:tblLayout w:type="fixed"/>
        <w:tblLook w:val="0000" w:firstRow="0" w:lastRow="0" w:firstColumn="0" w:lastColumn="0" w:noHBand="0" w:noVBand="0"/>
      </w:tblPr>
      <w:tblGrid>
        <w:gridCol w:w="2940"/>
        <w:gridCol w:w="280"/>
        <w:gridCol w:w="5880"/>
      </w:tblGrid>
      <w:tr w:rsidR="00FA0FB2" w:rsidRPr="00FA0FB2" w:rsidTr="00425D9E">
        <w:tc>
          <w:tcPr>
            <w:tcW w:w="2940" w:type="dxa"/>
          </w:tcPr>
          <w:p w:rsidR="00EC6B32" w:rsidRPr="00FA0FB2" w:rsidRDefault="00EC6B32" w:rsidP="00EC6B32">
            <w:pPr>
              <w:spacing w:line="240" w:lineRule="auto"/>
              <w:jc w:val="center"/>
              <w:rPr>
                <w:rFonts w:eastAsia="Times New Roman" w:cs="Times New Roman"/>
                <w:b/>
                <w:snapToGrid w:val="0"/>
                <w:color w:val="000000" w:themeColor="text1"/>
                <w:szCs w:val="26"/>
              </w:rPr>
            </w:pPr>
            <w:r w:rsidRPr="00FA0FB2">
              <w:rPr>
                <w:rFonts w:eastAsia="Times New Roman" w:cs="Times New Roman"/>
                <w:b/>
                <w:snapToGrid w:val="0"/>
                <w:color w:val="000000" w:themeColor="text1"/>
                <w:szCs w:val="26"/>
              </w:rPr>
              <w:t>BỘ CÔNG AN</w:t>
            </w:r>
          </w:p>
          <w:p w:rsidR="00EC6B32" w:rsidRPr="00FA0FB2" w:rsidRDefault="00EC6B32" w:rsidP="00EC6B32">
            <w:pPr>
              <w:spacing w:line="240" w:lineRule="auto"/>
              <w:jc w:val="center"/>
              <w:rPr>
                <w:rFonts w:eastAsia="Times New Roman" w:cs="Times New Roman"/>
                <w:b/>
                <w:snapToGrid w:val="0"/>
                <w:color w:val="000000" w:themeColor="text1"/>
                <w:szCs w:val="28"/>
              </w:rPr>
            </w:pPr>
            <w:r w:rsidRPr="00FA0FB2">
              <w:rPr>
                <w:rFonts w:eastAsia="Times New Roman" w:cs="Times New Roman"/>
                <w:noProof/>
                <w:color w:val="000000" w:themeColor="text1"/>
                <w:szCs w:val="28"/>
              </w:rPr>
              <mc:AlternateContent>
                <mc:Choice Requires="wps">
                  <w:drawing>
                    <wp:anchor distT="0" distB="0" distL="114300" distR="114300" simplePos="0" relativeHeight="251660288" behindDoc="0" locked="0" layoutInCell="1" allowOverlap="1" wp14:anchorId="71DEC6C0" wp14:editId="0A7B98D5">
                      <wp:simplePos x="0" y="0"/>
                      <wp:positionH relativeFrom="column">
                        <wp:posOffset>609600</wp:posOffset>
                      </wp:positionH>
                      <wp:positionV relativeFrom="paragraph">
                        <wp:posOffset>51435</wp:posOffset>
                      </wp:positionV>
                      <wp:extent cx="622300" cy="0"/>
                      <wp:effectExtent l="5715" t="13970" r="10160" b="508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C820E"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4.05pt" to="97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4S5HAIAADU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xNJk8pdJDeXAkpbnnGOv+J6x4Fo8RSqKAaKcjxxfnA&#10;gxS3kHCs9EZIGTsvFRpKvJhOpjHBaSlYcIYwZ9t9JS06kjA78YtFgecxzOqDYhGs44Str7YnQl5s&#10;uFyqgAeVAJ2rdRmOH4t0sZ6v5/kon8zWozyt69HHTZWPZpvsw7R+qquqzn4GalledIIxrgK726Bm&#10;+d8NwvXJXEbsPqp3GZK36FEvIHv7R9KxlaF7lznYa3be2luLYTZj8PUdheF/3IP9+NpXvwAAAP//&#10;AwBQSwMEFAAGAAgAAAAhADXyZOjaAAAABgEAAA8AAABkcnMvZG93bnJldi54bWxMj0FPwkAQhe8k&#10;/ofNmHghsgUJgdopMWpvXgSM16E7to3d2dJdoPrrXbzo8cubvPdNth5sq07c+8YJwnSSgGIpnWmk&#10;Qthti9slKB9IDLVOGOGLPazzq1FGqXFneeXTJlQqlohPCaEOoUu19mXNlvzEdSwx+3C9pRCxr7Tp&#10;6RzLbatnSbLQlhqJCzV1/Fhz+bk5WgRfvPGh+B6X4+T9rnI8Ozy9PBPizfXwcA8q8BD+juGiH9Uh&#10;j057dxTjVYuwWsRXAsJyCuoSr+aR97+s80z/189/AAAA//8DAFBLAQItABQABgAIAAAAIQC2gziS&#10;/gAAAOEBAAATAAAAAAAAAAAAAAAAAAAAAABbQ29udGVudF9UeXBlc10ueG1sUEsBAi0AFAAGAAgA&#10;AAAhADj9If/WAAAAlAEAAAsAAAAAAAAAAAAAAAAALwEAAF9yZWxzLy5yZWxzUEsBAi0AFAAGAAgA&#10;AAAhANbjhLkcAgAANQQAAA4AAAAAAAAAAAAAAAAALgIAAGRycy9lMm9Eb2MueG1sUEsBAi0AFAAG&#10;AAgAAAAhADXyZOjaAAAABgEAAA8AAAAAAAAAAAAAAAAAdgQAAGRycy9kb3ducmV2LnhtbFBLBQYA&#10;AAAABAAEAPMAAAB9BQAAAAA=&#10;"/>
                  </w:pict>
                </mc:Fallback>
              </mc:AlternateContent>
            </w:r>
          </w:p>
        </w:tc>
        <w:tc>
          <w:tcPr>
            <w:tcW w:w="280" w:type="dxa"/>
          </w:tcPr>
          <w:p w:rsidR="00EC6B32" w:rsidRPr="00FA0FB2" w:rsidRDefault="00EC6B32" w:rsidP="00EC6B32">
            <w:pPr>
              <w:spacing w:line="240" w:lineRule="auto"/>
              <w:ind w:left="-108" w:right="-108"/>
              <w:jc w:val="center"/>
              <w:rPr>
                <w:rFonts w:eastAsia="Times New Roman" w:cs="Times New Roman"/>
                <w:b/>
                <w:snapToGrid w:val="0"/>
                <w:color w:val="000000" w:themeColor="text1"/>
                <w:szCs w:val="28"/>
              </w:rPr>
            </w:pPr>
          </w:p>
        </w:tc>
        <w:tc>
          <w:tcPr>
            <w:tcW w:w="5880" w:type="dxa"/>
          </w:tcPr>
          <w:p w:rsidR="00EC6B32" w:rsidRPr="00FA0FB2" w:rsidRDefault="00EC6B32" w:rsidP="00EC6B32">
            <w:pPr>
              <w:spacing w:line="240" w:lineRule="auto"/>
              <w:ind w:left="-108" w:right="-108"/>
              <w:jc w:val="center"/>
              <w:rPr>
                <w:rFonts w:eastAsia="Times New Roman" w:cs="Times New Roman"/>
                <w:b/>
                <w:snapToGrid w:val="0"/>
                <w:color w:val="000000" w:themeColor="text1"/>
                <w:sz w:val="26"/>
                <w:szCs w:val="26"/>
              </w:rPr>
            </w:pPr>
            <w:r w:rsidRPr="00FA0FB2">
              <w:rPr>
                <w:rFonts w:eastAsia="Times New Roman" w:cs="Times New Roman"/>
                <w:b/>
                <w:snapToGrid w:val="0"/>
                <w:color w:val="000000" w:themeColor="text1"/>
                <w:sz w:val="26"/>
                <w:szCs w:val="26"/>
              </w:rPr>
              <w:t xml:space="preserve">CỘNG HOÀ XÃ HỘI CHỦ NGHĨA VIỆT </w:t>
            </w:r>
            <w:smartTag w:uri="urn:schemas-microsoft-com:office:smarttags" w:element="country-region">
              <w:smartTag w:uri="urn:schemas-microsoft-com:office:smarttags" w:element="place">
                <w:r w:rsidRPr="00FA0FB2">
                  <w:rPr>
                    <w:rFonts w:eastAsia="Times New Roman" w:cs="Times New Roman"/>
                    <w:b/>
                    <w:snapToGrid w:val="0"/>
                    <w:color w:val="000000" w:themeColor="text1"/>
                    <w:sz w:val="26"/>
                    <w:szCs w:val="26"/>
                  </w:rPr>
                  <w:t>NAM</w:t>
                </w:r>
              </w:smartTag>
            </w:smartTag>
          </w:p>
          <w:p w:rsidR="00EC6B32" w:rsidRPr="00FA0FB2" w:rsidRDefault="00EC6B32" w:rsidP="00EC6B32">
            <w:pPr>
              <w:spacing w:line="240" w:lineRule="auto"/>
              <w:jc w:val="center"/>
              <w:rPr>
                <w:rFonts w:eastAsia="Times New Roman" w:cs="Times New Roman"/>
                <w:b/>
                <w:bCs/>
                <w:snapToGrid w:val="0"/>
                <w:color w:val="000000" w:themeColor="text1"/>
                <w:szCs w:val="28"/>
              </w:rPr>
            </w:pPr>
            <w:r w:rsidRPr="00FA0FB2">
              <w:rPr>
                <w:rFonts w:eastAsia="Times New Roman" w:cs="Times New Roman"/>
                <w:b/>
                <w:bCs/>
                <w:snapToGrid w:val="0"/>
                <w:color w:val="000000" w:themeColor="text1"/>
                <w:szCs w:val="28"/>
              </w:rPr>
              <w:t>Độc lập - Tự do - Hạnh phúc</w:t>
            </w:r>
          </w:p>
          <w:p w:rsidR="00EC6B32" w:rsidRPr="00FA0FB2" w:rsidRDefault="00EC6B32" w:rsidP="00EC6B32">
            <w:pPr>
              <w:spacing w:line="240" w:lineRule="auto"/>
              <w:jc w:val="center"/>
              <w:rPr>
                <w:rFonts w:eastAsia="Times New Roman" w:cs="Times New Roman"/>
                <w:b/>
                <w:snapToGrid w:val="0"/>
                <w:color w:val="000000" w:themeColor="text1"/>
                <w:szCs w:val="28"/>
              </w:rPr>
            </w:pPr>
            <w:r w:rsidRPr="00FA0FB2">
              <w:rPr>
                <w:rFonts w:eastAsia="Times New Roman" w:cs="Times New Roman"/>
                <w:noProof/>
                <w:color w:val="000000" w:themeColor="text1"/>
                <w:szCs w:val="28"/>
              </w:rPr>
              <mc:AlternateContent>
                <mc:Choice Requires="wps">
                  <w:drawing>
                    <wp:anchor distT="0" distB="0" distL="114300" distR="114300" simplePos="0" relativeHeight="251659264" behindDoc="0" locked="0" layoutInCell="1" allowOverlap="1" wp14:anchorId="42A2D834" wp14:editId="7C4D1EE6">
                      <wp:simplePos x="0" y="0"/>
                      <wp:positionH relativeFrom="column">
                        <wp:posOffset>718820</wp:posOffset>
                      </wp:positionH>
                      <wp:positionV relativeFrom="paragraph">
                        <wp:posOffset>18415</wp:posOffset>
                      </wp:positionV>
                      <wp:extent cx="2146935" cy="0"/>
                      <wp:effectExtent l="6985" t="8890" r="8255" b="101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69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ACFE86"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6pt,1.45pt" to="225.6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XWxHQIAADYEAAAOAAAAZHJzL2Uyb0RvYy54bWysU02P2yAQvVfqf0Dcs7YTJ02sOKvKTnrZ&#10;tpGy/QEEsI2KAQGJE1X97x3Ih7LtparqAx6YmcebN8Py+dRLdOTWCa1KnD2lGHFFNROqLfG3181o&#10;jpHzRDEiteIlPnOHn1fv3y0HU/Cx7rRk3CIAUa4YTIk7702RJI52vCfuSRuuwNlo2xMPW9smzJIB&#10;0HuZjNN0lgzaMmM15c7BaX1x4lXEbxpO/demcdwjWWLg5uNq47oPa7JakqK1xHSCXmmQf2DRE6Hg&#10;0jtUTTxBByv+gOoFtdrpxj9R3Se6aQTlsQaoJkt/q2bXEcNjLSCOM3eZ3P+DpV+OW4sEK/EEI0V6&#10;aNHOWyLazqNKKwUCaosmQafBuALCK7W1oVJ6Ujvzoul3h5SuOqJaHvm+ng2AZCEjeZMSNs7Abfvh&#10;s2YQQw5eR9FOje0DJMiBTrE353tv+MkjCofjLJ8tJlOM6M2XkOKWaKzzn7juUTBKLIUKspGCHF+c&#10;D0RIcQsJx0pvhJSx9VKhocSL6XgaE5yWggVnCHO23VfSoiMJwxO/WBV4HsOsPigWwTpO2PpqeyLk&#10;xYbLpQp4UArQuVqX6fixSBfr+Xqej/LxbD3K07oefdxU+Wi2yT5M60ldVXX2M1DL8qITjHEV2N0m&#10;Ncv/bhKub+YyY/dZvcuQvEWPegHZ2z+Sjr0M7bsMwl6z89beegzDGYOvDylM/+Me7MfnvvoFAAD/&#10;/wMAUEsDBBQABgAIAAAAIQD9L+472gAAAAcBAAAPAAAAZHJzL2Rvd25yZXYueG1sTI5NT8MwEETv&#10;SPwHa5G4VNT5AAQhToWA3LhQQFy38ZJExOs0dtvAr2fhAsenGc28cjW7Qe1pCr1nA+kyAUXceNtz&#10;a+DluT67AhUissXBMxn4pACr6vioxML6Az/Rfh1bJSMcCjTQxTgWWoemI4dh6Udiyd795DAKTq22&#10;Ex5k3A06S5JL7bBneehwpLuOmo/1zhkI9Stt669Fs0je8tZTtr1/fEBjTk/m2xtQkeb4V4YffVGH&#10;Spw2fsc2qEE4zTOpGsiuQUl+fpHmoDa/rKtS//evvgEAAP//AwBQSwECLQAUAAYACAAAACEAtoM4&#10;kv4AAADhAQAAEwAAAAAAAAAAAAAAAAAAAAAAW0NvbnRlbnRfVHlwZXNdLnhtbFBLAQItABQABgAI&#10;AAAAIQA4/SH/1gAAAJQBAAALAAAAAAAAAAAAAAAAAC8BAABfcmVscy8ucmVsc1BLAQItABQABgAI&#10;AAAAIQDQXXWxHQIAADYEAAAOAAAAAAAAAAAAAAAAAC4CAABkcnMvZTJvRG9jLnhtbFBLAQItABQA&#10;BgAIAAAAIQD9L+472gAAAAcBAAAPAAAAAAAAAAAAAAAAAHcEAABkcnMvZG93bnJldi54bWxQSwUG&#10;AAAAAAQABADzAAAAfgUAAAAA&#10;"/>
                  </w:pict>
                </mc:Fallback>
              </mc:AlternateContent>
            </w:r>
          </w:p>
        </w:tc>
      </w:tr>
      <w:tr w:rsidR="00FA0FB2" w:rsidRPr="00FA0FB2" w:rsidTr="00425D9E">
        <w:tc>
          <w:tcPr>
            <w:tcW w:w="2940" w:type="dxa"/>
          </w:tcPr>
          <w:p w:rsidR="00EC6B32" w:rsidRPr="00FA0FB2" w:rsidRDefault="00EC6B32" w:rsidP="00EC6B32">
            <w:pPr>
              <w:spacing w:line="240" w:lineRule="auto"/>
              <w:jc w:val="center"/>
              <w:rPr>
                <w:rFonts w:eastAsia="Times New Roman" w:cs="Times New Roman"/>
                <w:b/>
                <w:snapToGrid w:val="0"/>
                <w:color w:val="000000" w:themeColor="text1"/>
                <w:sz w:val="26"/>
                <w:szCs w:val="26"/>
              </w:rPr>
            </w:pPr>
            <w:r w:rsidRPr="00FA0FB2">
              <w:rPr>
                <w:rFonts w:eastAsia="Times New Roman" w:cs="Times New Roman"/>
                <w:snapToGrid w:val="0"/>
                <w:color w:val="000000" w:themeColor="text1"/>
                <w:szCs w:val="28"/>
              </w:rPr>
              <w:t>Số:        /2026/TT-BCA</w:t>
            </w:r>
          </w:p>
        </w:tc>
        <w:tc>
          <w:tcPr>
            <w:tcW w:w="280" w:type="dxa"/>
          </w:tcPr>
          <w:p w:rsidR="00EC6B32" w:rsidRPr="00FA0FB2" w:rsidRDefault="00EC6B32" w:rsidP="00EC6B32">
            <w:pPr>
              <w:spacing w:line="240" w:lineRule="auto"/>
              <w:ind w:left="-108" w:right="-108"/>
              <w:jc w:val="center"/>
              <w:rPr>
                <w:rFonts w:eastAsia="Times New Roman" w:cs="Times New Roman"/>
                <w:i/>
                <w:snapToGrid w:val="0"/>
                <w:color w:val="000000" w:themeColor="text1"/>
                <w:szCs w:val="28"/>
              </w:rPr>
            </w:pPr>
          </w:p>
        </w:tc>
        <w:tc>
          <w:tcPr>
            <w:tcW w:w="5880" w:type="dxa"/>
          </w:tcPr>
          <w:p w:rsidR="00EC6B32" w:rsidRPr="00FA0FB2" w:rsidRDefault="00EC6B32" w:rsidP="00EC6B32">
            <w:pPr>
              <w:spacing w:line="240" w:lineRule="auto"/>
              <w:ind w:left="-108" w:right="-108"/>
              <w:jc w:val="center"/>
              <w:rPr>
                <w:rFonts w:eastAsia="Times New Roman" w:cs="Times New Roman"/>
                <w:b/>
                <w:snapToGrid w:val="0"/>
                <w:color w:val="000000" w:themeColor="text1"/>
                <w:szCs w:val="28"/>
              </w:rPr>
            </w:pPr>
            <w:r w:rsidRPr="00FA0FB2">
              <w:rPr>
                <w:rFonts w:eastAsia="Times New Roman" w:cs="Times New Roman"/>
                <w:i/>
                <w:snapToGrid w:val="0"/>
                <w:color w:val="000000" w:themeColor="text1"/>
                <w:szCs w:val="28"/>
              </w:rPr>
              <w:t xml:space="preserve"> Hà Nội, ngày         tháng      năm 2026</w:t>
            </w:r>
          </w:p>
        </w:tc>
      </w:tr>
    </w:tbl>
    <w:p w:rsidR="00EC6B32" w:rsidRPr="00FA0FB2" w:rsidRDefault="00EC6B32" w:rsidP="00EC6B32">
      <w:pPr>
        <w:snapToGrid w:val="0"/>
        <w:spacing w:before="60" w:after="60" w:line="340" w:lineRule="exact"/>
        <w:jc w:val="center"/>
        <w:rPr>
          <w:rFonts w:eastAsia="Times New Roman" w:cs="Times New Roman"/>
          <w:b/>
          <w:snapToGrid w:val="0"/>
          <w:color w:val="000000" w:themeColor="text1"/>
          <w:szCs w:val="28"/>
          <w:lang w:val="en-SG" w:eastAsia="x-none"/>
        </w:rPr>
      </w:pPr>
      <w:r w:rsidRPr="00FA0FB2">
        <w:rPr>
          <w:rFonts w:eastAsia="Times New Roman" w:cs="Times New Roman"/>
          <w:b/>
          <w:noProof/>
          <w:color w:val="000000" w:themeColor="text1"/>
          <w:szCs w:val="28"/>
        </w:rPr>
        <mc:AlternateContent>
          <mc:Choice Requires="wps">
            <w:drawing>
              <wp:anchor distT="0" distB="0" distL="114300" distR="114300" simplePos="0" relativeHeight="251662336" behindDoc="0" locked="0" layoutInCell="1" allowOverlap="1" wp14:anchorId="35A75FDB" wp14:editId="71152999">
                <wp:simplePos x="0" y="0"/>
                <wp:positionH relativeFrom="column">
                  <wp:posOffset>222885</wp:posOffset>
                </wp:positionH>
                <wp:positionV relativeFrom="paragraph">
                  <wp:posOffset>84455</wp:posOffset>
                </wp:positionV>
                <wp:extent cx="1356360" cy="373380"/>
                <wp:effectExtent l="0" t="0" r="15240" b="2667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6360" cy="373380"/>
                        </a:xfrm>
                        <a:prstGeom prst="rect">
                          <a:avLst/>
                        </a:prstGeom>
                        <a:solidFill>
                          <a:srgbClr val="FFFFFF"/>
                        </a:solidFill>
                        <a:ln w="9525">
                          <a:solidFill>
                            <a:srgbClr val="000000"/>
                          </a:solidFill>
                          <a:miter lim="800000"/>
                          <a:headEnd/>
                          <a:tailEnd/>
                        </a:ln>
                      </wps:spPr>
                      <wps:txbx>
                        <w:txbxContent>
                          <w:p w:rsidR="00EC6B32" w:rsidRPr="00CB3086" w:rsidRDefault="00EC6B32" w:rsidP="00EC6B32">
                            <w:pPr>
                              <w:spacing w:before="60" w:after="100"/>
                              <w:jc w:val="center"/>
                              <w:rPr>
                                <w:b/>
                              </w:rPr>
                            </w:pPr>
                            <w:r w:rsidRPr="00CB3086">
                              <w:rPr>
                                <w:b/>
                              </w:rPr>
                              <w:t>DỰ THẢO</w:t>
                            </w:r>
                            <w:r w:rsidR="00FA0FB2">
                              <w:rPr>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A75FDB" id="_x0000_t202" coordsize="21600,21600" o:spt="202" path="m,l,21600r21600,l21600,xe">
                <v:stroke joinstyle="miter"/>
                <v:path gradientshapeok="t" o:connecttype="rect"/>
              </v:shapetype>
              <v:shape id="Text Box 2" o:spid="_x0000_s1026" type="#_x0000_t202" style="position:absolute;left:0;text-align:left;margin-left:17.55pt;margin-top:6.65pt;width:106.8pt;height:29.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nXkKgIAAFAEAAAOAAAAZHJzL2Uyb0RvYy54bWysVNtu2zAMfR+wfxD0vjhxLk2NOEWXLsOA&#10;7gK0+wBZlm1hkqhJSuzu60fJaRZ028swPwiSSB2S55De3AxakaNwXoIp6WwypUQYDrU0bUm/Pu7f&#10;rCnxgZmaKTCipE/C05vt61eb3hYihw5ULRxBEOOL3pa0C8EWWeZ5JzTzE7DCoLEBp1nAo2uz2rEe&#10;0bXK8ul0lfXgauuAC+/x9m400m3CbxrBw+em8SIQVVLMLaTVpbWKa7bdsKJ1zHaSn9Jg/5CFZtJg&#10;0DPUHQuMHJz8DUpL7sBDEyYcdAZNI7lINWA1s+mLah46ZkWqBcnx9kyT/3+w/NPxiyOyLmlOiWEa&#10;JXoUQyBvYSB5ZKe3vkCnB4tuYcBrVDlV6u098G+eGNh1zLTi1jnoO8FqzG4WX2YXT0ccH0Gq/iPU&#10;GIYdAiSgoXE6UodkEERHlZ7OysRUeAw5X67mKzRxtM2v5vN1ki5jxfNr63x4L0CTuCmpQ+UTOjve&#10;+xCzYcWzSwzmQcl6L5VKB9dWO+XIkWGX7NOXCnjhpgzpS3q9zJcjAX+FmKbvTxBaBmx3JXVJ12cn&#10;VkTa3pk6NWNgUo17TFmZE4+RupHEMFTDSZcK6idk1MHY1jiGuOnA/aCkx5Yuqf9+YE5Qoj4YVOV6&#10;tljEGUiHxfIqx4O7tFSXFmY4QpU0UDJud2Gcm4N1su0w0tgHBm5RyUYmkqPkY1anvLFtE/enEYtz&#10;cXlOXr9+BNufAAAA//8DAFBLAwQUAAYACAAAACEApsa8Vt8AAAAIAQAADwAAAGRycy9kb3ducmV2&#10;LnhtbEyPzU7DMBCE70i8g7VIXBB1fkoTQpwKIYHgBm0FVzfeJhH2OthuGt4ec4Lj7Ixmvq3Xs9Fs&#10;QucHSwLSRQIMqbVqoE7Abvt4XQLzQZKS2hIK+EYP6+b8rJaVsid6w2kTOhZLyFdSQB/CWHHu2x6N&#10;9As7IkXvYJ2RIUrXceXkKZYbzbMkWXEjB4oLvRzxocf2c3M0Asrl8/ThX/LX93Z10LfhqpievpwQ&#10;lxfz/R2wgHP4C8MvfkSHJjLt7ZGUZ1pAfpPGZLznObDoZ8uyALYXUGQp8Kbm/x9ofgAAAP//AwBQ&#10;SwECLQAUAAYACAAAACEAtoM4kv4AAADhAQAAEwAAAAAAAAAAAAAAAAAAAAAAW0NvbnRlbnRfVHlw&#10;ZXNdLnhtbFBLAQItABQABgAIAAAAIQA4/SH/1gAAAJQBAAALAAAAAAAAAAAAAAAAAC8BAABfcmVs&#10;cy8ucmVsc1BLAQItABQABgAIAAAAIQD8tnXkKgIAAFAEAAAOAAAAAAAAAAAAAAAAAC4CAABkcnMv&#10;ZTJvRG9jLnhtbFBLAQItABQABgAIAAAAIQCmxrxW3wAAAAgBAAAPAAAAAAAAAAAAAAAAAIQEAABk&#10;cnMvZG93bnJldi54bWxQSwUGAAAAAAQABADzAAAAkAUAAAAA&#10;">
                <v:textbox>
                  <w:txbxContent>
                    <w:p w:rsidR="00EC6B32" w:rsidRPr="00CB3086" w:rsidRDefault="00EC6B32" w:rsidP="00EC6B32">
                      <w:pPr>
                        <w:spacing w:before="60" w:after="100"/>
                        <w:jc w:val="center"/>
                        <w:rPr>
                          <w:b/>
                        </w:rPr>
                      </w:pPr>
                      <w:r w:rsidRPr="00CB3086">
                        <w:rPr>
                          <w:b/>
                        </w:rPr>
                        <w:t>DỰ THẢO</w:t>
                      </w:r>
                      <w:r w:rsidR="00FA0FB2">
                        <w:rPr>
                          <w:b/>
                        </w:rPr>
                        <w:t xml:space="preserve"> </w:t>
                      </w:r>
                    </w:p>
                  </w:txbxContent>
                </v:textbox>
                <w10:wrap type="square"/>
              </v:shape>
            </w:pict>
          </mc:Fallback>
        </mc:AlternateContent>
      </w:r>
    </w:p>
    <w:p w:rsidR="00EC6B32" w:rsidRPr="00FA0FB2" w:rsidRDefault="00EC6B32" w:rsidP="00EC6B32">
      <w:pPr>
        <w:snapToGrid w:val="0"/>
        <w:spacing w:before="60" w:after="60" w:line="340" w:lineRule="exact"/>
        <w:jc w:val="center"/>
        <w:rPr>
          <w:rFonts w:eastAsia="Times New Roman" w:cs="Times New Roman"/>
          <w:b/>
          <w:snapToGrid w:val="0"/>
          <w:color w:val="000000" w:themeColor="text1"/>
          <w:szCs w:val="28"/>
          <w:lang w:val="en-SG" w:eastAsia="x-none"/>
        </w:rPr>
      </w:pPr>
    </w:p>
    <w:p w:rsidR="00EC6B32" w:rsidRPr="00FA0FB2" w:rsidRDefault="00EC6B32" w:rsidP="00EC6B32">
      <w:pPr>
        <w:snapToGrid w:val="0"/>
        <w:spacing w:before="60" w:after="60" w:line="340" w:lineRule="exact"/>
        <w:jc w:val="center"/>
        <w:rPr>
          <w:rFonts w:eastAsia="Times New Roman" w:cs="Times New Roman"/>
          <w:b/>
          <w:snapToGrid w:val="0"/>
          <w:color w:val="000000" w:themeColor="text1"/>
          <w:szCs w:val="28"/>
          <w:lang w:val="en-SG" w:eastAsia="x-none"/>
        </w:rPr>
      </w:pPr>
    </w:p>
    <w:p w:rsidR="00EC6B32" w:rsidRPr="00FA0FB2" w:rsidRDefault="00EC6B32" w:rsidP="00EC6B32">
      <w:pPr>
        <w:snapToGrid w:val="0"/>
        <w:spacing w:line="257" w:lineRule="auto"/>
        <w:jc w:val="center"/>
        <w:rPr>
          <w:rFonts w:eastAsia="Times New Roman" w:cs="Times New Roman"/>
          <w:b/>
          <w:snapToGrid w:val="0"/>
          <w:color w:val="000000" w:themeColor="text1"/>
          <w:szCs w:val="28"/>
          <w:lang w:val="x-none" w:eastAsia="x-none"/>
        </w:rPr>
      </w:pPr>
      <w:r w:rsidRPr="00FA0FB2">
        <w:rPr>
          <w:rFonts w:eastAsia="Times New Roman" w:cs="Times New Roman"/>
          <w:b/>
          <w:snapToGrid w:val="0"/>
          <w:color w:val="000000" w:themeColor="text1"/>
          <w:szCs w:val="28"/>
          <w:lang w:val="x-none" w:eastAsia="x-none"/>
        </w:rPr>
        <w:t>THÔNG TƯ</w:t>
      </w:r>
    </w:p>
    <w:p w:rsidR="00EC6B32" w:rsidRPr="00FA0FB2" w:rsidRDefault="00EC6B32" w:rsidP="00EC6B32">
      <w:pPr>
        <w:snapToGrid w:val="0"/>
        <w:spacing w:line="257" w:lineRule="auto"/>
        <w:jc w:val="center"/>
        <w:rPr>
          <w:rFonts w:eastAsia="Times New Roman" w:cs="Times New Roman"/>
          <w:b/>
          <w:color w:val="000000" w:themeColor="text1"/>
          <w:szCs w:val="28"/>
          <w:lang w:val="en-GB" w:eastAsia="x-none"/>
        </w:rPr>
      </w:pPr>
      <w:r w:rsidRPr="00FA0FB2">
        <w:rPr>
          <w:rFonts w:eastAsia="Times New Roman" w:cs="Times New Roman"/>
          <w:b/>
          <w:snapToGrid w:val="0"/>
          <w:color w:val="000000" w:themeColor="text1"/>
          <w:szCs w:val="28"/>
          <w:lang w:val="x-none" w:eastAsia="x-none"/>
        </w:rPr>
        <w:t>Q</w:t>
      </w:r>
      <w:r w:rsidRPr="00FA0FB2">
        <w:rPr>
          <w:rFonts w:eastAsia="Times New Roman" w:cs="Times New Roman"/>
          <w:b/>
          <w:color w:val="000000" w:themeColor="text1"/>
          <w:szCs w:val="28"/>
          <w:lang w:val="en-GB" w:eastAsia="x-none"/>
        </w:rPr>
        <w:t xml:space="preserve">uy định về tổ chức thực hiện công tác tái hòa nhập cộng đồng </w:t>
      </w:r>
    </w:p>
    <w:p w:rsidR="00EC6B32" w:rsidRPr="00FA0FB2" w:rsidRDefault="00EC6B32" w:rsidP="00EC6B32">
      <w:pPr>
        <w:snapToGrid w:val="0"/>
        <w:spacing w:line="257" w:lineRule="auto"/>
        <w:jc w:val="center"/>
        <w:rPr>
          <w:rFonts w:eastAsia="Times New Roman" w:cs="Times New Roman"/>
          <w:b/>
          <w:color w:val="000000" w:themeColor="text1"/>
          <w:szCs w:val="28"/>
          <w:lang w:val="en-GB" w:eastAsia="x-none"/>
        </w:rPr>
      </w:pPr>
      <w:r w:rsidRPr="00FA0FB2">
        <w:rPr>
          <w:rFonts w:eastAsia="Times New Roman" w:cs="Times New Roman"/>
          <w:b/>
          <w:color w:val="000000" w:themeColor="text1"/>
          <w:szCs w:val="28"/>
          <w:lang w:val="en-GB" w:eastAsia="x-none"/>
        </w:rPr>
        <w:t>của lực lượng Công an nhân dân</w:t>
      </w:r>
    </w:p>
    <w:p w:rsidR="00EC6B32" w:rsidRPr="00FA0FB2" w:rsidRDefault="00EC6B32" w:rsidP="00EC6B32">
      <w:pPr>
        <w:widowControl w:val="0"/>
        <w:snapToGrid w:val="0"/>
        <w:spacing w:before="100" w:after="100" w:line="340" w:lineRule="exact"/>
        <w:ind w:firstLine="567"/>
        <w:rPr>
          <w:rFonts w:eastAsia="Times New Roman" w:cs="Times New Roman"/>
          <w:i/>
          <w:color w:val="000000" w:themeColor="text1"/>
          <w:szCs w:val="28"/>
          <w:lang w:val="x-none" w:eastAsia="x-none"/>
        </w:rPr>
      </w:pPr>
      <w:r w:rsidRPr="00FA0FB2">
        <w:rPr>
          <w:rFonts w:eastAsia="Times New Roman" w:cs="Times New Roman"/>
          <w:i/>
          <w:noProof/>
          <w:color w:val="000000" w:themeColor="text1"/>
          <w:szCs w:val="28"/>
        </w:rPr>
        <mc:AlternateContent>
          <mc:Choice Requires="wps">
            <w:drawing>
              <wp:anchor distT="0" distB="0" distL="114300" distR="114300" simplePos="0" relativeHeight="251661312" behindDoc="0" locked="0" layoutInCell="1" allowOverlap="1" wp14:anchorId="53E9D901" wp14:editId="4D36D01B">
                <wp:simplePos x="0" y="0"/>
                <wp:positionH relativeFrom="column">
                  <wp:posOffset>2005965</wp:posOffset>
                </wp:positionH>
                <wp:positionV relativeFrom="paragraph">
                  <wp:posOffset>29845</wp:posOffset>
                </wp:positionV>
                <wp:extent cx="1924050" cy="9525"/>
                <wp:effectExtent l="0" t="0" r="19050" b="2857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4050"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5DE82" id="Straight Connector 1"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95pt,2.35pt" to="309.4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Ay2IgIAAEMEAAAOAAAAZHJzL2Uyb0RvYy54bWysU1HP0yAUfTfxP5C+b21nN7dm3RfTbr58&#10;6pJ9+s6AtkQKBNi6xfjfvdBuOn0xxj5Q4F4O5557WD9dOoHOzFiuZBGl0yRCTBJFuWyK6PPLbrKM&#10;kHVYUiyUZEV0ZTZ62rx+te51zmaqVYIygwBE2rzXRdQ6p/M4tqRlHbZTpZmEYK1Mhx0sTRNTg3tA&#10;70Q8S5JF3CtDtVGEWQu71RCMNgG/rhlxn+raModEEQE3F0YTxqMf480a543BuuVkpIH/gUWHuYRL&#10;71AVdhidDP8DquPEKKtqNyWqi1Vdc8JCDVBNmvxWzaHFmoVaQByr7zLZ/wdLPp73BnEKvYuQxB20&#10;6OAM5k3rUKmkBAGVQanXqdc2h/RS7o2vlFzkQT8r8tUiqcoWy4YFvi9XDSDhRPxwxC+shtuO/QdF&#10;IQefnAqiXWrToVpw/cUf9OAgDLqELl3vXWIXhwhspqtZlsyhmQRiq/ls7snFOPco/qw21r1nqkN+&#10;UkSCS68hzvH52boh9Zbit6XacSGCD4RE/QjpI1YJTn0wLExzLIVBZ+ydFL7x3oc0o06SBrCWYbod&#10;5w5zMcyBp5AeD6oBOuNssMq3VbLaLrfLbJLNFttJllTV5N2uzCaLXfp2Xr2pyrJKv/ta0ixvOaVM&#10;enY326bZ39lifECD4e7GvcsQP6IHaYHs7R9Ih8b6Xg6uOCp63Rsvre8xODUkj6/KP4Vf1yHr59vf&#10;/AAAAP//AwBQSwMEFAAGAAgAAAAhAPoz+LvcAAAABwEAAA8AAABkcnMvZG93bnJldi54bWxMjsFO&#10;wzAQRO9I/IO1SNyokxRKm8apKgRckJAooWcnXpIIex3Fbhr+nuUEtxnNaOYVu9lZMeEYek8K0kUC&#10;AqnxpqdWQfX+dLMGEaImo60nVPCNAXbl5UWhc+PP9IbTIbaCRyjkWkEX45BLGZoOnQ4LPyBx9ulH&#10;pyPbsZVm1Gced1ZmSbKSTvfED50e8KHD5utwcgr2x5fH5etUO2/Npq0+jKuS50yp66t5vwURcY5/&#10;ZfjFZ3Qoman2JzJBWAXL9G7DVQW39yA4X6Vr9jWLDGRZyP/85Q8AAAD//wMAUEsBAi0AFAAGAAgA&#10;AAAhALaDOJL+AAAA4QEAABMAAAAAAAAAAAAAAAAAAAAAAFtDb250ZW50X1R5cGVzXS54bWxQSwEC&#10;LQAUAAYACAAAACEAOP0h/9YAAACUAQAACwAAAAAAAAAAAAAAAAAvAQAAX3JlbHMvLnJlbHNQSwEC&#10;LQAUAAYACAAAACEATeAMtiICAABDBAAADgAAAAAAAAAAAAAAAAAuAgAAZHJzL2Uyb0RvYy54bWxQ&#10;SwECLQAUAAYACAAAACEA+jP4u9wAAAAHAQAADwAAAAAAAAAAAAAAAAB8BAAAZHJzL2Rvd25yZXYu&#10;eG1sUEsFBgAAAAAEAAQA8wAAAIUFAAAAAA==&#10;"/>
            </w:pict>
          </mc:Fallback>
        </mc:AlternateContent>
      </w:r>
    </w:p>
    <w:p w:rsidR="00EC6B32" w:rsidRPr="00FA0FB2" w:rsidRDefault="00EC6B32" w:rsidP="00B34CBD">
      <w:pPr>
        <w:widowControl w:val="0"/>
        <w:tabs>
          <w:tab w:val="left" w:pos="8505"/>
        </w:tabs>
        <w:snapToGrid w:val="0"/>
        <w:spacing w:before="100" w:after="100" w:line="240" w:lineRule="auto"/>
        <w:ind w:firstLine="720"/>
        <w:rPr>
          <w:rFonts w:eastAsia="Times New Roman" w:cs="Times New Roman"/>
          <w:i/>
          <w:color w:val="000000" w:themeColor="text1"/>
          <w:szCs w:val="28"/>
          <w:lang w:val="x-none" w:eastAsia="x-none"/>
        </w:rPr>
      </w:pPr>
      <w:r w:rsidRPr="00FA0FB2">
        <w:rPr>
          <w:rFonts w:eastAsia="Times New Roman" w:cs="Times New Roman"/>
          <w:i/>
          <w:color w:val="000000" w:themeColor="text1"/>
          <w:szCs w:val="28"/>
          <w:lang w:val="x-none" w:eastAsia="x-none"/>
        </w:rPr>
        <w:t>Căn cứ Luật Thi hành án hình sự</w:t>
      </w:r>
      <w:r w:rsidRPr="00FA0FB2">
        <w:rPr>
          <w:rFonts w:eastAsia="Times New Roman" w:cs="Times New Roman"/>
          <w:i/>
          <w:color w:val="000000" w:themeColor="text1"/>
          <w:szCs w:val="28"/>
          <w:lang w:eastAsia="x-none"/>
        </w:rPr>
        <w:t xml:space="preserve"> số 127/2025/QH15</w:t>
      </w:r>
      <w:r w:rsidRPr="00FA0FB2">
        <w:rPr>
          <w:rFonts w:eastAsia="Times New Roman" w:cs="Times New Roman"/>
          <w:i/>
          <w:color w:val="000000" w:themeColor="text1"/>
          <w:szCs w:val="28"/>
          <w:lang w:val="x-none" w:eastAsia="x-none"/>
        </w:rPr>
        <w:t>;</w:t>
      </w:r>
    </w:p>
    <w:p w:rsidR="00EC6B32" w:rsidRPr="00FA0FB2" w:rsidRDefault="00EC6B32" w:rsidP="00B34CBD">
      <w:pPr>
        <w:widowControl w:val="0"/>
        <w:tabs>
          <w:tab w:val="left" w:pos="8505"/>
        </w:tabs>
        <w:snapToGrid w:val="0"/>
        <w:spacing w:before="100" w:after="100" w:line="240" w:lineRule="auto"/>
        <w:ind w:firstLine="720"/>
        <w:rPr>
          <w:rFonts w:eastAsia="Times New Roman" w:cs="Times New Roman"/>
          <w:i/>
          <w:color w:val="000000" w:themeColor="text1"/>
          <w:spacing w:val="-4"/>
          <w:szCs w:val="28"/>
          <w:lang w:val="x-none" w:eastAsia="x-none"/>
        </w:rPr>
      </w:pPr>
      <w:r w:rsidRPr="00FA0FB2">
        <w:rPr>
          <w:rFonts w:eastAsia="Times New Roman" w:cs="Times New Roman"/>
          <w:i/>
          <w:color w:val="000000" w:themeColor="text1"/>
          <w:spacing w:val="-4"/>
          <w:szCs w:val="28"/>
          <w:lang w:val="x-none" w:eastAsia="x-none"/>
        </w:rPr>
        <w:t xml:space="preserve">Căn cứ Nghị định số </w:t>
      </w:r>
      <w:r w:rsidRPr="00FA0FB2">
        <w:rPr>
          <w:rFonts w:eastAsia="Times New Roman" w:cs="Times New Roman"/>
          <w:i/>
          <w:color w:val="000000" w:themeColor="text1"/>
          <w:spacing w:val="-4"/>
          <w:szCs w:val="28"/>
          <w:lang w:eastAsia="x-none"/>
        </w:rPr>
        <w:t xml:space="preserve">…./2026/NĐ-CP </w:t>
      </w:r>
      <w:r w:rsidRPr="00FA0FB2">
        <w:rPr>
          <w:rFonts w:eastAsia="Times New Roman" w:cs="Times New Roman"/>
          <w:i/>
          <w:color w:val="000000" w:themeColor="text1"/>
          <w:spacing w:val="-4"/>
          <w:szCs w:val="28"/>
          <w:lang w:val="x-none" w:eastAsia="x-none"/>
        </w:rPr>
        <w:t xml:space="preserve">của Chính phủ quy định về </w:t>
      </w:r>
      <w:r w:rsidRPr="00FA0FB2">
        <w:rPr>
          <w:rFonts w:eastAsia="Times New Roman" w:cs="Times New Roman"/>
          <w:i/>
          <w:color w:val="000000" w:themeColor="text1"/>
          <w:spacing w:val="-4"/>
          <w:szCs w:val="28"/>
          <w:lang w:eastAsia="x-none"/>
        </w:rPr>
        <w:t xml:space="preserve">công tác </w:t>
      </w:r>
      <w:r w:rsidRPr="00FA0FB2">
        <w:rPr>
          <w:rFonts w:eastAsia="Times New Roman" w:cs="Times New Roman"/>
          <w:i/>
          <w:color w:val="000000" w:themeColor="text1"/>
          <w:spacing w:val="-4"/>
          <w:szCs w:val="28"/>
          <w:lang w:val="x-none" w:eastAsia="x-none"/>
        </w:rPr>
        <w:t>tái hòa nhập cộng đồng;</w:t>
      </w:r>
    </w:p>
    <w:p w:rsidR="00EC6B32" w:rsidRPr="00FA0FB2" w:rsidRDefault="00EC6B32" w:rsidP="00B34CBD">
      <w:pPr>
        <w:widowControl w:val="0"/>
        <w:tabs>
          <w:tab w:val="left" w:pos="8505"/>
        </w:tabs>
        <w:snapToGrid w:val="0"/>
        <w:spacing w:before="100" w:after="100" w:line="240" w:lineRule="auto"/>
        <w:ind w:firstLine="720"/>
        <w:rPr>
          <w:rFonts w:eastAsia="Times New Roman" w:cs="Times New Roman"/>
          <w:i/>
          <w:color w:val="000000" w:themeColor="text1"/>
          <w:spacing w:val="-3"/>
          <w:szCs w:val="28"/>
          <w:lang w:val="x-none" w:eastAsia="x-none"/>
        </w:rPr>
      </w:pPr>
      <w:r w:rsidRPr="00FA0FB2">
        <w:rPr>
          <w:rFonts w:eastAsia="Times New Roman" w:cs="Times New Roman"/>
          <w:i/>
          <w:color w:val="000000" w:themeColor="text1"/>
          <w:spacing w:val="-3"/>
          <w:szCs w:val="28"/>
          <w:lang w:val="x-none" w:eastAsia="x-none"/>
        </w:rPr>
        <w:t>Căn cứ Nghị định số 0</w:t>
      </w:r>
      <w:r w:rsidRPr="00FA0FB2">
        <w:rPr>
          <w:rFonts w:eastAsia="Times New Roman" w:cs="Times New Roman"/>
          <w:i/>
          <w:color w:val="000000" w:themeColor="text1"/>
          <w:spacing w:val="-3"/>
          <w:szCs w:val="28"/>
          <w:lang w:eastAsia="x-none"/>
        </w:rPr>
        <w:t>2</w:t>
      </w:r>
      <w:r w:rsidRPr="00FA0FB2">
        <w:rPr>
          <w:rFonts w:eastAsia="Times New Roman" w:cs="Times New Roman"/>
          <w:i/>
          <w:color w:val="000000" w:themeColor="text1"/>
          <w:spacing w:val="-3"/>
          <w:szCs w:val="28"/>
          <w:lang w:val="x-none" w:eastAsia="x-none"/>
        </w:rPr>
        <w:t xml:space="preserve">/2025/NĐ-CP ngày </w:t>
      </w:r>
      <w:r w:rsidRPr="00FA0FB2">
        <w:rPr>
          <w:rFonts w:eastAsia="Times New Roman" w:cs="Times New Roman"/>
          <w:i/>
          <w:color w:val="000000" w:themeColor="text1"/>
          <w:spacing w:val="-3"/>
          <w:szCs w:val="28"/>
          <w:lang w:eastAsia="x-none"/>
        </w:rPr>
        <w:t>18</w:t>
      </w:r>
      <w:r w:rsidRPr="00FA0FB2">
        <w:rPr>
          <w:rFonts w:eastAsia="Times New Roman" w:cs="Times New Roman"/>
          <w:i/>
          <w:color w:val="000000" w:themeColor="text1"/>
          <w:spacing w:val="-3"/>
          <w:szCs w:val="28"/>
          <w:lang w:val="x-none" w:eastAsia="x-none"/>
        </w:rPr>
        <w:t xml:space="preserve"> tháng </w:t>
      </w:r>
      <w:r w:rsidRPr="00FA0FB2">
        <w:rPr>
          <w:rFonts w:eastAsia="Times New Roman" w:cs="Times New Roman"/>
          <w:i/>
          <w:color w:val="000000" w:themeColor="text1"/>
          <w:spacing w:val="-3"/>
          <w:szCs w:val="28"/>
          <w:lang w:eastAsia="x-none"/>
        </w:rPr>
        <w:t>2</w:t>
      </w:r>
      <w:r w:rsidRPr="00FA0FB2">
        <w:rPr>
          <w:rFonts w:eastAsia="Times New Roman" w:cs="Times New Roman"/>
          <w:i/>
          <w:color w:val="000000" w:themeColor="text1"/>
          <w:spacing w:val="-3"/>
          <w:szCs w:val="28"/>
          <w:lang w:val="x-none" w:eastAsia="x-none"/>
        </w:rPr>
        <w:t xml:space="preserve"> năm 20</w:t>
      </w:r>
      <w:r w:rsidRPr="00FA0FB2">
        <w:rPr>
          <w:rFonts w:eastAsia="Times New Roman" w:cs="Times New Roman"/>
          <w:i/>
          <w:color w:val="000000" w:themeColor="text1"/>
          <w:spacing w:val="-3"/>
          <w:szCs w:val="28"/>
          <w:lang w:eastAsia="x-none"/>
        </w:rPr>
        <w:t>25</w:t>
      </w:r>
      <w:r w:rsidRPr="00FA0FB2">
        <w:rPr>
          <w:rFonts w:eastAsia="Times New Roman" w:cs="Times New Roman"/>
          <w:i/>
          <w:color w:val="000000" w:themeColor="text1"/>
          <w:spacing w:val="-3"/>
          <w:szCs w:val="28"/>
          <w:lang w:val="x-none" w:eastAsia="x-none"/>
        </w:rPr>
        <w:t xml:space="preserve"> của Chính phủ quy định chức năng, nhiệm vụ, quyền hạn và cơ cấu tổ chức của Bộ Công an; được sửa đổi, bổ sung bới Nghị định số 11/2025/NĐ-CP 01 tháng 7 năm 2025 của Chính phủ;</w:t>
      </w:r>
    </w:p>
    <w:p w:rsidR="00EC6B32" w:rsidRPr="00FA0FB2" w:rsidRDefault="00EC6B32" w:rsidP="00B34CBD">
      <w:pPr>
        <w:widowControl w:val="0"/>
        <w:tabs>
          <w:tab w:val="left" w:pos="8505"/>
        </w:tabs>
        <w:snapToGrid w:val="0"/>
        <w:spacing w:before="100" w:after="100" w:line="240" w:lineRule="auto"/>
        <w:ind w:firstLine="720"/>
        <w:rPr>
          <w:rFonts w:eastAsia="Times New Roman" w:cs="Times New Roman"/>
          <w:i/>
          <w:color w:val="000000" w:themeColor="text1"/>
          <w:szCs w:val="28"/>
          <w:lang w:val="x-none" w:eastAsia="x-none"/>
        </w:rPr>
      </w:pPr>
      <w:r w:rsidRPr="00FA0FB2">
        <w:rPr>
          <w:rFonts w:eastAsia="Times New Roman" w:cs="Times New Roman"/>
          <w:i/>
          <w:color w:val="000000" w:themeColor="text1"/>
          <w:szCs w:val="28"/>
          <w:lang w:val="x-none" w:eastAsia="x-none"/>
        </w:rPr>
        <w:t>Theo đề nghị của Cục trưởng Cục Cảnh sát quản lý tạm giữ, tạm giam và thi hành án hình sự tại cộng đồng;</w:t>
      </w:r>
    </w:p>
    <w:p w:rsidR="00EC6B32" w:rsidRPr="00FA0FB2" w:rsidRDefault="00EC6B32" w:rsidP="00B34CBD">
      <w:pPr>
        <w:widowControl w:val="0"/>
        <w:tabs>
          <w:tab w:val="left" w:pos="8505"/>
        </w:tabs>
        <w:snapToGrid w:val="0"/>
        <w:spacing w:before="100" w:after="100" w:line="240" w:lineRule="auto"/>
        <w:ind w:firstLine="720"/>
        <w:rPr>
          <w:rFonts w:eastAsia="Times New Roman" w:cs="Times New Roman"/>
          <w:i/>
          <w:snapToGrid w:val="0"/>
          <w:color w:val="000000" w:themeColor="text1"/>
          <w:szCs w:val="28"/>
          <w:lang w:val="x-none" w:eastAsia="x-none"/>
        </w:rPr>
      </w:pPr>
      <w:r w:rsidRPr="00FA0FB2">
        <w:rPr>
          <w:rFonts w:eastAsia="Times New Roman" w:cs="Times New Roman"/>
          <w:i/>
          <w:color w:val="000000" w:themeColor="text1"/>
          <w:szCs w:val="28"/>
          <w:lang w:val="x-none" w:eastAsia="x-none"/>
        </w:rPr>
        <w:t xml:space="preserve">Bộ trưởng Bộ Công an ban hành Thông tư quy định về công tác tái hòa nhập cộng đồng </w:t>
      </w:r>
      <w:r w:rsidRPr="00FA0FB2">
        <w:rPr>
          <w:rFonts w:eastAsia="Times New Roman" w:cs="Times New Roman"/>
          <w:i/>
          <w:color w:val="000000" w:themeColor="text1"/>
          <w:szCs w:val="28"/>
          <w:lang w:eastAsia="x-none"/>
        </w:rPr>
        <w:t>của</w:t>
      </w:r>
      <w:r w:rsidRPr="00FA0FB2">
        <w:rPr>
          <w:rFonts w:eastAsia="Times New Roman" w:cs="Times New Roman"/>
          <w:i/>
          <w:color w:val="000000" w:themeColor="text1"/>
          <w:szCs w:val="28"/>
          <w:lang w:val="x-none" w:eastAsia="x-none"/>
        </w:rPr>
        <w:t xml:space="preserve"> lực lượng Công an nhân dân</w:t>
      </w:r>
      <w:r w:rsidRPr="00FA0FB2">
        <w:rPr>
          <w:rFonts w:eastAsia="Times New Roman" w:cs="Times New Roman"/>
          <w:i/>
          <w:snapToGrid w:val="0"/>
          <w:color w:val="000000" w:themeColor="text1"/>
          <w:szCs w:val="28"/>
          <w:lang w:val="x-none" w:eastAsia="x-none"/>
        </w:rPr>
        <w:t>.</w:t>
      </w:r>
    </w:p>
    <w:p w:rsidR="00EC6B32" w:rsidRPr="00FA0FB2" w:rsidRDefault="00EC6B32" w:rsidP="00B34CBD">
      <w:pPr>
        <w:widowControl w:val="0"/>
        <w:tabs>
          <w:tab w:val="left" w:pos="8505"/>
        </w:tabs>
        <w:spacing w:before="100" w:after="100"/>
        <w:jc w:val="center"/>
        <w:rPr>
          <w:rFonts w:eastAsia="Times New Roman" w:cs="Times New Roman"/>
          <w:b/>
          <w:bCs/>
          <w:color w:val="000000" w:themeColor="text1"/>
          <w:szCs w:val="28"/>
        </w:rPr>
      </w:pPr>
      <w:r w:rsidRPr="00FA0FB2">
        <w:rPr>
          <w:rFonts w:eastAsia="Times New Roman" w:cs="Times New Roman"/>
          <w:b/>
          <w:bCs/>
          <w:color w:val="000000" w:themeColor="text1"/>
          <w:szCs w:val="28"/>
        </w:rPr>
        <w:t>Chương I</w:t>
      </w:r>
    </w:p>
    <w:p w:rsidR="00EC6B32" w:rsidRPr="00FA0FB2" w:rsidRDefault="00EC6B32" w:rsidP="00B34CBD">
      <w:pPr>
        <w:widowControl w:val="0"/>
        <w:tabs>
          <w:tab w:val="left" w:pos="8505"/>
        </w:tabs>
        <w:spacing w:before="100" w:after="100"/>
        <w:jc w:val="center"/>
        <w:rPr>
          <w:rFonts w:eastAsia="Times New Roman" w:cs="Times New Roman"/>
          <w:b/>
          <w:bCs/>
          <w:color w:val="000000" w:themeColor="text1"/>
          <w:szCs w:val="28"/>
        </w:rPr>
      </w:pPr>
      <w:r w:rsidRPr="00FA0FB2">
        <w:rPr>
          <w:rFonts w:eastAsia="Times New Roman" w:cs="Times New Roman"/>
          <w:b/>
          <w:bCs/>
          <w:color w:val="000000" w:themeColor="text1"/>
          <w:szCs w:val="28"/>
        </w:rPr>
        <w:t>QUY ĐỊNH CHUNG</w:t>
      </w:r>
    </w:p>
    <w:p w:rsidR="00EC6B32" w:rsidRPr="00FA0FB2" w:rsidRDefault="00EC6B32" w:rsidP="00B34CBD">
      <w:pPr>
        <w:widowControl w:val="0"/>
        <w:tabs>
          <w:tab w:val="left" w:pos="8505"/>
        </w:tabs>
        <w:spacing w:before="100" w:after="100"/>
        <w:jc w:val="center"/>
        <w:rPr>
          <w:rFonts w:eastAsia="Times New Roman" w:cs="Times New Roman"/>
          <w:b/>
          <w:bCs/>
          <w:color w:val="000000" w:themeColor="text1"/>
          <w:sz w:val="12"/>
          <w:szCs w:val="28"/>
        </w:rPr>
      </w:pP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rPr>
      </w:pPr>
      <w:r w:rsidRPr="00FA0FB2">
        <w:rPr>
          <w:rFonts w:eastAsia="Times New Roman" w:cs="Times New Roman"/>
          <w:b/>
          <w:bCs/>
          <w:color w:val="000000" w:themeColor="text1"/>
          <w:szCs w:val="28"/>
        </w:rPr>
        <w:t>Điều 1. Phạm vi điều chỉnh</w:t>
      </w:r>
    </w:p>
    <w:p w:rsidR="00EC6B32" w:rsidRPr="00FA0FB2" w:rsidRDefault="00EC6B32" w:rsidP="00B34CBD">
      <w:pPr>
        <w:widowControl w:val="0"/>
        <w:tabs>
          <w:tab w:val="left" w:pos="8505"/>
        </w:tabs>
        <w:snapToGrid w:val="0"/>
        <w:spacing w:before="100" w:after="100" w:line="240" w:lineRule="auto"/>
        <w:ind w:firstLine="720"/>
        <w:rPr>
          <w:rFonts w:eastAsia="Times New Roman" w:cs="Times New Roman"/>
          <w:color w:val="000000" w:themeColor="text1"/>
          <w:szCs w:val="28"/>
          <w:lang w:val="x-none" w:eastAsia="x-none"/>
        </w:rPr>
      </w:pPr>
      <w:r w:rsidRPr="00FA0FB2">
        <w:rPr>
          <w:rFonts w:eastAsia="Times New Roman" w:cs="Times New Roman"/>
          <w:color w:val="000000" w:themeColor="text1"/>
          <w:szCs w:val="28"/>
          <w:lang w:val="x-none" w:eastAsia="x-none"/>
        </w:rPr>
        <w:t>Thông tư này quy định về thực hiện tiếp nhận, giúp đỡ người chấp hành xong hình phạt tù</w:t>
      </w:r>
      <w:r w:rsidRPr="00FA0FB2">
        <w:rPr>
          <w:rFonts w:eastAsia="Times New Roman" w:cs="Times New Roman"/>
          <w:color w:val="000000" w:themeColor="text1"/>
          <w:szCs w:val="28"/>
          <w:lang w:eastAsia="x-none"/>
        </w:rPr>
        <w:t xml:space="preserve">; </w:t>
      </w:r>
      <w:r w:rsidRPr="00FA0FB2">
        <w:rPr>
          <w:color w:val="000000" w:themeColor="text1"/>
          <w:szCs w:val="28"/>
        </w:rPr>
        <w:t>thực hiện các biện pháp bảo đảm tái hòa nhập cộng đồng;</w:t>
      </w:r>
      <w:r w:rsidRPr="00FA0FB2">
        <w:rPr>
          <w:rFonts w:eastAsia="Times New Roman" w:cs="Times New Roman"/>
          <w:color w:val="000000" w:themeColor="text1"/>
          <w:szCs w:val="28"/>
          <w:lang w:val="vi-VN" w:eastAsia="x-none"/>
        </w:rPr>
        <w:t xml:space="preserve"> </w:t>
      </w:r>
      <w:r w:rsidRPr="00FA0FB2">
        <w:rPr>
          <w:color w:val="000000" w:themeColor="text1"/>
          <w:spacing w:val="-2"/>
          <w:szCs w:val="28"/>
          <w:lang w:val="pt-BR"/>
        </w:rPr>
        <w:t>trách nhiệm của Công an các đơn vị, địa phương trong thực hiện các biện pháp chuẩn bị tái hòa nhập cộng đồng cho phạm nhân và các biện pháp bảo đảm tái hòa nhập cộng đồng đối với người chấp hành xong hình phạt tù</w:t>
      </w:r>
      <w:r w:rsidRPr="00FA0FB2">
        <w:rPr>
          <w:rFonts w:eastAsia="Times New Roman" w:cs="Times New Roman"/>
          <w:color w:val="000000" w:themeColor="text1"/>
          <w:szCs w:val="28"/>
          <w:lang w:val="x-none" w:eastAsia="x-none"/>
        </w:rPr>
        <w:t>.</w:t>
      </w: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rPr>
      </w:pPr>
      <w:r w:rsidRPr="00FA0FB2">
        <w:rPr>
          <w:rFonts w:eastAsia="Times New Roman" w:cs="Times New Roman"/>
          <w:b/>
          <w:bCs/>
          <w:color w:val="000000" w:themeColor="text1"/>
          <w:szCs w:val="28"/>
        </w:rPr>
        <w:t>Điều 2. Đối tượng áp dụng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rPr>
        <w:t xml:space="preserve">1. Các đơn vị trực thuộc Bộ Công an, Cơ quan quản lý thi hành án hình sự thuộc Bộ Công an, cơ quan thi hành án hình sự trong Công an nhân dân, </w:t>
      </w:r>
      <w:r w:rsidRPr="00FA0FB2">
        <w:rPr>
          <w:color w:val="000000" w:themeColor="text1"/>
          <w:spacing w:val="4"/>
          <w:szCs w:val="28"/>
          <w:lang w:val="pt-BR"/>
        </w:rPr>
        <w:t>các cơ sở giam giữ phạm nhân,</w:t>
      </w:r>
      <w:r w:rsidRPr="00FA0FB2">
        <w:rPr>
          <w:rFonts w:eastAsia="Times New Roman" w:cs="Times New Roman"/>
          <w:color w:val="000000" w:themeColor="text1"/>
          <w:szCs w:val="28"/>
        </w:rPr>
        <w:t xml:space="preserve"> Công an cấp tỉnh, Công an cấp xã (gọi chung là Công an các đơn vị, địa phương).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rPr>
        <w:t xml:space="preserve">2. Người </w:t>
      </w:r>
      <w:r w:rsidRPr="00FA0FB2">
        <w:rPr>
          <w:rFonts w:eastAsia="Times New Roman" w:cs="Times New Roman"/>
          <w:color w:val="000000" w:themeColor="text1"/>
          <w:szCs w:val="28"/>
          <w:lang w:eastAsia="vi-VN"/>
        </w:rPr>
        <w:t xml:space="preserve">chấp hành </w:t>
      </w:r>
      <w:r w:rsidRPr="00FA0FB2">
        <w:rPr>
          <w:rFonts w:eastAsia="Times New Roman" w:cs="Times New Roman"/>
          <w:color w:val="000000" w:themeColor="text1"/>
          <w:szCs w:val="28"/>
        </w:rPr>
        <w:t xml:space="preserve">xong </w:t>
      </w:r>
      <w:r w:rsidRPr="00FA0FB2">
        <w:rPr>
          <w:rFonts w:eastAsia="Times New Roman" w:cs="Times New Roman"/>
          <w:color w:val="000000" w:themeColor="text1"/>
          <w:szCs w:val="28"/>
          <w:lang w:eastAsia="vi-VN"/>
        </w:rPr>
        <w:t xml:space="preserve">hình phạt tù </w:t>
      </w:r>
      <w:r w:rsidRPr="00FA0FB2">
        <w:rPr>
          <w:rFonts w:eastAsia="Times New Roman" w:cs="Times New Roman"/>
          <w:color w:val="000000" w:themeColor="text1"/>
          <w:szCs w:val="28"/>
        </w:rPr>
        <w:t>đã trở về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rPr>
        <w:t>3. Các cơ quan, đơn vị, tổ chức, cá nhân có liên quan đến thực hiện công tác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b/>
          <w:color w:val="000000" w:themeColor="text1"/>
          <w:szCs w:val="28"/>
          <w:lang w:val="vi-VN"/>
        </w:rPr>
      </w:pPr>
      <w:r w:rsidRPr="00FA0FB2">
        <w:rPr>
          <w:rFonts w:eastAsia="Times New Roman" w:cs="Times New Roman"/>
          <w:b/>
          <w:color w:val="000000" w:themeColor="text1"/>
          <w:szCs w:val="28"/>
          <w:lang w:val="vi-VN"/>
        </w:rPr>
        <w:lastRenderedPageBreak/>
        <w:t>Điều 3. Cơ sở dữ liệu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1. Cơ sở dữ liệu tái hòa nhập cộng đồng quản lý thông tin phục vụ công tác quản lý nhà nước về tái hòa nhập cộng đồng;</w:t>
      </w:r>
      <w:r w:rsidRPr="00FA0FB2">
        <w:rPr>
          <w:rFonts w:eastAsia="Times New Roman" w:cs="Times New Roman"/>
          <w:color w:val="000000" w:themeColor="text1"/>
          <w:szCs w:val="28"/>
        </w:rPr>
        <w:t xml:space="preserve"> kết nối, chia sẻ, tích hợp với các cơ sở dữ liệu của ngành Công an, cơ sở dữ liệu quốc gia về dân cư, Trung tâm thông tin, dữ liệu nghiệp vụ Bộ Công an và các cơ sở dữ liệu chuyên ngành khác theo quy định của pháp luật và Bộ Công an</w:t>
      </w:r>
      <w:r w:rsidRPr="00FA0FB2">
        <w:rPr>
          <w:rFonts w:eastAsia="Times New Roman" w:cs="Times New Roman"/>
          <w:color w:val="000000" w:themeColor="text1"/>
          <w:szCs w:val="28"/>
          <w:lang w:val="vi-VN"/>
        </w:rPr>
        <w:t>.</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 xml:space="preserve">2. Cục Cảnh sát quản lý tạm giữ, tạm giam và thi hành án hình sự tại cộng đồng xây dựng cơ sở dữ liệu tái hòa nhập cộng đồng thống nhất từ </w:t>
      </w:r>
      <w:r w:rsidRPr="00FA0FB2">
        <w:rPr>
          <w:rFonts w:eastAsia="Times New Roman" w:cs="Times New Roman"/>
          <w:color w:val="000000" w:themeColor="text1"/>
          <w:szCs w:val="28"/>
        </w:rPr>
        <w:t xml:space="preserve">cấp </w:t>
      </w:r>
      <w:r w:rsidRPr="00FA0FB2">
        <w:rPr>
          <w:rFonts w:eastAsia="Times New Roman" w:cs="Times New Roman"/>
          <w:color w:val="000000" w:themeColor="text1"/>
          <w:szCs w:val="28"/>
          <w:lang w:val="vi-VN"/>
        </w:rPr>
        <w:t>Bộ tới Công an cấp xã; hướng dẫn Công an các đơn vị, địa phương xây dựng, cài đặt, quản trị, bảo trì, cập nhật, khai thác</w:t>
      </w:r>
      <w:r w:rsidRPr="00FA0FB2">
        <w:rPr>
          <w:rFonts w:eastAsia="Times New Roman" w:cs="Times New Roman"/>
          <w:color w:val="000000" w:themeColor="text1"/>
          <w:szCs w:val="28"/>
        </w:rPr>
        <w:t>, chia sẻ</w:t>
      </w:r>
      <w:r w:rsidRPr="00FA0FB2">
        <w:rPr>
          <w:rFonts w:eastAsia="Times New Roman" w:cs="Times New Roman"/>
          <w:color w:val="000000" w:themeColor="text1"/>
          <w:szCs w:val="28"/>
          <w:lang w:val="vi-VN"/>
        </w:rPr>
        <w:t xml:space="preserve"> thông tin cơ sở dữ liệu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b/>
          <w:color w:val="000000" w:themeColor="text1"/>
          <w:szCs w:val="28"/>
          <w:lang w:val="vi-VN"/>
        </w:rPr>
      </w:pPr>
      <w:r w:rsidRPr="00FA0FB2">
        <w:rPr>
          <w:rFonts w:eastAsia="Times New Roman" w:cs="Times New Roman"/>
          <w:b/>
          <w:color w:val="000000" w:themeColor="text1"/>
          <w:szCs w:val="28"/>
          <w:lang w:val="vi-VN"/>
        </w:rPr>
        <w:t>Điều 4. Thực hiện báo cáo, thống kê công tác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1. Công an cấp xã, cơ quan thi hành án hình sự Công an cấp tỉnh thực hiện báo cáo, thống kê công tác tái hòa nhập cộng đồng theo định kỳ.</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2"/>
          <w:szCs w:val="28"/>
          <w:lang w:val="vi-VN"/>
        </w:rPr>
      </w:pPr>
      <w:r w:rsidRPr="00FA0FB2">
        <w:rPr>
          <w:rFonts w:eastAsia="Times New Roman" w:cs="Times New Roman"/>
          <w:color w:val="000000" w:themeColor="text1"/>
          <w:spacing w:val="-2"/>
          <w:szCs w:val="28"/>
          <w:lang w:val="vi-VN"/>
        </w:rPr>
        <w:t xml:space="preserve">a) Thống kê số liệu người chấp hành xong </w:t>
      </w:r>
      <w:r w:rsidRPr="00FA0FB2">
        <w:rPr>
          <w:color w:val="000000" w:themeColor="text1"/>
          <w:szCs w:val="28"/>
        </w:rPr>
        <w:t xml:space="preserve">hình phạt tù </w:t>
      </w:r>
      <w:r w:rsidRPr="00FA0FB2">
        <w:rPr>
          <w:rFonts w:eastAsia="Times New Roman" w:cs="Times New Roman"/>
          <w:color w:val="000000" w:themeColor="text1"/>
          <w:spacing w:val="-2"/>
          <w:szCs w:val="28"/>
          <w:lang w:val="vi-VN"/>
        </w:rPr>
        <w:t>tái hòa nhập cộng đồng hằng tháng;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4"/>
          <w:szCs w:val="28"/>
          <w:lang w:val="vi-VN"/>
        </w:rPr>
      </w:pPr>
      <w:r w:rsidRPr="00FA0FB2">
        <w:rPr>
          <w:rFonts w:eastAsia="Times New Roman" w:cs="Times New Roman"/>
          <w:color w:val="000000" w:themeColor="text1"/>
          <w:spacing w:val="4"/>
          <w:szCs w:val="28"/>
          <w:lang w:val="vi-VN"/>
        </w:rPr>
        <w:t>b) Báo cáo kết quả thực hiện công tác tái hòa nhập cộng đồng quý, 06 tháng, năm.</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rPr>
        <w:t xml:space="preserve">2. </w:t>
      </w:r>
      <w:r w:rsidRPr="00FA0FB2">
        <w:rPr>
          <w:color w:val="000000" w:themeColor="text1"/>
          <w:szCs w:val="28"/>
          <w:lang w:val="pt-BR"/>
        </w:rPr>
        <w:t>Các trại giam, trại tạm giam định kỳ 6 tháng, hằng năm hoặc đột xuất theo yêu cầu báo cáo kết quả thực hiện công tác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en-SG"/>
        </w:rPr>
      </w:pPr>
      <w:r w:rsidRPr="00FA0FB2">
        <w:rPr>
          <w:rFonts w:eastAsia="Times New Roman" w:cs="Times New Roman"/>
          <w:color w:val="000000" w:themeColor="text1"/>
          <w:szCs w:val="28"/>
          <w:lang w:val="vi-VN"/>
        </w:rPr>
        <w:t>3. Thời gian, hình thức, nội dung báo cáo, thống kê thực hiện theo chế độ báo cáo, thống kê của Bộ Công an và hướng dẫn của Cục Cảnh sát quản lý tạm giữ, tạm giam và thi hành án hình sự tại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b/>
          <w:color w:val="000000" w:themeColor="text1"/>
          <w:szCs w:val="28"/>
          <w:lang w:val="vi-VN"/>
        </w:rPr>
      </w:pPr>
      <w:r w:rsidRPr="00FA0FB2">
        <w:rPr>
          <w:rFonts w:eastAsia="Times New Roman" w:cs="Times New Roman"/>
          <w:b/>
          <w:color w:val="000000" w:themeColor="text1"/>
          <w:szCs w:val="28"/>
          <w:lang w:val="vi-VN"/>
        </w:rPr>
        <w:t>Điều 5. Kinh phí thực hiện công tác tái hòa nhập cộng đồng của lực lượng Công an nhân dân</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2"/>
          <w:szCs w:val="28"/>
          <w:lang w:val="vi-VN"/>
        </w:rPr>
      </w:pPr>
      <w:r w:rsidRPr="00FA0FB2">
        <w:rPr>
          <w:rFonts w:eastAsia="Times New Roman" w:cs="Times New Roman"/>
          <w:color w:val="000000" w:themeColor="text1"/>
          <w:spacing w:val="-2"/>
          <w:szCs w:val="28"/>
          <w:lang w:val="vi-VN"/>
        </w:rPr>
        <w:t xml:space="preserve">1. Kinh phí thực hiện công tác tái hòa nhập cộng đồng của Công an các đơn vị, địa phương từ nguồn kinh phí nhà nước theo quy định tại Nghị định của Chính phủ quy định về tái hòa nhập cộng đồng; được bố trí trong dự toán chi an ninh hằng năm của Bộ Công an giao cho Công an các đơn vị, địa phương theo quy định của Luật Ngân sách Nhà nước và các văn bản quy định chi tiết, hướng dẫn thi hành Luật trong lĩnh vực an ninh, trật tự, an toàn xã hội.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 xml:space="preserve">2. Kinh phí thực hiện </w:t>
      </w:r>
      <w:r w:rsidRPr="00FA0FB2">
        <w:rPr>
          <w:rFonts w:eastAsia="Times New Roman" w:cs="Times New Roman"/>
          <w:bCs/>
          <w:color w:val="000000" w:themeColor="text1"/>
          <w:szCs w:val="28"/>
          <w:lang w:val="vi-VN"/>
        </w:rPr>
        <w:t xml:space="preserve">giúp đỡ người chấp hành xong hình phạt tù tái hòa nhập cộng đồng thực hiện theo quy định </w:t>
      </w:r>
      <w:r w:rsidRPr="00FA0FB2">
        <w:rPr>
          <w:rFonts w:eastAsia="Times New Roman" w:cs="Times New Roman"/>
          <w:color w:val="000000" w:themeColor="text1"/>
          <w:szCs w:val="28"/>
          <w:lang w:val="vi-VN"/>
        </w:rPr>
        <w:t>của pháp luật.</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Công an các đơn vị, địa phương chủ động tham mưu với chính quyền địa phương đảm bảo ngân sách hoặc huy động từ các nguồn kinh phí hợp pháp khác theo quy định của pháp luật để thực hiện công tác tái hòa nhập cộng đồng theo quy định của Luật Ngân sách Nhà nước.</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 w:val="6"/>
          <w:szCs w:val="28"/>
          <w:lang w:val="en-SG"/>
        </w:rPr>
      </w:pPr>
      <w:r w:rsidRPr="00FA0FB2">
        <w:rPr>
          <w:rFonts w:eastAsia="Times New Roman" w:cs="Times New Roman"/>
          <w:color w:val="000000" w:themeColor="text1"/>
          <w:szCs w:val="28"/>
          <w:lang w:val="vi-VN"/>
        </w:rPr>
        <w:t>3. Việc tiếp nhận tiền, ngoại tệ, hiện vật, giấy tờ có giá, các quyền tài sản khác từ nguồn đóng góp tự nguyện của cơ quan, tổ chức, cá nhân trong và ngoài nước để sử dụng cho các hoạt động tái hoà nhập cộng đồng thực hiện theo quy định tại</w:t>
      </w:r>
      <w:r w:rsidRPr="00FA0FB2">
        <w:rPr>
          <w:rFonts w:eastAsia="Times New Roman" w:cs="Times New Roman"/>
          <w:color w:val="000000" w:themeColor="text1"/>
          <w:spacing w:val="-2"/>
          <w:szCs w:val="28"/>
          <w:lang w:val="vi-VN"/>
        </w:rPr>
        <w:t xml:space="preserve"> Nghị định của Chính phủ quy định về tái hòa nhập cộng đồng.</w:t>
      </w:r>
    </w:p>
    <w:p w:rsidR="00EC6B32" w:rsidRPr="00FA0FB2" w:rsidRDefault="00EC6B32" w:rsidP="00B34CBD">
      <w:pPr>
        <w:widowControl w:val="0"/>
        <w:tabs>
          <w:tab w:val="left" w:pos="8505"/>
        </w:tabs>
        <w:spacing w:before="60" w:after="60" w:line="257" w:lineRule="auto"/>
        <w:jc w:val="center"/>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lastRenderedPageBreak/>
        <w:t>Chương II</w:t>
      </w:r>
    </w:p>
    <w:p w:rsidR="00EC6B32" w:rsidRPr="00FA0FB2" w:rsidRDefault="00EC6B32" w:rsidP="00B34CBD">
      <w:pPr>
        <w:widowControl w:val="0"/>
        <w:tabs>
          <w:tab w:val="left" w:pos="8505"/>
        </w:tabs>
        <w:spacing w:before="60" w:after="60" w:line="257" w:lineRule="auto"/>
        <w:jc w:val="center"/>
        <w:rPr>
          <w:rFonts w:eastAsia="Times New Roman" w:cs="Times New Roman"/>
          <w:b/>
          <w:bCs/>
          <w:color w:val="000000" w:themeColor="text1"/>
          <w:szCs w:val="28"/>
          <w:lang w:val="en-SG"/>
        </w:rPr>
      </w:pPr>
      <w:r w:rsidRPr="00FA0FB2">
        <w:rPr>
          <w:rFonts w:eastAsia="Times New Roman" w:cs="Times New Roman"/>
          <w:b/>
          <w:bCs/>
          <w:color w:val="000000" w:themeColor="text1"/>
          <w:szCs w:val="28"/>
        </w:rPr>
        <w:t xml:space="preserve">QUY TRÌNH </w:t>
      </w:r>
      <w:r w:rsidRPr="00FA0FB2">
        <w:rPr>
          <w:rFonts w:eastAsia="Times New Roman" w:cs="Times New Roman"/>
          <w:b/>
          <w:bCs/>
          <w:color w:val="000000" w:themeColor="text1"/>
          <w:szCs w:val="28"/>
          <w:lang w:val="vi-VN"/>
        </w:rPr>
        <w:t>THỰC HIỆN TIẾP NHẬN, GIÚP ĐỠ NGƯỜI CHẤP HÀNH XONG HÌNH PHẠT TÙ</w:t>
      </w:r>
    </w:p>
    <w:p w:rsidR="00EC6B32" w:rsidRPr="00FA0FB2" w:rsidRDefault="00EC6B32" w:rsidP="00B34CBD">
      <w:pPr>
        <w:widowControl w:val="0"/>
        <w:tabs>
          <w:tab w:val="left" w:pos="8505"/>
        </w:tabs>
        <w:spacing w:before="60" w:after="60"/>
        <w:jc w:val="center"/>
        <w:rPr>
          <w:rFonts w:eastAsia="Times New Roman" w:cs="Times New Roman"/>
          <w:b/>
          <w:bCs/>
          <w:color w:val="000000" w:themeColor="text1"/>
          <w:sz w:val="4"/>
          <w:szCs w:val="28"/>
          <w:lang w:val="en-SG"/>
        </w:rPr>
      </w:pPr>
    </w:p>
    <w:p w:rsidR="00EC6B32" w:rsidRPr="00FA0FB2" w:rsidRDefault="00EC6B32" w:rsidP="00B34CBD">
      <w:pPr>
        <w:widowControl w:val="0"/>
        <w:tabs>
          <w:tab w:val="left" w:pos="8505"/>
        </w:tabs>
        <w:spacing w:before="80" w:after="80"/>
        <w:jc w:val="center"/>
        <w:rPr>
          <w:rFonts w:eastAsia="Times New Roman" w:cs="Times New Roman"/>
          <w:b/>
          <w:bCs/>
          <w:color w:val="000000" w:themeColor="text1"/>
          <w:sz w:val="6"/>
          <w:szCs w:val="28"/>
          <w:lang w:val="en-SG"/>
        </w:rPr>
      </w:pP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t xml:space="preserve">Điều 6. Đối tượng thuộc diện tiếp nhận, giúp đỡ </w:t>
      </w:r>
    </w:p>
    <w:p w:rsidR="00EC6B32" w:rsidRPr="00FA0FB2" w:rsidRDefault="00EC6B32" w:rsidP="00B34CBD">
      <w:pPr>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1. Đối tượng thuộc diện tiếp nhận, giúp đỡ</w:t>
      </w:r>
      <w:r w:rsidRPr="00FA0FB2">
        <w:rPr>
          <w:rFonts w:eastAsia="Times New Roman" w:cs="Times New Roman"/>
          <w:color w:val="000000" w:themeColor="text1"/>
          <w:szCs w:val="28"/>
        </w:rPr>
        <w:t xml:space="preserve"> là người chấp hành xong hình phạt tù</w:t>
      </w:r>
      <w:r w:rsidRPr="00FA0FB2">
        <w:rPr>
          <w:rFonts w:eastAsia="Times New Roman" w:cs="Times New Roman"/>
          <w:color w:val="000000" w:themeColor="text1"/>
          <w:szCs w:val="28"/>
          <w:lang w:val="vi-VN"/>
        </w:rPr>
        <w:t>, bao gồm:</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lang w:val="vi-VN"/>
        </w:rPr>
        <w:t>a) Người chấp hành xong án phạt tù</w:t>
      </w:r>
      <w:r w:rsidRPr="00FA0FB2">
        <w:rPr>
          <w:rFonts w:eastAsia="Times New Roman" w:cs="Times New Roman"/>
          <w:color w:val="000000" w:themeColor="text1"/>
          <w:szCs w:val="28"/>
        </w:rPr>
        <w:t xml:space="preserve"> </w:t>
      </w:r>
      <w:r w:rsidRPr="00FA0FB2">
        <w:rPr>
          <w:rFonts w:eastAsia="Times New Roman" w:cs="Times New Roman"/>
          <w:bCs/>
          <w:color w:val="000000" w:themeColor="text1"/>
          <w:szCs w:val="28"/>
          <w:lang w:val="vi-VN"/>
        </w:rPr>
        <w:t>gồm</w:t>
      </w:r>
      <w:r w:rsidRPr="00FA0FB2">
        <w:rPr>
          <w:rFonts w:eastAsia="Times New Roman" w:cs="Times New Roman"/>
          <w:bCs/>
          <w:color w:val="000000" w:themeColor="text1"/>
          <w:szCs w:val="28"/>
        </w:rPr>
        <w:t>:</w:t>
      </w:r>
      <w:r w:rsidRPr="00FA0FB2">
        <w:rPr>
          <w:rFonts w:eastAsia="Times New Roman" w:cs="Times New Roman"/>
          <w:bCs/>
          <w:color w:val="000000" w:themeColor="text1"/>
          <w:szCs w:val="28"/>
          <w:lang w:val="vi-VN"/>
        </w:rPr>
        <w:t xml:space="preserve"> phạm nhân chấp hành xong án phạt tù và người được tha tù trước thời hạn có điều kiện chấp hành xong thời gian thử thách đã được cấp giấy chứng nhận chấp hành xong án phạt tù chưa được xoá án tích</w:t>
      </w:r>
      <w:r w:rsidRPr="00FA0FB2">
        <w:rPr>
          <w:rFonts w:eastAsia="Times New Roman" w:cs="Times New Roman"/>
          <w:color w:val="000000" w:themeColor="text1"/>
          <w:szCs w:val="28"/>
          <w:lang w:val="vi-VN"/>
        </w:rPr>
        <w:t>;</w:t>
      </w:r>
      <w:r w:rsidRPr="00FA0FB2">
        <w:rPr>
          <w:rFonts w:eastAsia="Times New Roman" w:cs="Times New Roman"/>
          <w:color w:val="000000" w:themeColor="text1"/>
          <w:szCs w:val="28"/>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b) Người được đặc x</w:t>
      </w:r>
      <w:r w:rsidRPr="00FA0FB2">
        <w:rPr>
          <w:rFonts w:eastAsia="Times New Roman" w:cs="Times New Roman"/>
          <w:color w:val="000000" w:themeColor="text1"/>
          <w:szCs w:val="28"/>
        </w:rPr>
        <w:t xml:space="preserve">á </w:t>
      </w:r>
      <w:r w:rsidRPr="00FA0FB2">
        <w:rPr>
          <w:rFonts w:eastAsia="Times New Roman" w:cs="Times New Roman"/>
          <w:color w:val="000000" w:themeColor="text1"/>
          <w:szCs w:val="28"/>
          <w:lang w:val="vi-VN"/>
        </w:rPr>
        <w:t>gồm</w:t>
      </w:r>
      <w:r w:rsidRPr="00FA0FB2">
        <w:rPr>
          <w:rFonts w:eastAsia="Times New Roman" w:cs="Times New Roman"/>
          <w:color w:val="000000" w:themeColor="text1"/>
          <w:szCs w:val="28"/>
        </w:rPr>
        <w:t>:</w:t>
      </w:r>
      <w:r w:rsidRPr="00FA0FB2">
        <w:rPr>
          <w:rFonts w:eastAsia="Times New Roman" w:cs="Times New Roman"/>
          <w:color w:val="000000" w:themeColor="text1"/>
          <w:szCs w:val="28"/>
          <w:lang w:val="vi-VN"/>
        </w:rPr>
        <w:t xml:space="preserve"> phạm nhân được đặc xá và người được tạm đình chỉ chấp hành án phạt tù được đặc xá đã được cấp giấy chứng nhận đặc xá chưa được xoá án tích.</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2. Thời gian thực hiện tiếp nhận, giúp đỡ từ ngày chấp hành xong án phạt tù, được đặc xá cho đến khi có căn cứ kết thúc giúp đỡ thuộc các trường hợp quy định tại khoản 1 Điều 13 Thông tư này.</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 xml:space="preserve">3. Công an cấp xã nơi người chấp hành xong án phạt tù, người được đặc xá về cư trú thực hiện các nội dung quản lý, giúp đỡ đối với người chấp hành xong án phạt tù, người được đặc xá theo quy định tại </w:t>
      </w:r>
      <w:r w:rsidRPr="00FA0FB2">
        <w:rPr>
          <w:rFonts w:eastAsia="Times New Roman" w:cs="Times New Roman"/>
          <w:color w:val="000000" w:themeColor="text1"/>
          <w:spacing w:val="-2"/>
          <w:szCs w:val="28"/>
          <w:lang w:val="vi-VN"/>
        </w:rPr>
        <w:t>Nghị định của Chính phủ quy định về tái hòa nhập cộng đồng.</w:t>
      </w:r>
    </w:p>
    <w:p w:rsidR="00EC6B32" w:rsidRPr="00FA0FB2" w:rsidRDefault="00EC6B32" w:rsidP="00B34CBD">
      <w:pPr>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4. Người được tha tù trước thời hạn có điều kiện đang chấp hành thời gian thử thách được tiếp nhận, quản lý theo quy định của Luật Thi hành án hình sự và Thông tư của Bộ trưởng Bộ Công an quy định về công tác thi hành án hình sự tại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t>Điều 7. Thực hiện tiếp nhận</w:t>
      </w:r>
      <w:r w:rsidRPr="00FA0FB2">
        <w:rPr>
          <w:rFonts w:eastAsia="Times New Roman" w:cs="Times New Roman"/>
          <w:b/>
          <w:bCs/>
          <w:color w:val="000000" w:themeColor="text1"/>
          <w:szCs w:val="28"/>
        </w:rPr>
        <w:t xml:space="preserve"> thông báo, tiếp nhận</w:t>
      </w:r>
      <w:r w:rsidRPr="00FA0FB2">
        <w:rPr>
          <w:rFonts w:eastAsia="Times New Roman" w:cs="Times New Roman"/>
          <w:b/>
          <w:bCs/>
          <w:color w:val="000000" w:themeColor="text1"/>
          <w:szCs w:val="28"/>
          <w:lang w:val="vi-VN"/>
        </w:rPr>
        <w:t xml:space="preserve"> người chấp hành xong án phạt tù, người được đặc xá</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lang w:val="vi-VN"/>
        </w:rPr>
        <w:t xml:space="preserve">1. </w:t>
      </w:r>
      <w:r w:rsidRPr="00FA0FB2">
        <w:rPr>
          <w:rFonts w:eastAsia="Times New Roman" w:cs="Times New Roman"/>
          <w:color w:val="000000" w:themeColor="text1"/>
          <w:szCs w:val="28"/>
        </w:rPr>
        <w:t xml:space="preserve">Khi nhận được thông báo </w:t>
      </w:r>
      <w:r w:rsidRPr="00FA0FB2">
        <w:rPr>
          <w:rFonts w:eastAsia="Times New Roman" w:cs="Times New Roman"/>
          <w:color w:val="000000" w:themeColor="text1"/>
          <w:szCs w:val="28"/>
          <w:lang w:val="vi-VN"/>
        </w:rPr>
        <w:t xml:space="preserve">phạm nhân </w:t>
      </w:r>
      <w:r w:rsidRPr="00FA0FB2">
        <w:rPr>
          <w:rFonts w:eastAsia="Times New Roman" w:cs="Times New Roman"/>
          <w:color w:val="000000" w:themeColor="text1"/>
          <w:szCs w:val="28"/>
        </w:rPr>
        <w:t xml:space="preserve">hết thời hạn chấp hành án phạt tù, </w:t>
      </w:r>
      <w:r w:rsidRPr="00FA0FB2">
        <w:rPr>
          <w:rFonts w:eastAsia="Times New Roman" w:cs="Times New Roman"/>
          <w:color w:val="000000" w:themeColor="text1"/>
          <w:szCs w:val="28"/>
          <w:lang w:val="vi-VN"/>
        </w:rPr>
        <w:t xml:space="preserve">thông báo về quyết định đặc xá theo quy định </w:t>
      </w:r>
      <w:r w:rsidRPr="00FA0FB2">
        <w:rPr>
          <w:rFonts w:eastAsia="Times New Roman" w:cs="Times New Roman"/>
          <w:color w:val="000000" w:themeColor="text1"/>
          <w:szCs w:val="28"/>
        </w:rPr>
        <w:t xml:space="preserve">tại khoản 2 Điều 14 Nghị định số    …./2026/NĐ-CP, Công an cấp xã phải vào sổ theo dõi, </w:t>
      </w:r>
      <w:r w:rsidRPr="00FA0FB2">
        <w:rPr>
          <w:rFonts w:eastAsia="Times New Roman" w:cs="Times New Roman"/>
          <w:bCs/>
          <w:color w:val="000000" w:themeColor="text1"/>
          <w:spacing w:val="-6"/>
          <w:szCs w:val="28"/>
          <w:lang w:val="vi-VN"/>
        </w:rPr>
        <w:t xml:space="preserve">kiểm tra, </w:t>
      </w:r>
      <w:r w:rsidRPr="00FA0FB2">
        <w:rPr>
          <w:rFonts w:eastAsia="Times New Roman" w:cs="Times New Roman"/>
          <w:bCs/>
          <w:color w:val="000000" w:themeColor="text1"/>
          <w:spacing w:val="-6"/>
          <w:szCs w:val="28"/>
        </w:rPr>
        <w:t xml:space="preserve">thông tin, </w:t>
      </w:r>
      <w:r w:rsidRPr="00FA0FB2">
        <w:rPr>
          <w:rFonts w:eastAsia="Times New Roman" w:cs="Times New Roman"/>
          <w:bCs/>
          <w:color w:val="000000" w:themeColor="text1"/>
          <w:spacing w:val="-6"/>
          <w:szCs w:val="28"/>
          <w:lang w:val="vi-VN"/>
        </w:rPr>
        <w:t xml:space="preserve">nắm chắc tình hình có liên quan, chủ động để tham mưu Ủy ban nhân dân cấp xã thực hiện tiếp nhận, giúp đỡ khi </w:t>
      </w:r>
      <w:r w:rsidRPr="00FA0FB2">
        <w:rPr>
          <w:rFonts w:eastAsia="Times New Roman" w:cs="Times New Roman"/>
          <w:bCs/>
          <w:color w:val="000000" w:themeColor="text1"/>
          <w:spacing w:val="-6"/>
          <w:szCs w:val="28"/>
        </w:rPr>
        <w:t xml:space="preserve">phạm nhân </w:t>
      </w:r>
      <w:r w:rsidRPr="00FA0FB2">
        <w:rPr>
          <w:rFonts w:eastAsia="Times New Roman" w:cs="Times New Roman"/>
          <w:bCs/>
          <w:color w:val="000000" w:themeColor="text1"/>
          <w:spacing w:val="-6"/>
          <w:szCs w:val="28"/>
          <w:lang w:val="vi-VN"/>
        </w:rPr>
        <w:t>chấp hành xong án phạt tù, được đặc xá trở về cộng đồng</w:t>
      </w:r>
      <w:r w:rsidRPr="00FA0FB2">
        <w:rPr>
          <w:rFonts w:eastAsia="Times New Roman" w:cs="Times New Roman"/>
          <w:color w:val="000000" w:themeColor="text1"/>
          <w:szCs w:val="28"/>
        </w:rPr>
        <w:t xml:space="preserve">. </w:t>
      </w:r>
      <w:r w:rsidRPr="00FA0FB2">
        <w:rPr>
          <w:rFonts w:eastAsia="Times New Roman" w:cs="Times New Roman"/>
          <w:color w:val="000000" w:themeColor="text1"/>
          <w:szCs w:val="28"/>
          <w:lang w:val="vi-VN"/>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Trường hợp địa chỉ về cư trú trong thông báo đã thay đổi hoặc có căn cứ xác định phạm nhân sẽ không về nơi cư trú ghi trong thông báo, Công an cấp xã tham mưu Ủy ban nhân dân cấp xã có văn bản thông báo cho cơ quan, đơn vị đã gửi thông báo phạm nhân chấp hành xong án phạt tù, thông báo về quyết định đặc xá để xác minh, làm rõ nơi về cư trú của phạm nhân.</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bCs/>
          <w:color w:val="000000" w:themeColor="text1"/>
          <w:szCs w:val="28"/>
        </w:rPr>
        <w:t>2</w:t>
      </w:r>
      <w:r w:rsidRPr="00FA0FB2">
        <w:rPr>
          <w:rFonts w:eastAsia="Times New Roman" w:cs="Times New Roman"/>
          <w:bCs/>
          <w:color w:val="000000" w:themeColor="text1"/>
          <w:szCs w:val="28"/>
          <w:lang w:val="vi-VN"/>
        </w:rPr>
        <w:t xml:space="preserve">. Khi </w:t>
      </w:r>
      <w:r w:rsidRPr="00FA0FB2">
        <w:rPr>
          <w:rFonts w:eastAsia="Times New Roman" w:cs="Times New Roman"/>
          <w:color w:val="000000" w:themeColor="text1"/>
          <w:szCs w:val="28"/>
          <w:lang w:val="vi-VN"/>
        </w:rPr>
        <w:t>người chấp hành xong án phạt tù, người được đặc xá</w:t>
      </w:r>
      <w:r w:rsidRPr="00FA0FB2">
        <w:rPr>
          <w:rFonts w:eastAsia="Times New Roman" w:cs="Times New Roman"/>
          <w:bCs/>
          <w:color w:val="000000" w:themeColor="text1"/>
          <w:szCs w:val="28"/>
          <w:lang w:val="vi-VN"/>
        </w:rPr>
        <w:t xml:space="preserve"> đến trụ sở Ủy ban nhân dân cấp xã trình diện, Trưởng Công an cấp xã phân công cán bộ trực tiếp làm việc với </w:t>
      </w:r>
      <w:r w:rsidRPr="00FA0FB2">
        <w:rPr>
          <w:rFonts w:eastAsia="Times New Roman" w:cs="Times New Roman"/>
          <w:color w:val="000000" w:themeColor="text1"/>
          <w:szCs w:val="28"/>
          <w:lang w:val="vi-VN"/>
        </w:rPr>
        <w:t>họ</w:t>
      </w:r>
      <w:r w:rsidRPr="00FA0FB2">
        <w:rPr>
          <w:rFonts w:eastAsia="Times New Roman" w:cs="Times New Roman"/>
          <w:color w:val="000000" w:themeColor="text1"/>
          <w:szCs w:val="28"/>
        </w:rPr>
        <w:t xml:space="preserve"> và thực hiện các nội dung làm việc theo quy định tại khoản 4 </w:t>
      </w:r>
      <w:r w:rsidRPr="00FA0FB2">
        <w:rPr>
          <w:rFonts w:eastAsia="Times New Roman" w:cs="Times New Roman"/>
          <w:color w:val="000000" w:themeColor="text1"/>
          <w:szCs w:val="28"/>
        </w:rPr>
        <w:lastRenderedPageBreak/>
        <w:t>Điều 14 Nghị định số …./2026/NĐ-CP.</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VN"/>
        </w:rPr>
      </w:pPr>
      <w:r w:rsidRPr="00FA0FB2">
        <w:rPr>
          <w:rFonts w:eastAsia="Times New Roman" w:cs="Times New Roman"/>
          <w:bCs/>
          <w:color w:val="000000" w:themeColor="text1"/>
          <w:szCs w:val="28"/>
        </w:rPr>
        <w:t>3</w:t>
      </w:r>
      <w:r w:rsidRPr="00FA0FB2">
        <w:rPr>
          <w:rFonts w:eastAsia="Times New Roman" w:cs="Times New Roman"/>
          <w:bCs/>
          <w:color w:val="000000" w:themeColor="text1"/>
          <w:szCs w:val="28"/>
          <w:lang w:val="vi-VN"/>
        </w:rPr>
        <w:t xml:space="preserve">. Hết thời hạn </w:t>
      </w:r>
      <w:r w:rsidRPr="00FA0FB2">
        <w:rPr>
          <w:rFonts w:eastAsia="Times New Roman" w:cs="Times New Roman"/>
          <w:bCs/>
          <w:color w:val="000000" w:themeColor="text1"/>
          <w:szCs w:val="28"/>
        </w:rPr>
        <w:t xml:space="preserve">trình diện </w:t>
      </w:r>
      <w:r w:rsidRPr="00FA0FB2">
        <w:rPr>
          <w:rFonts w:eastAsia="Times New Roman" w:cs="Times New Roman"/>
          <w:bCs/>
          <w:color w:val="000000" w:themeColor="text1"/>
          <w:szCs w:val="28"/>
          <w:lang w:val="vi-VN"/>
        </w:rPr>
        <w:t xml:space="preserve">trong giấy chứng nhận chấp hành xong án phạt tù, giấy chứng nhận đặc xá mà </w:t>
      </w:r>
      <w:r w:rsidRPr="00FA0FB2">
        <w:rPr>
          <w:rFonts w:eastAsia="Times New Roman" w:cs="Times New Roman"/>
          <w:color w:val="000000" w:themeColor="text1"/>
          <w:szCs w:val="28"/>
          <w:lang w:val="vi-VN"/>
        </w:rPr>
        <w:t>người chấp hành xong án phạt tù, người được đặc xá</w:t>
      </w:r>
      <w:r w:rsidRPr="00FA0FB2">
        <w:rPr>
          <w:rFonts w:eastAsia="Times New Roman" w:cs="Times New Roman"/>
          <w:bCs/>
          <w:color w:val="000000" w:themeColor="text1"/>
          <w:szCs w:val="28"/>
          <w:lang w:val="vi-VN"/>
        </w:rPr>
        <w:t xml:space="preserve"> chưa đến trình diện, Trưởng Công an cấp xã phải cử cán bộ phối hợp với gia đình xác minh</w:t>
      </w:r>
      <w:r w:rsidRPr="00FA0FB2">
        <w:rPr>
          <w:rFonts w:eastAsia="Times New Roman" w:cs="Times New Roman"/>
          <w:bCs/>
          <w:color w:val="000000" w:themeColor="text1"/>
          <w:szCs w:val="28"/>
        </w:rPr>
        <w:t xml:space="preserve"> và </w:t>
      </w:r>
      <w:r w:rsidRPr="00FA0FB2">
        <w:rPr>
          <w:rFonts w:eastAsia="Times New Roman" w:cs="Times New Roman"/>
          <w:bCs/>
          <w:color w:val="000000" w:themeColor="text1"/>
          <w:szCs w:val="28"/>
          <w:lang w:val="vi-VN"/>
        </w:rPr>
        <w:t>thực hiện:</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VN"/>
        </w:rPr>
      </w:pPr>
      <w:r w:rsidRPr="00FA0FB2">
        <w:rPr>
          <w:rFonts w:eastAsia="Times New Roman" w:cs="Times New Roman"/>
          <w:bCs/>
          <w:color w:val="000000" w:themeColor="text1"/>
          <w:szCs w:val="28"/>
          <w:lang w:val="vi-VN"/>
        </w:rPr>
        <w:t>a) Trường hợp người chấp hành xong án phạt tù</w:t>
      </w:r>
      <w:r w:rsidRPr="00FA0FB2">
        <w:rPr>
          <w:rFonts w:eastAsia="Times New Roman" w:cs="Times New Roman"/>
          <w:color w:val="000000" w:themeColor="text1"/>
          <w:szCs w:val="28"/>
          <w:lang w:val="vi-VN"/>
        </w:rPr>
        <w:t>, người được đặc xá</w:t>
      </w:r>
      <w:r w:rsidRPr="00FA0FB2">
        <w:rPr>
          <w:rFonts w:eastAsia="Times New Roman" w:cs="Times New Roman"/>
          <w:bCs/>
          <w:color w:val="000000" w:themeColor="text1"/>
          <w:szCs w:val="28"/>
          <w:lang w:val="vi-VN"/>
        </w:rPr>
        <w:t xml:space="preserve"> đã về nơi cư trú, Công an cấp xã yêu cầu họ đến trụ sở Ủy ban nhân dân cấp xã trình diện và thực hiện các nội dung quy định tại khoản 1 Điều này.</w:t>
      </w:r>
    </w:p>
    <w:p w:rsidR="00EC6B32" w:rsidRPr="00FA0FB2" w:rsidRDefault="00EC6B32" w:rsidP="00B34CBD">
      <w:pPr>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bCs/>
          <w:color w:val="000000" w:themeColor="text1"/>
          <w:szCs w:val="28"/>
          <w:lang w:val="vi-VN"/>
        </w:rPr>
        <w:t xml:space="preserve">Trường hợp </w:t>
      </w:r>
      <w:r w:rsidRPr="00FA0FB2">
        <w:rPr>
          <w:rFonts w:eastAsia="Times New Roman" w:cs="Times New Roman"/>
          <w:color w:val="000000" w:themeColor="text1"/>
          <w:szCs w:val="28"/>
          <w:lang w:val="vi-VN"/>
        </w:rPr>
        <w:t>người chấp hành xong án phạt tù, người được đặc xá</w:t>
      </w:r>
      <w:r w:rsidRPr="00FA0FB2">
        <w:rPr>
          <w:rFonts w:eastAsia="Times New Roman" w:cs="Times New Roman"/>
          <w:bCs/>
          <w:color w:val="000000" w:themeColor="text1"/>
          <w:szCs w:val="28"/>
          <w:lang w:val="vi-VN"/>
        </w:rPr>
        <w:t xml:space="preserve"> tiếp tục không đến trình diện mà không có lý do chính đáng, Công an cấp xã tham mưu Ủy ban nhân dân cấp xã báo cáo cơ quan thi hành án hình sự Công an cấp tỉnh,  đồng thời chủ động phối hợp với gia đình </w:t>
      </w:r>
      <w:r w:rsidRPr="00FA0FB2">
        <w:rPr>
          <w:rFonts w:eastAsia="Times New Roman" w:cs="Times New Roman"/>
          <w:bCs/>
          <w:color w:val="000000" w:themeColor="text1"/>
          <w:szCs w:val="28"/>
        </w:rPr>
        <w:t xml:space="preserve">người chấp hành xong án phạt tù, người được đặc xá </w:t>
      </w:r>
      <w:r w:rsidRPr="00FA0FB2">
        <w:rPr>
          <w:rFonts w:eastAsia="Times New Roman" w:cs="Times New Roman"/>
          <w:bCs/>
          <w:color w:val="000000" w:themeColor="text1"/>
          <w:szCs w:val="28"/>
          <w:lang w:val="vi-VN"/>
        </w:rPr>
        <w:t>để thực hiện giúp đỡ người chấp hành xong án phạt tù, người được đặc xá</w:t>
      </w:r>
      <w:r w:rsidRPr="00FA0FB2">
        <w:rPr>
          <w:rFonts w:eastAsia="Times New Roman" w:cs="Times New Roman"/>
          <w:color w:val="000000" w:themeColor="text1"/>
          <w:szCs w:val="28"/>
          <w:lang w:val="vi-VN"/>
        </w:rPr>
        <w:t>.</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pacing w:val="-6"/>
          <w:szCs w:val="28"/>
        </w:rPr>
      </w:pPr>
      <w:r w:rsidRPr="00FA0FB2">
        <w:rPr>
          <w:rFonts w:eastAsia="Times New Roman" w:cs="Times New Roman"/>
          <w:bCs/>
          <w:color w:val="000000" w:themeColor="text1"/>
          <w:szCs w:val="28"/>
          <w:lang w:val="vi-VN"/>
        </w:rPr>
        <w:t>b)</w:t>
      </w:r>
      <w:r w:rsidRPr="00FA0FB2">
        <w:rPr>
          <w:rFonts w:eastAsia="Times New Roman" w:cs="Times New Roman"/>
          <w:bCs/>
          <w:color w:val="000000" w:themeColor="text1"/>
          <w:szCs w:val="28"/>
        </w:rPr>
        <w:t xml:space="preserve"> </w:t>
      </w:r>
      <w:r w:rsidRPr="00FA0FB2">
        <w:rPr>
          <w:rFonts w:eastAsia="Times New Roman" w:cs="Times New Roman"/>
          <w:bCs/>
          <w:color w:val="000000" w:themeColor="text1"/>
          <w:szCs w:val="28"/>
          <w:lang w:val="vi-VN"/>
        </w:rPr>
        <w:t>Trường hợp người chấp hành xong án phạt tù</w:t>
      </w:r>
      <w:r w:rsidRPr="00FA0FB2">
        <w:rPr>
          <w:rFonts w:eastAsia="Times New Roman" w:cs="Times New Roman"/>
          <w:color w:val="000000" w:themeColor="text1"/>
          <w:szCs w:val="28"/>
          <w:lang w:val="vi-VN"/>
        </w:rPr>
        <w:t>, người được đặc xá</w:t>
      </w:r>
      <w:r w:rsidRPr="00FA0FB2">
        <w:rPr>
          <w:rFonts w:eastAsia="Times New Roman" w:cs="Times New Roman"/>
          <w:bCs/>
          <w:color w:val="000000" w:themeColor="text1"/>
          <w:szCs w:val="28"/>
          <w:lang w:val="vi-VN"/>
        </w:rPr>
        <w:t xml:space="preserve"> không về nơi cư trú, Công an cấp xã phối hợp với thân nhân, gia đình họ để xác </w:t>
      </w:r>
      <w:r w:rsidRPr="00FA0FB2">
        <w:rPr>
          <w:rFonts w:eastAsia="Times New Roman" w:cs="Times New Roman"/>
          <w:bCs/>
          <w:color w:val="000000" w:themeColor="text1"/>
          <w:spacing w:val="-6"/>
          <w:szCs w:val="28"/>
          <w:lang w:val="vi-VN"/>
        </w:rPr>
        <w:t xml:space="preserve">minh xem họ đang ở đâu và tham mưu Ủy ban nhân dân cấp xã </w:t>
      </w:r>
      <w:r w:rsidRPr="00FA0FB2">
        <w:rPr>
          <w:rFonts w:eastAsia="Times New Roman" w:cs="Times New Roman"/>
          <w:bCs/>
          <w:color w:val="000000" w:themeColor="text1"/>
          <w:spacing w:val="-6"/>
          <w:szCs w:val="28"/>
        </w:rPr>
        <w:t>lập danh sách đối tượng thuộc diện không thuộc diện được hưởng các chế độ, chính sách vay vốn đối với người chấp hành xong án phạt tù.</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VN"/>
        </w:rPr>
      </w:pPr>
      <w:r w:rsidRPr="00FA0FB2">
        <w:rPr>
          <w:rFonts w:eastAsia="Times New Roman" w:cs="Times New Roman"/>
          <w:bCs/>
          <w:color w:val="000000" w:themeColor="text1"/>
          <w:szCs w:val="28"/>
          <w:lang w:val="vi-VN"/>
        </w:rPr>
        <w:t xml:space="preserve">3. Trường hợp </w:t>
      </w:r>
      <w:r w:rsidRPr="00FA0FB2">
        <w:rPr>
          <w:rFonts w:eastAsia="Times New Roman" w:cs="Times New Roman"/>
          <w:color w:val="000000" w:themeColor="text1"/>
          <w:szCs w:val="28"/>
          <w:lang w:val="vi-VN"/>
        </w:rPr>
        <w:t>người chấp hành xong án phạt tù, người được đặc xá</w:t>
      </w:r>
      <w:r w:rsidRPr="00FA0FB2">
        <w:rPr>
          <w:rFonts w:eastAsia="Times New Roman" w:cs="Times New Roman"/>
          <w:bCs/>
          <w:color w:val="000000" w:themeColor="text1"/>
          <w:szCs w:val="28"/>
          <w:lang w:val="vi-VN"/>
        </w:rPr>
        <w:t xml:space="preserve"> đến trình diện tại Ủy ban nhân dân cấp xã hoặc Công an cấp xã không đúng với địa chỉ về cư trú trong giấy chứng nhận chấp hành xong án phạt tù, giấy chứng nhận đặc xá thì Công an cấp xã yêu cầu họ khai báo thông tin, xác định rõ lý do không về cư trú tại địa chỉ trong giấy chứng nhận chấp hành xong án phạt tù, giấy chứng nhận đặc xá. </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VN"/>
        </w:rPr>
      </w:pPr>
      <w:r w:rsidRPr="00FA0FB2">
        <w:rPr>
          <w:rFonts w:eastAsia="Times New Roman" w:cs="Times New Roman"/>
          <w:bCs/>
          <w:color w:val="000000" w:themeColor="text1"/>
          <w:szCs w:val="28"/>
          <w:lang w:val="vi-VN"/>
        </w:rPr>
        <w:t xml:space="preserve">Nếu xác định việc </w:t>
      </w:r>
      <w:r w:rsidRPr="00FA0FB2">
        <w:rPr>
          <w:rFonts w:eastAsia="Times New Roman" w:cs="Times New Roman"/>
          <w:color w:val="000000" w:themeColor="text1"/>
          <w:szCs w:val="28"/>
          <w:lang w:val="vi-VN"/>
        </w:rPr>
        <w:t>người chấp hành xong án phạt tù, người được đặc xá</w:t>
      </w:r>
      <w:r w:rsidRPr="00FA0FB2">
        <w:rPr>
          <w:rFonts w:eastAsia="Times New Roman" w:cs="Times New Roman"/>
          <w:bCs/>
          <w:color w:val="000000" w:themeColor="text1"/>
          <w:szCs w:val="28"/>
          <w:lang w:val="vi-VN"/>
        </w:rPr>
        <w:t xml:space="preserve"> về cư trú tại địa phương là đúng quy định của Luật Cư trú thì Công an cấp xã tham mưu Ủy ban nhân dân cấp xã thực hiện thủ tục tiếp nhận theo khoản 1 Điều này và thông báo cho Ủy ban nhân dân cấp xã nêu trong giấy chứng nhận chấp hành xong án phạt tù, giấy chứng nhận đặc xá.</w:t>
      </w:r>
    </w:p>
    <w:p w:rsidR="00EC6B32" w:rsidRPr="00FA0FB2" w:rsidRDefault="00EC6B32" w:rsidP="00B34CBD">
      <w:pPr>
        <w:widowControl w:val="0"/>
        <w:tabs>
          <w:tab w:val="left" w:pos="8505"/>
        </w:tabs>
        <w:spacing w:before="100" w:after="100" w:line="240" w:lineRule="auto"/>
        <w:ind w:firstLine="720"/>
        <w:rPr>
          <w:rFonts w:eastAsia="Times New Roman" w:cs="Times New Roman"/>
          <w:b/>
          <w:color w:val="000000" w:themeColor="text1"/>
          <w:szCs w:val="28"/>
          <w:lang w:val="vi-VN"/>
        </w:rPr>
      </w:pPr>
      <w:r w:rsidRPr="00FA0FB2">
        <w:rPr>
          <w:rFonts w:eastAsia="Times New Roman" w:cs="Times New Roman"/>
          <w:b/>
          <w:bCs/>
          <w:color w:val="000000" w:themeColor="text1"/>
          <w:szCs w:val="28"/>
          <w:lang w:val="vi-VN"/>
        </w:rPr>
        <w:t xml:space="preserve">Điều </w:t>
      </w:r>
      <w:r w:rsidRPr="00FA0FB2">
        <w:rPr>
          <w:rFonts w:eastAsia="Times New Roman" w:cs="Times New Roman"/>
          <w:b/>
          <w:bCs/>
          <w:color w:val="000000" w:themeColor="text1"/>
          <w:szCs w:val="28"/>
        </w:rPr>
        <w:t>8</w:t>
      </w:r>
      <w:r w:rsidRPr="00FA0FB2">
        <w:rPr>
          <w:rFonts w:eastAsia="Times New Roman" w:cs="Times New Roman"/>
          <w:b/>
          <w:bCs/>
          <w:color w:val="000000" w:themeColor="text1"/>
          <w:szCs w:val="28"/>
          <w:lang w:val="vi-VN"/>
        </w:rPr>
        <w:t xml:space="preserve">. </w:t>
      </w:r>
      <w:r w:rsidRPr="00FA0FB2">
        <w:rPr>
          <w:rFonts w:eastAsia="Times New Roman" w:cs="Times New Roman"/>
          <w:b/>
          <w:color w:val="000000" w:themeColor="text1"/>
          <w:szCs w:val="28"/>
          <w:lang w:val="vi-VN"/>
        </w:rPr>
        <w:t>Phân công tổ chức, cá nhân trực tiếp giúp đỡ người chấp hành xong án phạt tù, người được đặc xá</w:t>
      </w:r>
      <w:r w:rsidRPr="00FA0FB2">
        <w:rPr>
          <w:rFonts w:eastAsia="Times New Roman" w:cs="Times New Roman"/>
          <w:bCs/>
          <w:color w:val="000000" w:themeColor="text1"/>
          <w:szCs w:val="28"/>
          <w:lang w:val="vi-VN"/>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rPr>
        <w:t>1</w:t>
      </w:r>
      <w:r w:rsidRPr="00FA0FB2">
        <w:rPr>
          <w:rFonts w:eastAsia="Times New Roman" w:cs="Times New Roman"/>
          <w:color w:val="000000" w:themeColor="text1"/>
          <w:szCs w:val="28"/>
          <w:lang w:val="vi-VN"/>
        </w:rPr>
        <w:t xml:space="preserve">. Trong thời hạn 03 ngày làm việc kể từ ngày làm việc với người chấp hành xong án phạt tù, người được đặc xá, Trưởng Công an cấp xã tham mưu, đề xuất </w:t>
      </w:r>
      <w:r w:rsidRPr="00FA0FB2">
        <w:rPr>
          <w:rFonts w:eastAsia="Times New Roman" w:cs="Times New Roman"/>
          <w:bCs/>
          <w:color w:val="000000" w:themeColor="text1"/>
          <w:szCs w:val="28"/>
          <w:lang w:val="vi-VN"/>
        </w:rPr>
        <w:t xml:space="preserve">Chủ tịch Ủy ban nhân dân cấp xã ra quyết định về </w:t>
      </w:r>
      <w:r w:rsidRPr="00FA0FB2">
        <w:rPr>
          <w:rFonts w:eastAsia="Times New Roman" w:cs="Times New Roman"/>
          <w:color w:val="000000" w:themeColor="text1"/>
          <w:szCs w:val="28"/>
          <w:lang w:val="vi-VN"/>
        </w:rPr>
        <w:t xml:space="preserve">phân công tổ chức, cá nhân trực tiếp giúp đỡ theo quy định tại </w:t>
      </w:r>
      <w:r w:rsidRPr="00FA0FB2">
        <w:rPr>
          <w:rFonts w:eastAsia="Times New Roman" w:cs="Times New Roman"/>
          <w:color w:val="000000" w:themeColor="text1"/>
          <w:szCs w:val="28"/>
        </w:rPr>
        <w:t>khoản 6 Điều 14 Nghị định số ….  /2026/NĐ-CP.</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it-IT"/>
        </w:rPr>
        <w:t xml:space="preserve">2. Công an cấp xã phối hợp với tổ chức, cá nhân được phân công </w:t>
      </w:r>
      <w:r w:rsidRPr="00FA0FB2">
        <w:rPr>
          <w:rFonts w:eastAsia="Times New Roman" w:cs="Times New Roman"/>
          <w:color w:val="000000" w:themeColor="text1"/>
          <w:szCs w:val="28"/>
          <w:lang w:val="vi-VN"/>
        </w:rPr>
        <w:t xml:space="preserve">trực tiếp  giúp đỡ tham mưu Ủy ban nhân dân cấp xã ban hành kế hoạch thực hiện </w:t>
      </w:r>
      <w:r w:rsidRPr="00FA0FB2">
        <w:rPr>
          <w:rFonts w:eastAsia="Times New Roman" w:cs="Times New Roman"/>
          <w:color w:val="000000" w:themeColor="text1"/>
          <w:szCs w:val="28"/>
          <w:lang w:val="it-IT"/>
        </w:rPr>
        <w:t xml:space="preserve">giúp đỡ </w:t>
      </w:r>
      <w:r w:rsidRPr="00FA0FB2">
        <w:rPr>
          <w:rFonts w:eastAsia="Times New Roman" w:cs="Times New Roman"/>
          <w:color w:val="000000" w:themeColor="text1"/>
          <w:szCs w:val="28"/>
          <w:lang w:val="vi-VN"/>
        </w:rPr>
        <w:t>người chấp hành xong án phạt tù, người được đặc xá.</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rPr>
        <w:t>3</w:t>
      </w:r>
      <w:r w:rsidRPr="00FA0FB2">
        <w:rPr>
          <w:rFonts w:eastAsia="Times New Roman" w:cs="Times New Roman"/>
          <w:color w:val="000000" w:themeColor="text1"/>
          <w:szCs w:val="28"/>
          <w:lang w:val="vi-VN"/>
        </w:rPr>
        <w:t xml:space="preserve">. Công an cấp xã tham mưu Ủy ban nhân dân cấp xã để đề nghị </w:t>
      </w:r>
      <w:r w:rsidRPr="00FA0FB2">
        <w:rPr>
          <w:rFonts w:eastAsia="Times New Roman" w:cs="Times New Roman"/>
          <w:color w:val="000000" w:themeColor="text1"/>
          <w:szCs w:val="28"/>
          <w:lang w:val="it-IT"/>
        </w:rPr>
        <w:t xml:space="preserve">người được phân công giúp đỡ người chấp hành xong án phạt tù, được đặc xá báo cáo </w:t>
      </w:r>
      <w:r w:rsidRPr="00FA0FB2">
        <w:rPr>
          <w:rFonts w:eastAsia="Times New Roman" w:cs="Times New Roman"/>
          <w:color w:val="000000" w:themeColor="text1"/>
          <w:szCs w:val="28"/>
          <w:lang w:val="it-IT"/>
        </w:rPr>
        <w:lastRenderedPageBreak/>
        <w:t>theo định kỳ hằng quý như sau:</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4"/>
          <w:szCs w:val="28"/>
          <w:lang w:val="it-IT"/>
        </w:rPr>
      </w:pPr>
      <w:r w:rsidRPr="00FA0FB2">
        <w:rPr>
          <w:rFonts w:eastAsia="Times New Roman" w:cs="Times New Roman"/>
          <w:color w:val="000000" w:themeColor="text1"/>
          <w:spacing w:val="-4"/>
          <w:szCs w:val="28"/>
          <w:lang w:val="it-IT"/>
        </w:rPr>
        <w:t>a) Định kỳ ngày 15 của tháng đầu trong quý, người được phân công giúp đỡ gửi bản báo cáo về kết quả giúp đỡ đối với người chấp hành xong án phạt tù, người được đặc xá cho Ủy ban nhân dân cấp xã (qua Công an cấp xã);</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5"/>
          <w:szCs w:val="28"/>
          <w:lang w:val="it-IT"/>
        </w:rPr>
      </w:pPr>
      <w:r w:rsidRPr="00FA0FB2">
        <w:rPr>
          <w:rFonts w:eastAsia="Times New Roman" w:cs="Times New Roman"/>
          <w:color w:val="000000" w:themeColor="text1"/>
          <w:spacing w:val="-5"/>
          <w:szCs w:val="28"/>
          <w:lang w:val="it-IT"/>
        </w:rPr>
        <w:t>b) Công an cấp xã lưu bản báo cáo vào hồ sơ giúp đỡ làm căn cứ đánh giá và phân loại người chấp hành xong án phạt tù, người được đặc xá.</w:t>
      </w:r>
    </w:p>
    <w:p w:rsidR="00EC6B32" w:rsidRPr="00FA0FB2" w:rsidRDefault="00EC6B32" w:rsidP="00B34CBD">
      <w:pPr>
        <w:widowControl w:val="0"/>
        <w:tabs>
          <w:tab w:val="left" w:pos="8505"/>
        </w:tabs>
        <w:spacing w:before="100" w:after="100" w:line="240" w:lineRule="auto"/>
        <w:ind w:firstLine="720"/>
        <w:rPr>
          <w:rFonts w:eastAsia="Times New Roman" w:cs="Times New Roman"/>
          <w:b/>
          <w:color w:val="000000" w:themeColor="text1"/>
          <w:szCs w:val="28"/>
          <w:lang w:val="it-IT"/>
        </w:rPr>
      </w:pPr>
      <w:r w:rsidRPr="00FA0FB2">
        <w:rPr>
          <w:rFonts w:eastAsia="Times New Roman" w:cs="Times New Roman"/>
          <w:b/>
          <w:bCs/>
          <w:color w:val="000000" w:themeColor="text1"/>
          <w:szCs w:val="28"/>
          <w:lang w:val="it-IT"/>
        </w:rPr>
        <w:t xml:space="preserve">Điều 9. </w:t>
      </w:r>
      <w:r w:rsidRPr="00FA0FB2">
        <w:rPr>
          <w:rFonts w:eastAsia="Times New Roman" w:cs="Times New Roman"/>
          <w:b/>
          <w:color w:val="000000" w:themeColor="text1"/>
          <w:szCs w:val="28"/>
          <w:lang w:val="it-IT"/>
        </w:rPr>
        <w:t xml:space="preserve">Hồ sơ giúp đỡ người chấp hành xong án phạt tù tái hoà nhập cộng đồng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lang w:val="it-IT"/>
        </w:rPr>
        <w:t>1</w:t>
      </w:r>
      <w:r w:rsidRPr="00FA0FB2">
        <w:rPr>
          <w:rFonts w:eastAsia="Times New Roman" w:cs="Times New Roman"/>
          <w:bCs/>
          <w:color w:val="000000" w:themeColor="text1"/>
          <w:szCs w:val="28"/>
          <w:lang w:val="vi-VN"/>
        </w:rPr>
        <w:t xml:space="preserve">. </w:t>
      </w:r>
      <w:r w:rsidRPr="00FA0FB2">
        <w:rPr>
          <w:rFonts w:eastAsia="Times New Roman" w:cs="Times New Roman"/>
          <w:color w:val="000000" w:themeColor="text1"/>
          <w:szCs w:val="28"/>
        </w:rPr>
        <w:t xml:space="preserve">Công an cấp xã lập hồ sơ giúp đỡ người chấp hành xong án phạt tù tái hoà nhập cộng đồng. Mỗi người chấp hành xong án phạt tù, người đặc xá lập 01 hồ sơ thuộc hồ sơ chuyên đề nghiệp vụ lưu giữ hệ thống những tài liệu phản ánh công tác quản lý người tái hoà nhập cộng đồng (NV), gồm các tài liệu sau: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color w:val="000000" w:themeColor="text1"/>
          <w:szCs w:val="28"/>
          <w:lang w:val="vi-VN"/>
        </w:rPr>
        <w:t>a) Bìa hồ sơ người 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color w:val="000000" w:themeColor="text1"/>
          <w:szCs w:val="28"/>
          <w:lang w:val="vi-VN"/>
        </w:rPr>
        <w:t>;</w:t>
      </w:r>
    </w:p>
    <w:p w:rsidR="00EC6B32" w:rsidRPr="00FA0FB2" w:rsidRDefault="00EC6B32" w:rsidP="00B34CBD">
      <w:pPr>
        <w:widowControl w:val="0"/>
        <w:tabs>
          <w:tab w:val="left" w:pos="8505"/>
        </w:tabs>
        <w:spacing w:before="100" w:after="100" w:line="240" w:lineRule="auto"/>
        <w:ind w:firstLine="720"/>
        <w:rPr>
          <w:rFonts w:eastAsia="Times New Roman" w:cs="Times New Roman"/>
          <w:strike/>
          <w:color w:val="000000" w:themeColor="text1"/>
          <w:szCs w:val="28"/>
        </w:rPr>
      </w:pPr>
      <w:r w:rsidRPr="00FA0FB2">
        <w:rPr>
          <w:rFonts w:eastAsia="Times New Roman" w:cs="Times New Roman"/>
          <w:color w:val="000000" w:themeColor="text1"/>
          <w:szCs w:val="28"/>
          <w:lang w:val="vi-VN"/>
        </w:rPr>
        <w:t>b</w:t>
      </w:r>
      <w:r w:rsidRPr="00FA0FB2">
        <w:rPr>
          <w:rFonts w:eastAsia="Times New Roman" w:cs="Times New Roman"/>
          <w:color w:val="000000" w:themeColor="text1"/>
          <w:szCs w:val="28"/>
          <w:lang w:val="vi"/>
        </w:rPr>
        <w:t>) Phiếu thông tin người 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color w:val="000000" w:themeColor="text1"/>
          <w:szCs w:val="28"/>
          <w:lang w:val="vi"/>
        </w:rPr>
        <w:t>;</w:t>
      </w:r>
      <w:r w:rsidRPr="00FA0FB2">
        <w:rPr>
          <w:rFonts w:eastAsia="Times New Roman" w:cs="Times New Roman"/>
          <w:strike/>
          <w:color w:val="000000" w:themeColor="text1"/>
          <w:szCs w:val="28"/>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c) Giấy chứng nhận chấp hành xong án phạt tù, giấy chứng nhận đặc xá, giấy chứng nhận chấp hành xong án phạt tù cho người được tha tù trước thời hạn có điều kiện</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d) Thông báo về ngày phạm nhân chấp hành xong án phạt tù (theo Thông tư của Bộ trưởng Bộ Công an quy định biểu mẫu, sổ theo dõi công tác thi hành án đối với pháp nhân thương mại, thi hành án phạt trục xuất, thi hành biện pháp tư pháp bắt buộc chữa bệnh, thi hành án hình sự tại cộng đồng và tái hòa nhập cộng đồng), thông báo về quyết định đặc xá (nếu có);</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6"/>
          <w:szCs w:val="28"/>
          <w:lang w:val="vi"/>
        </w:rPr>
      </w:pPr>
      <w:r w:rsidRPr="00FA0FB2">
        <w:rPr>
          <w:rFonts w:eastAsia="Times New Roman" w:cs="Times New Roman"/>
          <w:color w:val="000000" w:themeColor="text1"/>
          <w:spacing w:val="-6"/>
          <w:szCs w:val="28"/>
          <w:lang w:val="vi"/>
        </w:rPr>
        <w:t>đ) Biên bản làm việc với người chấp hành xong án phạt tù</w:t>
      </w:r>
      <w:r w:rsidRPr="00FA0FB2">
        <w:rPr>
          <w:rFonts w:eastAsia="Times New Roman" w:cs="Times New Roman"/>
          <w:color w:val="000000" w:themeColor="text1"/>
          <w:spacing w:val="-6"/>
          <w:szCs w:val="28"/>
          <w:lang w:val="it-IT"/>
        </w:rPr>
        <w:t>, người được đặc xá</w:t>
      </w:r>
      <w:r w:rsidRPr="00FA0FB2">
        <w:rPr>
          <w:rFonts w:eastAsia="Times New Roman" w:cs="Times New Roman"/>
          <w:color w:val="000000" w:themeColor="text1"/>
          <w:spacing w:val="-6"/>
          <w:szCs w:val="28"/>
          <w:lang w:val="vi"/>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e) Báo cáo đề xuất về phân công tổ chức, cá nhân thực hiện giúp đỡ người 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color w:val="000000" w:themeColor="text1"/>
          <w:szCs w:val="28"/>
          <w:lang w:val="vi"/>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4"/>
          <w:szCs w:val="28"/>
          <w:lang w:val="vi-VN"/>
        </w:rPr>
      </w:pPr>
      <w:r w:rsidRPr="00FA0FB2">
        <w:rPr>
          <w:rFonts w:eastAsia="Times New Roman" w:cs="Times New Roman"/>
          <w:color w:val="000000" w:themeColor="text1"/>
          <w:spacing w:val="-4"/>
          <w:szCs w:val="28"/>
          <w:lang w:val="vi"/>
        </w:rPr>
        <w:t>g) Quyết định về phân công tổ chức, cá nhân trực tiếp giúp đỡ người chấp hành xong án phạt tù</w:t>
      </w:r>
      <w:r w:rsidRPr="00FA0FB2">
        <w:rPr>
          <w:rFonts w:eastAsia="Times New Roman" w:cs="Times New Roman"/>
          <w:color w:val="000000" w:themeColor="text1"/>
          <w:spacing w:val="-4"/>
          <w:szCs w:val="28"/>
          <w:lang w:val="it-IT"/>
        </w:rPr>
        <w:t>, người được đặc xá</w:t>
      </w:r>
      <w:r w:rsidRPr="00FA0FB2">
        <w:rPr>
          <w:rFonts w:eastAsia="Times New Roman" w:cs="Times New Roman"/>
          <w:color w:val="000000" w:themeColor="text1"/>
          <w:spacing w:val="-4"/>
          <w:szCs w:val="28"/>
          <w:lang w:val="vi-VN"/>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h) Báo cáo kết quả giúp đỡ người 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color w:val="000000" w:themeColor="text1"/>
          <w:szCs w:val="28"/>
          <w:lang w:val="vi"/>
        </w:rPr>
        <w:t>;</w:t>
      </w:r>
    </w:p>
    <w:p w:rsidR="00EC6B32" w:rsidRPr="00FA0FB2" w:rsidRDefault="00EC6B32" w:rsidP="00B34CBD">
      <w:pPr>
        <w:widowControl w:val="0"/>
        <w:tabs>
          <w:tab w:val="left" w:pos="8505"/>
        </w:tabs>
        <w:autoSpaceDE w:val="0"/>
        <w:autoSpaceDN w:val="0"/>
        <w:spacing w:before="100" w:after="100" w:line="240" w:lineRule="auto"/>
        <w:ind w:firstLine="720"/>
        <w:outlineLvl w:val="0"/>
        <w:rPr>
          <w:rFonts w:eastAsia="Times New Roman" w:cs="Times New Roman"/>
          <w:bCs/>
          <w:color w:val="000000" w:themeColor="text1"/>
          <w:szCs w:val="28"/>
          <w:lang w:val="vi-VN"/>
        </w:rPr>
      </w:pPr>
      <w:r w:rsidRPr="00FA0FB2">
        <w:rPr>
          <w:rFonts w:eastAsia="Times New Roman" w:cs="Times New Roman"/>
          <w:bCs/>
          <w:color w:val="000000" w:themeColor="text1"/>
          <w:szCs w:val="28"/>
          <w:lang w:val="vi"/>
        </w:rPr>
        <w:t>i) Báo cáo đề xuất về kết thúc thực hiện giúp đỡ người chấp hành xong án phạt tù</w:t>
      </w:r>
      <w:r w:rsidRPr="00FA0FB2">
        <w:rPr>
          <w:rFonts w:eastAsia="Times New Roman" w:cs="Times New Roman"/>
          <w:bCs/>
          <w:color w:val="000000" w:themeColor="text1"/>
          <w:szCs w:val="28"/>
          <w:lang w:val="it-IT"/>
        </w:rPr>
        <w:t>, người</w:t>
      </w:r>
      <w:r w:rsidRPr="00FA0FB2">
        <w:rPr>
          <w:rFonts w:eastAsia="Times New Roman" w:cs="Times New Roman"/>
          <w:b/>
          <w:bCs/>
          <w:color w:val="000000" w:themeColor="text1"/>
          <w:szCs w:val="28"/>
          <w:lang w:val="it-IT"/>
        </w:rPr>
        <w:t xml:space="preserve"> </w:t>
      </w:r>
      <w:r w:rsidRPr="00FA0FB2">
        <w:rPr>
          <w:rFonts w:eastAsia="Times New Roman" w:cs="Times New Roman"/>
          <w:bCs/>
          <w:color w:val="000000" w:themeColor="text1"/>
          <w:szCs w:val="28"/>
          <w:lang w:val="it-IT"/>
        </w:rPr>
        <w:t>được đặc xá</w:t>
      </w:r>
      <w:r w:rsidRPr="00FA0FB2">
        <w:rPr>
          <w:rFonts w:eastAsia="Times New Roman" w:cs="Times New Roman"/>
          <w:bCs/>
          <w:color w:val="000000" w:themeColor="text1"/>
          <w:szCs w:val="28"/>
          <w:lang w:val="vi-VN"/>
        </w:rPr>
        <w:t>;</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k) Quyết định về kết thúc thực hiện giúp đỡ người 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color w:val="000000" w:themeColor="text1"/>
          <w:szCs w:val="28"/>
          <w:lang w:val="vi"/>
        </w:rPr>
        <w:t>;</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6"/>
          <w:szCs w:val="28"/>
          <w:lang w:val="vi"/>
        </w:rPr>
      </w:pPr>
      <w:r w:rsidRPr="00FA0FB2">
        <w:rPr>
          <w:rFonts w:eastAsia="Times New Roman" w:cs="Times New Roman"/>
          <w:color w:val="000000" w:themeColor="text1"/>
          <w:spacing w:val="6"/>
          <w:szCs w:val="28"/>
          <w:lang w:val="vi"/>
        </w:rPr>
        <w:t>l) Phiếu lý lịch tư pháp, quyết định xoá án tích</w:t>
      </w:r>
      <w:r w:rsidRPr="00FA0FB2">
        <w:rPr>
          <w:rFonts w:eastAsia="Times New Roman" w:cs="Times New Roman"/>
          <w:color w:val="000000" w:themeColor="text1"/>
          <w:spacing w:val="6"/>
          <w:szCs w:val="28"/>
        </w:rPr>
        <w:t xml:space="preserve"> của Tòa án</w:t>
      </w:r>
      <w:r w:rsidRPr="00FA0FB2">
        <w:rPr>
          <w:rFonts w:eastAsia="Times New Roman" w:cs="Times New Roman"/>
          <w:color w:val="000000" w:themeColor="text1"/>
          <w:spacing w:val="6"/>
          <w:szCs w:val="28"/>
          <w:lang w:val="vi"/>
        </w:rPr>
        <w:t>; văn bản khác có giá trị xác định người chấp hành xong án phạt tù</w:t>
      </w:r>
      <w:r w:rsidRPr="00FA0FB2">
        <w:rPr>
          <w:rFonts w:eastAsia="Times New Roman" w:cs="Times New Roman"/>
          <w:color w:val="000000" w:themeColor="text1"/>
          <w:spacing w:val="6"/>
          <w:szCs w:val="28"/>
          <w:lang w:val="it-IT"/>
        </w:rPr>
        <w:t>, người được đặc xá</w:t>
      </w:r>
      <w:r w:rsidRPr="00FA0FB2">
        <w:rPr>
          <w:rFonts w:eastAsia="Times New Roman" w:cs="Times New Roman"/>
          <w:color w:val="000000" w:themeColor="text1"/>
          <w:spacing w:val="6"/>
          <w:szCs w:val="28"/>
          <w:lang w:val="vi"/>
        </w:rPr>
        <w:t xml:space="preserve"> được xoá án tích;</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m</w:t>
      </w:r>
      <w:r w:rsidRPr="00FA0FB2">
        <w:rPr>
          <w:rFonts w:eastAsia="Times New Roman" w:cs="Times New Roman"/>
          <w:color w:val="000000" w:themeColor="text1"/>
          <w:szCs w:val="28"/>
          <w:lang w:val="vi-VN"/>
        </w:rPr>
        <w:t xml:space="preserve">) Tài liệu </w:t>
      </w:r>
      <w:r w:rsidRPr="00FA0FB2">
        <w:rPr>
          <w:rFonts w:eastAsia="Times New Roman" w:cs="Times New Roman"/>
          <w:color w:val="000000" w:themeColor="text1"/>
          <w:szCs w:val="28"/>
          <w:lang w:val="vi"/>
        </w:rPr>
        <w:t xml:space="preserve">có liên quan </w:t>
      </w:r>
      <w:r w:rsidRPr="00FA0FB2">
        <w:rPr>
          <w:rFonts w:eastAsia="Times New Roman" w:cs="Times New Roman"/>
          <w:color w:val="000000" w:themeColor="text1"/>
          <w:szCs w:val="28"/>
          <w:lang w:val="vi-VN"/>
        </w:rPr>
        <w:t xml:space="preserve">khác.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color w:val="000000" w:themeColor="text1"/>
          <w:szCs w:val="28"/>
          <w:lang w:val="vi"/>
        </w:rPr>
        <w:t>2</w:t>
      </w:r>
      <w:r w:rsidRPr="00FA0FB2">
        <w:rPr>
          <w:rFonts w:eastAsia="Times New Roman" w:cs="Times New Roman"/>
          <w:color w:val="000000" w:themeColor="text1"/>
          <w:szCs w:val="28"/>
          <w:lang w:val="vi-VN"/>
        </w:rPr>
        <w:t xml:space="preserve">. </w:t>
      </w:r>
      <w:r w:rsidRPr="00FA0FB2">
        <w:rPr>
          <w:rFonts w:eastAsia="Times New Roman" w:cs="Times New Roman"/>
          <w:bCs/>
          <w:color w:val="000000" w:themeColor="text1"/>
          <w:szCs w:val="28"/>
          <w:lang w:val="vi-VN"/>
        </w:rPr>
        <w:t xml:space="preserve">Trong thời hạn </w:t>
      </w:r>
      <w:r w:rsidRPr="00FA0FB2">
        <w:rPr>
          <w:rFonts w:eastAsia="Times New Roman" w:cs="Times New Roman"/>
          <w:bCs/>
          <w:color w:val="000000" w:themeColor="text1"/>
          <w:szCs w:val="28"/>
          <w:lang w:val="vi"/>
        </w:rPr>
        <w:t xml:space="preserve">05 </w:t>
      </w:r>
      <w:r w:rsidRPr="00FA0FB2">
        <w:rPr>
          <w:rFonts w:eastAsia="Times New Roman" w:cs="Times New Roman"/>
          <w:bCs/>
          <w:color w:val="000000" w:themeColor="text1"/>
          <w:szCs w:val="28"/>
          <w:lang w:val="vi-VN"/>
        </w:rPr>
        <w:t xml:space="preserve">ngày làm việc kể từ </w:t>
      </w:r>
      <w:r w:rsidRPr="00FA0FB2">
        <w:rPr>
          <w:rFonts w:eastAsia="Times New Roman" w:cs="Times New Roman"/>
          <w:color w:val="000000" w:themeColor="text1"/>
          <w:szCs w:val="28"/>
          <w:lang w:val="vi-VN"/>
        </w:rPr>
        <w:t xml:space="preserve">ngày làm việc với </w:t>
      </w:r>
      <w:r w:rsidRPr="00FA0FB2">
        <w:rPr>
          <w:rFonts w:eastAsia="Times New Roman" w:cs="Times New Roman"/>
          <w:color w:val="000000" w:themeColor="text1"/>
          <w:szCs w:val="28"/>
          <w:lang w:val="vi"/>
        </w:rPr>
        <w:t>người 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color w:val="000000" w:themeColor="text1"/>
          <w:szCs w:val="28"/>
          <w:lang w:val="vi-VN"/>
        </w:rPr>
        <w:t xml:space="preserve">, Công an cấp xã phải lập </w:t>
      </w:r>
      <w:r w:rsidRPr="00FA0FB2">
        <w:rPr>
          <w:rFonts w:eastAsia="Times New Roman" w:cs="Times New Roman"/>
          <w:color w:val="000000" w:themeColor="text1"/>
          <w:szCs w:val="28"/>
        </w:rPr>
        <w:t xml:space="preserve">hồ sơ người </w:t>
      </w:r>
      <w:r w:rsidRPr="00FA0FB2">
        <w:rPr>
          <w:rFonts w:eastAsia="Times New Roman" w:cs="Times New Roman"/>
          <w:color w:val="000000" w:themeColor="text1"/>
          <w:szCs w:val="28"/>
        </w:rPr>
        <w:lastRenderedPageBreak/>
        <w:t>chấp hành xong án phạt tù tái hoà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 xml:space="preserve">3. </w:t>
      </w:r>
      <w:r w:rsidRPr="00FA0FB2">
        <w:rPr>
          <w:rFonts w:eastAsia="Times New Roman" w:cs="Times New Roman"/>
          <w:color w:val="000000" w:themeColor="text1"/>
          <w:szCs w:val="28"/>
          <w:lang w:val="vi-VN"/>
        </w:rPr>
        <w:t>Việc lập, đă</w:t>
      </w:r>
      <w:r w:rsidRPr="00FA0FB2">
        <w:rPr>
          <w:rFonts w:eastAsia="Times New Roman" w:cs="Times New Roman"/>
          <w:color w:val="000000" w:themeColor="text1"/>
          <w:szCs w:val="28"/>
          <w:lang w:val="vi"/>
        </w:rPr>
        <w:t xml:space="preserve">ng ký, </w:t>
      </w:r>
      <w:r w:rsidRPr="00FA0FB2">
        <w:rPr>
          <w:rFonts w:eastAsia="Times New Roman" w:cs="Times New Roman"/>
          <w:color w:val="000000" w:themeColor="text1"/>
          <w:szCs w:val="28"/>
          <w:lang w:val="vi-VN"/>
        </w:rPr>
        <w:t xml:space="preserve">quản lý, sử dụng </w:t>
      </w:r>
      <w:r w:rsidRPr="00FA0FB2">
        <w:rPr>
          <w:rFonts w:eastAsia="Times New Roman" w:cs="Times New Roman"/>
          <w:color w:val="000000" w:themeColor="text1"/>
          <w:szCs w:val="28"/>
          <w:lang w:val="vi"/>
        </w:rPr>
        <w:t xml:space="preserve">và </w:t>
      </w:r>
      <w:r w:rsidRPr="00FA0FB2">
        <w:rPr>
          <w:rFonts w:eastAsia="Times New Roman" w:cs="Times New Roman"/>
          <w:color w:val="000000" w:themeColor="text1"/>
          <w:szCs w:val="28"/>
        </w:rPr>
        <w:t xml:space="preserve">lưu trữ </w:t>
      </w:r>
      <w:r w:rsidRPr="00FA0FB2">
        <w:rPr>
          <w:rFonts w:eastAsia="Times New Roman" w:cs="Times New Roman"/>
          <w:color w:val="000000" w:themeColor="text1"/>
          <w:szCs w:val="28"/>
          <w:lang w:val="vi-VN"/>
        </w:rPr>
        <w:t xml:space="preserve">hồ sơ </w:t>
      </w:r>
      <w:r w:rsidRPr="00FA0FB2">
        <w:rPr>
          <w:rFonts w:eastAsia="Times New Roman" w:cs="Times New Roman"/>
          <w:color w:val="000000" w:themeColor="text1"/>
          <w:szCs w:val="28"/>
        </w:rPr>
        <w:t xml:space="preserve">giúp đỡ </w:t>
      </w:r>
      <w:r w:rsidRPr="00FA0FB2">
        <w:rPr>
          <w:rFonts w:eastAsia="Times New Roman" w:cs="Times New Roman"/>
          <w:color w:val="000000" w:themeColor="text1"/>
          <w:szCs w:val="28"/>
          <w:lang w:val="vi"/>
        </w:rPr>
        <w:t>người chấp hành xong án phạt tù</w:t>
      </w:r>
      <w:r w:rsidRPr="00FA0FB2">
        <w:rPr>
          <w:rFonts w:eastAsia="Times New Roman" w:cs="Times New Roman"/>
          <w:color w:val="000000" w:themeColor="text1"/>
          <w:szCs w:val="28"/>
        </w:rPr>
        <w:t xml:space="preserve"> </w:t>
      </w:r>
      <w:r w:rsidRPr="00FA0FB2">
        <w:rPr>
          <w:rFonts w:eastAsia="Times New Roman" w:cs="Times New Roman"/>
          <w:color w:val="000000" w:themeColor="text1"/>
          <w:szCs w:val="28"/>
          <w:lang w:val="vi-VN"/>
        </w:rPr>
        <w:t xml:space="preserve">thực hiện theo quy định </w:t>
      </w:r>
      <w:r w:rsidRPr="00FA0FB2">
        <w:rPr>
          <w:rFonts w:eastAsia="Times New Roman" w:cs="Times New Roman"/>
          <w:color w:val="000000" w:themeColor="text1"/>
          <w:szCs w:val="28"/>
          <w:lang w:val="vi"/>
        </w:rPr>
        <w:t>của Bộ Công an về công tác hồ sơ nghiệp vụ trong Công an nhân dân</w:t>
      </w:r>
      <w:r w:rsidRPr="00FA0FB2">
        <w:rPr>
          <w:rFonts w:eastAsia="Times New Roman" w:cs="Times New Roman"/>
          <w:color w:val="000000" w:themeColor="text1"/>
          <w:szCs w:val="28"/>
          <w:lang w:val="vi-VN"/>
        </w:rPr>
        <w:t>.</w:t>
      </w: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t>Điều 1</w:t>
      </w:r>
      <w:r w:rsidRPr="00FA0FB2">
        <w:rPr>
          <w:rFonts w:eastAsia="Times New Roman" w:cs="Times New Roman"/>
          <w:b/>
          <w:bCs/>
          <w:color w:val="000000" w:themeColor="text1"/>
          <w:szCs w:val="28"/>
        </w:rPr>
        <w:t>0</w:t>
      </w:r>
      <w:r w:rsidRPr="00FA0FB2">
        <w:rPr>
          <w:rFonts w:eastAsia="Times New Roman" w:cs="Times New Roman"/>
          <w:b/>
          <w:bCs/>
          <w:color w:val="000000" w:themeColor="text1"/>
          <w:szCs w:val="28"/>
          <w:lang w:val="vi-VN"/>
        </w:rPr>
        <w:t>. Đánh giá và phân loại người chấp hành xong án phạt tù</w:t>
      </w:r>
      <w:r w:rsidRPr="00FA0FB2">
        <w:rPr>
          <w:rFonts w:eastAsia="Times New Roman" w:cs="Times New Roman"/>
          <w:color w:val="000000" w:themeColor="text1"/>
          <w:szCs w:val="28"/>
          <w:lang w:val="it-IT"/>
        </w:rPr>
        <w:t xml:space="preserve">, </w:t>
      </w:r>
      <w:r w:rsidRPr="00FA0FB2">
        <w:rPr>
          <w:rFonts w:eastAsia="Times New Roman" w:cs="Times New Roman"/>
          <w:b/>
          <w:color w:val="000000" w:themeColor="text1"/>
          <w:szCs w:val="28"/>
          <w:lang w:val="it-IT"/>
        </w:rPr>
        <w:t>người được đặc xá</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it-IT"/>
        </w:rPr>
      </w:pPr>
      <w:r w:rsidRPr="00FA0FB2">
        <w:rPr>
          <w:rFonts w:eastAsia="Times New Roman" w:cs="Times New Roman"/>
          <w:bCs/>
          <w:color w:val="000000" w:themeColor="text1"/>
          <w:szCs w:val="28"/>
        </w:rPr>
        <w:t>1</w:t>
      </w:r>
      <w:r w:rsidRPr="00FA0FB2">
        <w:rPr>
          <w:rFonts w:eastAsia="Times New Roman" w:cs="Times New Roman"/>
          <w:bCs/>
          <w:color w:val="000000" w:themeColor="text1"/>
          <w:szCs w:val="28"/>
          <w:lang w:val="vi-VN"/>
        </w:rPr>
        <w:t xml:space="preserve">. Công an cấp xã thực hiện đánh giá, phân loại người </w:t>
      </w:r>
      <w:r w:rsidRPr="00FA0FB2">
        <w:rPr>
          <w:rFonts w:eastAsia="Times New Roman" w:cs="Times New Roman"/>
          <w:color w:val="000000" w:themeColor="text1"/>
          <w:szCs w:val="28"/>
          <w:lang w:val="vi-VN"/>
        </w:rPr>
        <w:t>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bCs/>
          <w:color w:val="000000" w:themeColor="text1"/>
          <w:szCs w:val="28"/>
          <w:lang w:val="vi-VN"/>
        </w:rPr>
        <w:t xml:space="preserve"> sau khi nhận được </w:t>
      </w:r>
      <w:r w:rsidRPr="00FA0FB2">
        <w:rPr>
          <w:rFonts w:eastAsia="Times New Roman" w:cs="Times New Roman"/>
          <w:color w:val="000000" w:themeColor="text1"/>
          <w:szCs w:val="28"/>
          <w:lang w:val="it-IT"/>
        </w:rPr>
        <w:t>bản báo cáo về kết quả giúp đỡ đối với người chấp hành xong án phạt tù, người được đặc xá.</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pacing w:val="6"/>
          <w:szCs w:val="28"/>
          <w:lang w:val="it-IT"/>
        </w:rPr>
      </w:pPr>
      <w:r w:rsidRPr="00FA0FB2">
        <w:rPr>
          <w:rFonts w:eastAsia="Times New Roman" w:cs="Times New Roman"/>
          <w:bCs/>
          <w:color w:val="000000" w:themeColor="text1"/>
          <w:spacing w:val="6"/>
          <w:szCs w:val="28"/>
          <w:lang w:val="it-IT"/>
        </w:rPr>
        <w:t xml:space="preserve">2. </w:t>
      </w:r>
      <w:r w:rsidRPr="00FA0FB2">
        <w:rPr>
          <w:rFonts w:eastAsia="Times New Roman" w:cs="Times New Roman"/>
          <w:bCs/>
          <w:color w:val="000000" w:themeColor="text1"/>
          <w:spacing w:val="6"/>
          <w:szCs w:val="28"/>
          <w:lang w:val="vi-VN"/>
        </w:rPr>
        <w:t>Địn</w:t>
      </w:r>
      <w:r w:rsidRPr="00FA0FB2">
        <w:rPr>
          <w:rFonts w:eastAsia="Times New Roman" w:cs="Times New Roman"/>
          <w:bCs/>
          <w:color w:val="000000" w:themeColor="text1"/>
          <w:spacing w:val="6"/>
          <w:szCs w:val="28"/>
          <w:lang w:val="it-IT"/>
        </w:rPr>
        <w:t xml:space="preserve">h kỳ hằng quý, Công an cấp xã </w:t>
      </w:r>
      <w:r w:rsidRPr="00FA0FB2">
        <w:rPr>
          <w:rFonts w:eastAsia="Times New Roman" w:cs="Times New Roman"/>
          <w:bCs/>
          <w:color w:val="000000" w:themeColor="text1"/>
          <w:spacing w:val="6"/>
          <w:szCs w:val="28"/>
          <w:lang w:val="vi-VN"/>
        </w:rPr>
        <w:t xml:space="preserve">lập danh sách </w:t>
      </w:r>
      <w:r w:rsidRPr="00FA0FB2">
        <w:rPr>
          <w:rFonts w:eastAsia="Times New Roman" w:cs="Times New Roman"/>
          <w:color w:val="000000" w:themeColor="text1"/>
          <w:spacing w:val="6"/>
          <w:szCs w:val="28"/>
          <w:lang w:val="vi-VN"/>
        </w:rPr>
        <w:t>người chấp hành xong án phạt tù</w:t>
      </w:r>
      <w:r w:rsidRPr="00FA0FB2">
        <w:rPr>
          <w:rFonts w:eastAsia="Times New Roman" w:cs="Times New Roman"/>
          <w:color w:val="000000" w:themeColor="text1"/>
          <w:spacing w:val="6"/>
          <w:szCs w:val="28"/>
          <w:lang w:val="it-IT"/>
        </w:rPr>
        <w:t>, người được đặc xá</w:t>
      </w:r>
      <w:r w:rsidRPr="00FA0FB2">
        <w:rPr>
          <w:rFonts w:eastAsia="Times New Roman" w:cs="Times New Roman"/>
          <w:bCs/>
          <w:color w:val="000000" w:themeColor="text1"/>
          <w:spacing w:val="6"/>
          <w:szCs w:val="28"/>
          <w:lang w:val="vi-VN"/>
        </w:rPr>
        <w:t xml:space="preserve"> theo từng </w:t>
      </w:r>
      <w:r w:rsidRPr="00FA0FB2">
        <w:rPr>
          <w:rFonts w:eastAsia="Times New Roman" w:cs="Times New Roman"/>
          <w:bCs/>
          <w:color w:val="000000" w:themeColor="text1"/>
          <w:spacing w:val="6"/>
          <w:szCs w:val="28"/>
          <w:lang w:val="it-IT"/>
        </w:rPr>
        <w:t>nhóm</w:t>
      </w:r>
      <w:r w:rsidRPr="00FA0FB2">
        <w:rPr>
          <w:rFonts w:eastAsia="Times New Roman" w:cs="Times New Roman"/>
          <w:color w:val="000000" w:themeColor="text1"/>
          <w:spacing w:val="6"/>
          <w:szCs w:val="28"/>
          <w:lang w:val="vi-VN"/>
        </w:rPr>
        <w:t xml:space="preserve"> </w:t>
      </w:r>
      <w:r w:rsidRPr="00FA0FB2">
        <w:rPr>
          <w:rFonts w:eastAsia="Times New Roman" w:cs="Times New Roman"/>
          <w:bCs/>
          <w:color w:val="000000" w:themeColor="text1"/>
          <w:spacing w:val="6"/>
          <w:szCs w:val="28"/>
          <w:lang w:val="vi-VN"/>
        </w:rPr>
        <w:t xml:space="preserve">và lưu </w:t>
      </w:r>
      <w:r w:rsidRPr="00FA0FB2">
        <w:rPr>
          <w:rFonts w:eastAsia="Times New Roman" w:cs="Times New Roman"/>
          <w:color w:val="000000" w:themeColor="text1"/>
          <w:spacing w:val="6"/>
          <w:szCs w:val="28"/>
          <w:lang w:val="it-IT"/>
        </w:rPr>
        <w:t>hồ sơ chuyên đề nghiệp vụ lưu giữ hệ thống những tài liệu phản ánh công tác quản lý người tái hòa nhập cộng đồng</w:t>
      </w:r>
      <w:r w:rsidRPr="00FA0FB2">
        <w:rPr>
          <w:rFonts w:eastAsia="Times New Roman" w:cs="Times New Roman"/>
          <w:bCs/>
          <w:color w:val="000000" w:themeColor="text1"/>
          <w:spacing w:val="6"/>
          <w:szCs w:val="28"/>
          <w:lang w:val="vi-VN"/>
        </w:rPr>
        <w:t>.</w:t>
      </w:r>
      <w:r w:rsidRPr="00FA0FB2">
        <w:rPr>
          <w:rFonts w:eastAsia="Times New Roman" w:cs="Times New Roman"/>
          <w:bCs/>
          <w:color w:val="000000" w:themeColor="text1"/>
          <w:spacing w:val="6"/>
          <w:szCs w:val="28"/>
          <w:lang w:val="it-IT"/>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VN"/>
        </w:rPr>
      </w:pPr>
      <w:r w:rsidRPr="00FA0FB2">
        <w:rPr>
          <w:rFonts w:eastAsia="Times New Roman" w:cs="Times New Roman"/>
          <w:bCs/>
          <w:color w:val="000000" w:themeColor="text1"/>
          <w:szCs w:val="28"/>
          <w:lang w:val="it-IT"/>
        </w:rPr>
        <w:t>3</w:t>
      </w:r>
      <w:r w:rsidRPr="00FA0FB2">
        <w:rPr>
          <w:rFonts w:eastAsia="Times New Roman" w:cs="Times New Roman"/>
          <w:bCs/>
          <w:color w:val="000000" w:themeColor="text1"/>
          <w:szCs w:val="28"/>
          <w:lang w:val="vi-VN"/>
        </w:rPr>
        <w:t xml:space="preserve">. Căn cứ đặc điểm, tình hình, điều kiện thực tế, Công an các địa phương tổ chức khảo sát, điều tra toàn bộ người chấp hành án xong án phạt tù, </w:t>
      </w:r>
      <w:r w:rsidRPr="00FA0FB2">
        <w:rPr>
          <w:rFonts w:eastAsia="Times New Roman" w:cs="Times New Roman"/>
          <w:color w:val="000000" w:themeColor="text1"/>
          <w:szCs w:val="28"/>
          <w:lang w:val="it-IT"/>
        </w:rPr>
        <w:t xml:space="preserve">người được đặc xá </w:t>
      </w:r>
      <w:r w:rsidRPr="00FA0FB2">
        <w:rPr>
          <w:rFonts w:eastAsia="Times New Roman" w:cs="Times New Roman"/>
          <w:bCs/>
          <w:color w:val="000000" w:themeColor="text1"/>
          <w:szCs w:val="28"/>
          <w:lang w:val="vi-VN"/>
        </w:rPr>
        <w:t>trên địa bàn để phục vụ yêu cầu công tác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t xml:space="preserve">Điều </w:t>
      </w:r>
      <w:r w:rsidRPr="00FA0FB2">
        <w:rPr>
          <w:rFonts w:eastAsia="Times New Roman" w:cs="Times New Roman"/>
          <w:b/>
          <w:bCs/>
          <w:color w:val="000000" w:themeColor="text1"/>
          <w:szCs w:val="28"/>
        </w:rPr>
        <w:t>11</w:t>
      </w:r>
      <w:r w:rsidRPr="00FA0FB2">
        <w:rPr>
          <w:rFonts w:eastAsia="Times New Roman" w:cs="Times New Roman"/>
          <w:b/>
          <w:bCs/>
          <w:color w:val="000000" w:themeColor="text1"/>
          <w:szCs w:val="28"/>
          <w:lang w:val="vi-VN"/>
        </w:rPr>
        <w:t>. Thực hiện xem xét việc xoá án tích</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bCs/>
          <w:color w:val="000000" w:themeColor="text1"/>
          <w:szCs w:val="28"/>
          <w:lang w:val="vi-VN"/>
        </w:rPr>
        <w:t>1. Công an cấp xã rà soát những trường hợp</w:t>
      </w:r>
      <w:r w:rsidRPr="00FA0FB2">
        <w:rPr>
          <w:rFonts w:eastAsia="Times New Roman" w:cs="Times New Roman"/>
          <w:bCs/>
          <w:color w:val="000000" w:themeColor="text1"/>
          <w:szCs w:val="28"/>
        </w:rPr>
        <w:t xml:space="preserve"> </w:t>
      </w:r>
      <w:r w:rsidRPr="00FA0FB2">
        <w:rPr>
          <w:rFonts w:eastAsia="Times New Roman" w:cs="Times New Roman"/>
          <w:bCs/>
          <w:color w:val="000000" w:themeColor="text1"/>
          <w:szCs w:val="28"/>
          <w:lang w:val="vi-VN"/>
        </w:rPr>
        <w:t xml:space="preserve">xoá án tích theo quyết định của Toà án, xóa án tích trong trường hợp đặc biệt quy định tại Bộ luật Hình sự: </w:t>
      </w:r>
      <w:r w:rsidRPr="00FA0FB2">
        <w:rPr>
          <w:rFonts w:eastAsia="Times New Roman" w:cs="Times New Roman"/>
          <w:bCs/>
          <w:color w:val="000000" w:themeColor="text1"/>
          <w:szCs w:val="28"/>
        </w:rPr>
        <w:t>H</w:t>
      </w:r>
      <w:r w:rsidRPr="00FA0FB2">
        <w:rPr>
          <w:rFonts w:eastAsia="Times New Roman" w:cs="Times New Roman"/>
          <w:bCs/>
          <w:color w:val="000000" w:themeColor="text1"/>
          <w:szCs w:val="28"/>
          <w:lang w:val="vi-VN"/>
        </w:rPr>
        <w:t xml:space="preserve">ướng dẫn </w:t>
      </w:r>
      <w:r w:rsidRPr="00FA0FB2">
        <w:rPr>
          <w:rFonts w:eastAsia="Times New Roman" w:cs="Times New Roman"/>
          <w:color w:val="000000" w:themeColor="text1"/>
          <w:szCs w:val="28"/>
          <w:lang w:val="vi-VN"/>
        </w:rPr>
        <w:t>người chấp hành xong án phạt tù</w:t>
      </w:r>
      <w:r w:rsidRPr="00FA0FB2">
        <w:rPr>
          <w:rFonts w:eastAsia="Times New Roman" w:cs="Times New Roman"/>
          <w:color w:val="000000" w:themeColor="text1"/>
          <w:szCs w:val="28"/>
          <w:lang w:val="it-IT"/>
        </w:rPr>
        <w:t>, người được đặc xá</w:t>
      </w:r>
      <w:r w:rsidRPr="00FA0FB2">
        <w:rPr>
          <w:rFonts w:eastAsia="Times New Roman" w:cs="Times New Roman"/>
          <w:bCs/>
          <w:color w:val="000000" w:themeColor="text1"/>
          <w:szCs w:val="28"/>
          <w:lang w:val="vi-VN"/>
        </w:rPr>
        <w:t xml:space="preserve"> viết </w:t>
      </w:r>
      <w:r w:rsidRPr="00FA0FB2">
        <w:rPr>
          <w:rFonts w:eastAsia="Times New Roman" w:cs="Times New Roman"/>
          <w:color w:val="000000" w:themeColor="text1"/>
          <w:szCs w:val="28"/>
          <w:lang w:val="vi-VN"/>
        </w:rPr>
        <w:t>đơn gửi Tòa án đã xét xử sơ thẩm có nhận xét của Ủy ban nhân dân cấp xã nơi cư trú hoặc cơ quan, tổ chức nơi làm việc, học tập</w:t>
      </w:r>
      <w:r w:rsidRPr="00FA0FB2">
        <w:rPr>
          <w:rFonts w:eastAsia="Times New Roman" w:cs="Times New Roman"/>
          <w:color w:val="000000" w:themeColor="text1"/>
          <w:szCs w:val="28"/>
        </w:rPr>
        <w:t xml:space="preserve"> và</w:t>
      </w:r>
      <w:r w:rsidRPr="00FA0FB2">
        <w:rPr>
          <w:rFonts w:eastAsia="Times New Roman" w:cs="Times New Roman"/>
          <w:bCs/>
          <w:color w:val="000000" w:themeColor="text1"/>
          <w:szCs w:val="28"/>
          <w:lang w:val="vi-VN"/>
        </w:rPr>
        <w:t xml:space="preserve"> </w:t>
      </w:r>
      <w:r w:rsidRPr="00FA0FB2">
        <w:rPr>
          <w:rFonts w:eastAsia="Times New Roman" w:cs="Times New Roman"/>
          <w:bCs/>
          <w:color w:val="000000" w:themeColor="text1"/>
          <w:szCs w:val="28"/>
        </w:rPr>
        <w:t xml:space="preserve">thực hiện các </w:t>
      </w:r>
      <w:r w:rsidRPr="00FA0FB2">
        <w:rPr>
          <w:rFonts w:eastAsia="Times New Roman" w:cs="Times New Roman"/>
          <w:bCs/>
          <w:color w:val="000000" w:themeColor="text1"/>
          <w:szCs w:val="28"/>
          <w:lang w:val="vi-VN"/>
        </w:rPr>
        <w:t>thủ tục đề nghị Tòa án có thẩm quyền xem xét, quyết định xóa án tích</w:t>
      </w:r>
      <w:r w:rsidRPr="00FA0FB2">
        <w:rPr>
          <w:rFonts w:eastAsia="Times New Roman" w:cs="Times New Roman"/>
          <w:bCs/>
          <w:color w:val="000000" w:themeColor="text1"/>
          <w:szCs w:val="28"/>
        </w:rPr>
        <w:t>.</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2"/>
          <w:szCs w:val="28"/>
          <w:lang w:val="vi-VN"/>
        </w:rPr>
      </w:pPr>
      <w:r w:rsidRPr="00FA0FB2">
        <w:rPr>
          <w:rFonts w:eastAsia="Times New Roman" w:cs="Times New Roman"/>
          <w:color w:val="000000" w:themeColor="text1"/>
          <w:spacing w:val="-2"/>
          <w:szCs w:val="28"/>
          <w:lang w:val="vi-VN"/>
        </w:rPr>
        <w:t>2. Sau khi nhận được phiếu lý lịch tư pháp, quyết định của Toà án</w:t>
      </w:r>
      <w:r w:rsidRPr="00FA0FB2">
        <w:rPr>
          <w:rFonts w:eastAsia="Times New Roman" w:cs="Times New Roman"/>
          <w:color w:val="000000" w:themeColor="text1"/>
          <w:spacing w:val="-2"/>
          <w:szCs w:val="28"/>
        </w:rPr>
        <w:t xml:space="preserve"> xác định xóa án tích</w:t>
      </w:r>
      <w:r w:rsidRPr="00FA0FB2">
        <w:rPr>
          <w:rFonts w:eastAsia="Times New Roman" w:cs="Times New Roman"/>
          <w:color w:val="000000" w:themeColor="text1"/>
          <w:spacing w:val="-2"/>
          <w:szCs w:val="28"/>
          <w:lang w:val="vi-VN"/>
        </w:rPr>
        <w:t xml:space="preserve">, Công an cấp xã lưu hồ sơ </w:t>
      </w:r>
      <w:r w:rsidRPr="00FA0FB2">
        <w:rPr>
          <w:rFonts w:eastAsia="Times New Roman" w:cs="Times New Roman"/>
          <w:color w:val="000000" w:themeColor="text1"/>
          <w:spacing w:val="-2"/>
          <w:szCs w:val="28"/>
        </w:rPr>
        <w:t>giúp đỡ</w:t>
      </w:r>
      <w:r w:rsidRPr="00FA0FB2">
        <w:rPr>
          <w:rFonts w:eastAsia="Times New Roman" w:cs="Times New Roman"/>
          <w:color w:val="000000" w:themeColor="text1"/>
          <w:spacing w:val="-2"/>
          <w:szCs w:val="28"/>
          <w:lang w:val="vi-VN"/>
        </w:rPr>
        <w:t xml:space="preserve"> người chấp hành xong </w:t>
      </w:r>
      <w:r w:rsidRPr="00FA0FB2">
        <w:rPr>
          <w:rFonts w:eastAsia="Times New Roman" w:cs="Times New Roman"/>
          <w:color w:val="000000" w:themeColor="text1"/>
          <w:spacing w:val="-2"/>
          <w:szCs w:val="28"/>
        </w:rPr>
        <w:t>án</w:t>
      </w:r>
      <w:r w:rsidRPr="00FA0FB2">
        <w:rPr>
          <w:rFonts w:eastAsia="Times New Roman" w:cs="Times New Roman"/>
          <w:color w:val="000000" w:themeColor="text1"/>
          <w:spacing w:val="-2"/>
          <w:szCs w:val="28"/>
          <w:lang w:val="vi-VN"/>
        </w:rPr>
        <w:t xml:space="preserve"> phạt tù</w:t>
      </w:r>
      <w:r w:rsidRPr="00FA0FB2">
        <w:rPr>
          <w:rFonts w:eastAsia="Times New Roman" w:cs="Times New Roman"/>
          <w:color w:val="000000" w:themeColor="text1"/>
          <w:spacing w:val="-2"/>
          <w:szCs w:val="28"/>
          <w:lang w:val="it-IT"/>
        </w:rPr>
        <w:t xml:space="preserve"> </w:t>
      </w:r>
      <w:r w:rsidRPr="00FA0FB2">
        <w:rPr>
          <w:rFonts w:eastAsia="Times New Roman" w:cs="Times New Roman"/>
          <w:color w:val="000000" w:themeColor="text1"/>
          <w:spacing w:val="-2"/>
          <w:szCs w:val="28"/>
          <w:lang w:val="vi-VN"/>
        </w:rPr>
        <w:t>và làm thủ tục kết thúc giúp đỡ người chấp hành xong án phạt tù</w:t>
      </w:r>
      <w:r w:rsidRPr="00FA0FB2">
        <w:rPr>
          <w:rFonts w:eastAsia="Times New Roman" w:cs="Times New Roman"/>
          <w:color w:val="000000" w:themeColor="text1"/>
          <w:spacing w:val="-2"/>
          <w:szCs w:val="28"/>
          <w:lang w:val="it-IT"/>
        </w:rPr>
        <w:t>, người được đặc xá</w:t>
      </w:r>
      <w:r w:rsidRPr="00FA0FB2">
        <w:rPr>
          <w:rFonts w:eastAsia="Times New Roman" w:cs="Times New Roman"/>
          <w:color w:val="000000" w:themeColor="text1"/>
          <w:spacing w:val="-2"/>
          <w:szCs w:val="28"/>
          <w:lang w:val="vi-VN"/>
        </w:rPr>
        <w:t>.</w:t>
      </w: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t xml:space="preserve">Điều </w:t>
      </w:r>
      <w:r w:rsidRPr="00FA0FB2">
        <w:rPr>
          <w:rFonts w:eastAsia="Times New Roman" w:cs="Times New Roman"/>
          <w:b/>
          <w:bCs/>
          <w:color w:val="000000" w:themeColor="text1"/>
          <w:szCs w:val="28"/>
        </w:rPr>
        <w:t>12</w:t>
      </w:r>
      <w:r w:rsidRPr="00FA0FB2">
        <w:rPr>
          <w:rFonts w:eastAsia="Times New Roman" w:cs="Times New Roman"/>
          <w:b/>
          <w:bCs/>
          <w:color w:val="000000" w:themeColor="text1"/>
          <w:szCs w:val="28"/>
          <w:lang w:val="vi-VN"/>
        </w:rPr>
        <w:t>. Kết thúc giúp đỡ người chấp hành xong án phạt tù</w:t>
      </w:r>
      <w:r w:rsidRPr="00FA0FB2">
        <w:rPr>
          <w:rFonts w:eastAsia="Times New Roman" w:cs="Times New Roman"/>
          <w:b/>
          <w:color w:val="000000" w:themeColor="text1"/>
          <w:szCs w:val="28"/>
          <w:lang w:val="it-IT"/>
        </w:rPr>
        <w:t>, người</w:t>
      </w:r>
      <w:r w:rsidRPr="00FA0FB2">
        <w:rPr>
          <w:rFonts w:eastAsia="Times New Roman" w:cs="Times New Roman"/>
          <w:color w:val="000000" w:themeColor="text1"/>
          <w:szCs w:val="28"/>
          <w:lang w:val="it-IT"/>
        </w:rPr>
        <w:t xml:space="preserve"> </w:t>
      </w:r>
      <w:r w:rsidRPr="00FA0FB2">
        <w:rPr>
          <w:rFonts w:eastAsia="Times New Roman" w:cs="Times New Roman"/>
          <w:b/>
          <w:color w:val="000000" w:themeColor="text1"/>
          <w:szCs w:val="28"/>
          <w:lang w:val="it-IT"/>
        </w:rPr>
        <w:t>được đặc xá</w:t>
      </w:r>
    </w:p>
    <w:p w:rsidR="00EC6B32" w:rsidRPr="00FA0FB2" w:rsidRDefault="00EC6B32" w:rsidP="00B34CBD">
      <w:pPr>
        <w:widowControl w:val="0"/>
        <w:tabs>
          <w:tab w:val="left" w:pos="8505"/>
        </w:tabs>
        <w:spacing w:before="100" w:after="100" w:line="240" w:lineRule="auto"/>
        <w:ind w:firstLine="720"/>
        <w:rPr>
          <w:color w:val="000000" w:themeColor="text1"/>
        </w:rPr>
      </w:pPr>
      <w:r w:rsidRPr="00FA0FB2">
        <w:rPr>
          <w:rFonts w:eastAsia="Times New Roman" w:cs="Times New Roman"/>
          <w:bCs/>
          <w:color w:val="000000" w:themeColor="text1"/>
          <w:szCs w:val="28"/>
          <w:lang w:val="vi-VN"/>
        </w:rPr>
        <w:t>1.</w:t>
      </w:r>
      <w:r w:rsidRPr="00FA0FB2">
        <w:rPr>
          <w:rFonts w:eastAsia="Times New Roman" w:cs="Times New Roman"/>
          <w:bCs/>
          <w:color w:val="000000" w:themeColor="text1"/>
          <w:szCs w:val="28"/>
        </w:rPr>
        <w:t xml:space="preserve"> N</w:t>
      </w:r>
      <w:r w:rsidRPr="00FA0FB2">
        <w:rPr>
          <w:rFonts w:eastAsia="Times New Roman" w:cs="Times New Roman"/>
          <w:bCs/>
          <w:color w:val="000000" w:themeColor="text1"/>
          <w:szCs w:val="28"/>
          <w:lang w:val="vi-VN"/>
        </w:rPr>
        <w:t>gười chấp hành xong án phạt tù</w:t>
      </w:r>
      <w:r w:rsidRPr="00FA0FB2">
        <w:rPr>
          <w:rFonts w:eastAsia="Times New Roman" w:cs="Times New Roman"/>
          <w:color w:val="000000" w:themeColor="text1"/>
          <w:szCs w:val="28"/>
          <w:lang w:val="it-IT"/>
        </w:rPr>
        <w:t>, người được đặc xá thuộc một trong các</w:t>
      </w:r>
      <w:r w:rsidRPr="00FA0FB2">
        <w:rPr>
          <w:rFonts w:eastAsia="Times New Roman" w:cs="Times New Roman"/>
          <w:b/>
          <w:color w:val="000000" w:themeColor="text1"/>
          <w:szCs w:val="28"/>
          <w:lang w:val="it-IT"/>
        </w:rPr>
        <w:t xml:space="preserve"> </w:t>
      </w:r>
      <w:r w:rsidRPr="00FA0FB2">
        <w:rPr>
          <w:color w:val="000000" w:themeColor="text1"/>
          <w:lang w:val="vi-VN"/>
        </w:rPr>
        <w:t>trường hợp quy định tại khoản 1 Điều 1</w:t>
      </w:r>
      <w:r w:rsidRPr="00FA0FB2">
        <w:rPr>
          <w:color w:val="000000" w:themeColor="text1"/>
        </w:rPr>
        <w:t>5 Nghị định số     /2026/NĐ-CP thì thời gian kết thúc giúp đỡ tính đến ngày hiệu lực của tài liệu, văn bản làm căn cứ kết thúc. Khi chưa có văn bản làm căn cứ kết thúc thì người chấp hành xong án phạt tù, người được đặc xá vẫn thuộc diện đối tượng giúp đỡ.</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bCs/>
          <w:color w:val="000000" w:themeColor="text1"/>
          <w:szCs w:val="28"/>
          <w:lang w:val="vi-VN"/>
        </w:rPr>
        <w:t xml:space="preserve">2. </w:t>
      </w:r>
      <w:r w:rsidRPr="00FA0FB2">
        <w:rPr>
          <w:rFonts w:eastAsia="Times New Roman" w:cs="Times New Roman"/>
          <w:bCs/>
          <w:color w:val="000000" w:themeColor="text1"/>
          <w:szCs w:val="28"/>
        </w:rPr>
        <w:t xml:space="preserve">Sau khi có Quyết định kết thúc giúp đỡ, Công an cấp xã </w:t>
      </w:r>
      <w:r w:rsidRPr="00FA0FB2">
        <w:rPr>
          <w:bCs/>
          <w:color w:val="000000" w:themeColor="text1"/>
          <w:szCs w:val="28"/>
        </w:rPr>
        <w:t xml:space="preserve">lưu hồ sơ giúp đỡ </w:t>
      </w:r>
      <w:r w:rsidRPr="00FA0FB2">
        <w:rPr>
          <w:rFonts w:eastAsia="Times New Roman" w:cs="Times New Roman"/>
          <w:bCs/>
          <w:color w:val="000000" w:themeColor="text1"/>
          <w:szCs w:val="28"/>
        </w:rPr>
        <w:t>người chấp hành xong án phạt tù, người được đặc xá.</w:t>
      </w: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t xml:space="preserve">Điều </w:t>
      </w:r>
      <w:r w:rsidRPr="00FA0FB2">
        <w:rPr>
          <w:rFonts w:eastAsia="Times New Roman" w:cs="Times New Roman"/>
          <w:b/>
          <w:bCs/>
          <w:color w:val="000000" w:themeColor="text1"/>
          <w:szCs w:val="28"/>
        </w:rPr>
        <w:t>13</w:t>
      </w:r>
      <w:r w:rsidRPr="00FA0FB2">
        <w:rPr>
          <w:rFonts w:eastAsia="Times New Roman" w:cs="Times New Roman"/>
          <w:b/>
          <w:bCs/>
          <w:color w:val="000000" w:themeColor="text1"/>
          <w:szCs w:val="28"/>
          <w:lang w:val="vi-VN"/>
        </w:rPr>
        <w:t>. Thực hiện giúp đỡ đối với các trường hợp đặc biệt</w:t>
      </w:r>
    </w:p>
    <w:p w:rsidR="00EC6B32" w:rsidRPr="00FA0FB2" w:rsidRDefault="00EC6B32" w:rsidP="00B34CBD">
      <w:pPr>
        <w:widowControl w:val="0"/>
        <w:tabs>
          <w:tab w:val="left" w:pos="8505"/>
        </w:tabs>
        <w:spacing w:before="100" w:after="100" w:line="240" w:lineRule="auto"/>
        <w:ind w:firstLine="720"/>
        <w:rPr>
          <w:color w:val="000000" w:themeColor="text1"/>
          <w:lang w:val="it-IT"/>
        </w:rPr>
      </w:pPr>
      <w:r w:rsidRPr="00FA0FB2">
        <w:rPr>
          <w:color w:val="000000" w:themeColor="text1"/>
          <w:lang w:val="it-IT"/>
        </w:rPr>
        <w:t xml:space="preserve">1. Trường hợp người chấp hành xong án phạt tù, người được đặc xá thay đổi nơi cư trú: Công an cấp xã nơi đến tham mưu UBND cấp xã tiếp tục thực hiện </w:t>
      </w:r>
      <w:r w:rsidRPr="00FA0FB2">
        <w:rPr>
          <w:bCs/>
          <w:color w:val="000000" w:themeColor="text1"/>
          <w:lang w:val="it-IT"/>
        </w:rPr>
        <w:t>giúp đỡ</w:t>
      </w:r>
      <w:r w:rsidRPr="00FA0FB2">
        <w:rPr>
          <w:color w:val="000000" w:themeColor="text1"/>
          <w:lang w:val="it-IT"/>
        </w:rPr>
        <w:t xml:space="preserve"> người chấp hành xong án phạt tù, người được đặc xá:</w:t>
      </w:r>
    </w:p>
    <w:p w:rsidR="00EC6B32" w:rsidRPr="00FA0FB2" w:rsidRDefault="00EC6B32" w:rsidP="00B34CBD">
      <w:pPr>
        <w:widowControl w:val="0"/>
        <w:tabs>
          <w:tab w:val="left" w:pos="8505"/>
        </w:tabs>
        <w:spacing w:before="100" w:after="100" w:line="240" w:lineRule="auto"/>
        <w:ind w:firstLine="720"/>
        <w:rPr>
          <w:color w:val="000000" w:themeColor="text1"/>
          <w:lang w:val="it-IT"/>
        </w:rPr>
      </w:pPr>
      <w:r w:rsidRPr="00FA0FB2">
        <w:rPr>
          <w:color w:val="000000" w:themeColor="text1"/>
          <w:lang w:val="it-IT"/>
        </w:rPr>
        <w:t xml:space="preserve">a) Kiểm tra hồ sơ và các nội dung giáo dục mà nơi đi đã thực hiện, nếu </w:t>
      </w:r>
      <w:r w:rsidRPr="00FA0FB2">
        <w:rPr>
          <w:color w:val="000000" w:themeColor="text1"/>
          <w:lang w:val="it-IT"/>
        </w:rPr>
        <w:lastRenderedPageBreak/>
        <w:t>thiếu thì phải tiến hành bổ sung để bảo đảm đúng quy định;</w:t>
      </w:r>
    </w:p>
    <w:p w:rsidR="00EC6B32" w:rsidRPr="00FA0FB2" w:rsidRDefault="00EC6B32" w:rsidP="00B34CBD">
      <w:pPr>
        <w:widowControl w:val="0"/>
        <w:tabs>
          <w:tab w:val="left" w:pos="8505"/>
        </w:tabs>
        <w:spacing w:before="100" w:after="100" w:line="240" w:lineRule="auto"/>
        <w:ind w:firstLine="720"/>
        <w:rPr>
          <w:color w:val="000000" w:themeColor="text1"/>
          <w:lang w:val="it-IT"/>
        </w:rPr>
      </w:pPr>
      <w:r w:rsidRPr="00FA0FB2">
        <w:rPr>
          <w:color w:val="000000" w:themeColor="text1"/>
          <w:lang w:val="it-IT"/>
        </w:rPr>
        <w:t xml:space="preserve">b) Tiến hành làm việc với người chấp hành xong án phạt tù, người được đặc xá tại trụ sở Công an hoặc tại gia đình họ để nắm chắc và có biện pháp </w:t>
      </w:r>
      <w:r w:rsidRPr="00FA0FB2">
        <w:rPr>
          <w:bCs/>
          <w:color w:val="000000" w:themeColor="text1"/>
          <w:lang w:val="it-IT"/>
        </w:rPr>
        <w:t>giúp đỡ</w:t>
      </w:r>
      <w:r w:rsidRPr="00FA0FB2">
        <w:rPr>
          <w:color w:val="000000" w:themeColor="text1"/>
          <w:lang w:val="it-IT"/>
        </w:rPr>
        <w:t xml:space="preserve"> phù hợp;</w:t>
      </w:r>
    </w:p>
    <w:p w:rsidR="00EC6B32" w:rsidRPr="00FA0FB2" w:rsidRDefault="00EC6B32" w:rsidP="00B34CBD">
      <w:pPr>
        <w:widowControl w:val="0"/>
        <w:tabs>
          <w:tab w:val="left" w:pos="8505"/>
        </w:tabs>
        <w:spacing w:before="100" w:after="100" w:line="240" w:lineRule="auto"/>
        <w:ind w:firstLine="720"/>
        <w:rPr>
          <w:color w:val="000000" w:themeColor="text1"/>
          <w:lang w:val="it-IT"/>
        </w:rPr>
      </w:pPr>
      <w:r w:rsidRPr="00FA0FB2">
        <w:rPr>
          <w:color w:val="000000" w:themeColor="text1"/>
          <w:lang w:val="it-IT"/>
        </w:rPr>
        <w:t xml:space="preserve">c) Lựa chọn và đề xuất Chủ tịch UBND cấp xã phân công tổ chức, cá nhân trực tiếp </w:t>
      </w:r>
      <w:r w:rsidRPr="00FA0FB2">
        <w:rPr>
          <w:bCs/>
          <w:color w:val="000000" w:themeColor="text1"/>
          <w:lang w:val="it-IT"/>
        </w:rPr>
        <w:t>giúp đỡ họ</w:t>
      </w:r>
      <w:r w:rsidRPr="00FA0FB2">
        <w:rPr>
          <w:color w:val="000000" w:themeColor="text1"/>
          <w:lang w:val="it-IT"/>
        </w:rPr>
        <w:t>.</w:t>
      </w:r>
    </w:p>
    <w:p w:rsidR="00EC6B32" w:rsidRPr="00FA0FB2" w:rsidRDefault="00EC6B32" w:rsidP="00B34CBD">
      <w:pPr>
        <w:widowControl w:val="0"/>
        <w:tabs>
          <w:tab w:val="left" w:pos="8505"/>
        </w:tabs>
        <w:spacing w:before="100" w:after="100" w:line="240" w:lineRule="auto"/>
        <w:ind w:firstLine="720"/>
        <w:rPr>
          <w:bCs/>
          <w:color w:val="000000" w:themeColor="text1"/>
          <w:lang w:val="it-IT"/>
        </w:rPr>
      </w:pPr>
      <w:r w:rsidRPr="00FA0FB2">
        <w:rPr>
          <w:color w:val="000000" w:themeColor="text1"/>
          <w:lang w:val="it-IT"/>
        </w:rPr>
        <w:t xml:space="preserve">2. Trường hợp </w:t>
      </w:r>
      <w:r w:rsidRPr="00FA0FB2">
        <w:rPr>
          <w:bCs/>
          <w:color w:val="000000" w:themeColor="text1"/>
          <w:lang w:val="vi-VN"/>
        </w:rPr>
        <w:t>người chấp hành xong án phạt tù</w:t>
      </w:r>
      <w:r w:rsidRPr="00FA0FB2">
        <w:rPr>
          <w:color w:val="000000" w:themeColor="text1"/>
          <w:lang w:val="it-IT"/>
        </w:rPr>
        <w:t xml:space="preserve">, người được đặc xá phải chấp hành hình phạt bổ sung thì việc </w:t>
      </w:r>
      <w:r w:rsidRPr="00FA0FB2">
        <w:rPr>
          <w:bCs/>
          <w:color w:val="000000" w:themeColor="text1"/>
          <w:lang w:val="it-IT"/>
        </w:rPr>
        <w:t>thực hiện tái hòa nhập cộng đồng, đồng thời với việc tổ chức thi hành án phạt bổ sung.</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 w:val="10"/>
          <w:szCs w:val="28"/>
          <w:lang w:val="en-SG"/>
        </w:rPr>
      </w:pPr>
    </w:p>
    <w:p w:rsidR="00EC6B32" w:rsidRPr="00FA0FB2" w:rsidRDefault="00EC6B32" w:rsidP="00B34CBD">
      <w:pPr>
        <w:widowControl w:val="0"/>
        <w:tabs>
          <w:tab w:val="left" w:pos="8505"/>
        </w:tabs>
        <w:spacing w:before="80" w:after="80"/>
        <w:jc w:val="center"/>
        <w:rPr>
          <w:rFonts w:eastAsia="Times New Roman" w:cs="Times New Roman"/>
          <w:b/>
          <w:bCs/>
          <w:color w:val="000000" w:themeColor="text1"/>
          <w:szCs w:val="28"/>
          <w:lang w:val="vi-VN"/>
        </w:rPr>
      </w:pPr>
      <w:r w:rsidRPr="00FA0FB2">
        <w:rPr>
          <w:rFonts w:eastAsia="Times New Roman" w:cs="Times New Roman"/>
          <w:b/>
          <w:bCs/>
          <w:color w:val="000000" w:themeColor="text1"/>
          <w:szCs w:val="28"/>
          <w:lang w:val="vi-VN"/>
        </w:rPr>
        <w:t>Chương III</w:t>
      </w:r>
    </w:p>
    <w:p w:rsidR="00EC6B32" w:rsidRPr="00FA0FB2" w:rsidRDefault="00EC6B32" w:rsidP="00B34CBD">
      <w:pPr>
        <w:widowControl w:val="0"/>
        <w:tabs>
          <w:tab w:val="left" w:pos="8505"/>
        </w:tabs>
        <w:spacing w:before="80" w:after="80"/>
        <w:jc w:val="center"/>
        <w:rPr>
          <w:rFonts w:eastAsia="Times New Roman" w:cs="Times New Roman"/>
          <w:b/>
          <w:color w:val="000000" w:themeColor="text1"/>
          <w:szCs w:val="28"/>
          <w:lang w:val="en-SG"/>
        </w:rPr>
      </w:pPr>
      <w:r w:rsidRPr="00FA0FB2">
        <w:rPr>
          <w:rFonts w:eastAsia="Times New Roman" w:cs="Times New Roman"/>
          <w:b/>
          <w:bCs/>
          <w:color w:val="000000" w:themeColor="text1"/>
          <w:szCs w:val="28"/>
          <w:lang w:val="vi-VN"/>
        </w:rPr>
        <w:t xml:space="preserve">THỰC HIỆN </w:t>
      </w:r>
      <w:r w:rsidRPr="00FA0FB2">
        <w:rPr>
          <w:rFonts w:eastAsia="Times New Roman" w:cs="Times New Roman"/>
          <w:b/>
          <w:color w:val="000000" w:themeColor="text1"/>
          <w:szCs w:val="28"/>
          <w:lang w:val="vi-VN"/>
        </w:rPr>
        <w:t>CÁC BIỆN PHÁP BẢO ĐẢM TÁI HÒA NHẬP CỘNG ĐỒNG ĐỐI VỚI NGƯỜI CHẤP HÀNH XONG HÌNH PHẠT TÙ</w:t>
      </w:r>
    </w:p>
    <w:p w:rsidR="00EC6B32" w:rsidRPr="00FA0FB2" w:rsidRDefault="00EC6B32" w:rsidP="00B34CBD">
      <w:pPr>
        <w:widowControl w:val="0"/>
        <w:tabs>
          <w:tab w:val="left" w:pos="8505"/>
        </w:tabs>
        <w:spacing w:before="80" w:after="80"/>
        <w:jc w:val="center"/>
        <w:rPr>
          <w:rFonts w:eastAsia="Times New Roman" w:cs="Times New Roman"/>
          <w:b/>
          <w:color w:val="000000" w:themeColor="text1"/>
          <w:sz w:val="14"/>
          <w:szCs w:val="28"/>
          <w:lang w:val="en-SG"/>
        </w:rPr>
      </w:pPr>
    </w:p>
    <w:p w:rsidR="00EC6B32" w:rsidRPr="00FA0FB2" w:rsidRDefault="00EC6B32" w:rsidP="00B34CBD">
      <w:pPr>
        <w:widowControl w:val="0"/>
        <w:tabs>
          <w:tab w:val="left" w:pos="8505"/>
        </w:tabs>
        <w:autoSpaceDE w:val="0"/>
        <w:autoSpaceDN w:val="0"/>
        <w:spacing w:before="100" w:after="100" w:line="240" w:lineRule="auto"/>
        <w:ind w:firstLine="720"/>
        <w:outlineLvl w:val="0"/>
        <w:rPr>
          <w:rFonts w:eastAsia="Times New Roman" w:cs="Times New Roman"/>
          <w:b/>
          <w:bCs/>
          <w:color w:val="000000" w:themeColor="text1"/>
          <w:szCs w:val="28"/>
          <w:lang w:val="vi"/>
        </w:rPr>
      </w:pPr>
      <w:r w:rsidRPr="00FA0FB2">
        <w:rPr>
          <w:rFonts w:eastAsia="Times New Roman" w:cs="Times New Roman"/>
          <w:b/>
          <w:bCs/>
          <w:color w:val="000000" w:themeColor="text1"/>
          <w:szCs w:val="28"/>
          <w:lang w:val="vi"/>
        </w:rPr>
        <w:t xml:space="preserve">Điều </w:t>
      </w:r>
      <w:r w:rsidRPr="00FA0FB2">
        <w:rPr>
          <w:rFonts w:eastAsia="Times New Roman" w:cs="Times New Roman"/>
          <w:b/>
          <w:bCs/>
          <w:color w:val="000000" w:themeColor="text1"/>
          <w:szCs w:val="28"/>
        </w:rPr>
        <w:t>14</w:t>
      </w:r>
      <w:r w:rsidRPr="00FA0FB2">
        <w:rPr>
          <w:rFonts w:eastAsia="Times New Roman" w:cs="Times New Roman"/>
          <w:b/>
          <w:bCs/>
          <w:color w:val="000000" w:themeColor="text1"/>
          <w:szCs w:val="28"/>
          <w:lang w:val="vi"/>
        </w:rPr>
        <w:t>.</w:t>
      </w:r>
      <w:r w:rsidRPr="00FA0FB2">
        <w:rPr>
          <w:rFonts w:eastAsia="Times New Roman" w:cs="Times New Roman"/>
          <w:b/>
          <w:bCs/>
          <w:color w:val="000000" w:themeColor="text1"/>
          <w:szCs w:val="28"/>
          <w:lang w:val="vi-VN"/>
        </w:rPr>
        <w:t xml:space="preserve"> </w:t>
      </w:r>
      <w:r w:rsidRPr="00FA0FB2">
        <w:rPr>
          <w:rFonts w:eastAsia="Times New Roman" w:cs="Times New Roman"/>
          <w:b/>
          <w:bCs/>
          <w:color w:val="000000" w:themeColor="text1"/>
          <w:szCs w:val="28"/>
          <w:lang w:val="vi"/>
        </w:rPr>
        <w:t>Thực hiện thông tin, truyền thông, giáo dục về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
        </w:rPr>
      </w:pPr>
      <w:r w:rsidRPr="00FA0FB2">
        <w:rPr>
          <w:rFonts w:eastAsia="Times New Roman" w:cs="Times New Roman"/>
          <w:bCs/>
          <w:color w:val="000000" w:themeColor="text1"/>
          <w:szCs w:val="28"/>
          <w:lang w:val="vi"/>
        </w:rPr>
        <w:t>1. Công an các đơn vị, địa phương phối hợp với các cơ quan, đơn vị, tổ chức thực hiện:</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bCs/>
          <w:color w:val="000000" w:themeColor="text1"/>
          <w:szCs w:val="28"/>
          <w:lang w:val="vi"/>
        </w:rPr>
        <w:t xml:space="preserve">a) Thường xuyên tổ chức tuyên truyền công tác tái hòa nhập cộng đồng trên các phương tiện truyền thông Công an nhân dân; </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bCs/>
          <w:color w:val="000000" w:themeColor="text1"/>
          <w:szCs w:val="28"/>
        </w:rPr>
        <w:t>b) P</w:t>
      </w:r>
      <w:r w:rsidRPr="00FA0FB2">
        <w:rPr>
          <w:rFonts w:eastAsia="Times New Roman" w:cs="Times New Roman"/>
          <w:bCs/>
          <w:color w:val="000000" w:themeColor="text1"/>
          <w:szCs w:val="28"/>
          <w:lang w:val="vi"/>
        </w:rPr>
        <w:t xml:space="preserve">hối hợp tuyên truyền trên các phương tiện thông tin đại chúng ở Trung ương và địa phương; </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rPr>
      </w:pPr>
      <w:r w:rsidRPr="00FA0FB2">
        <w:rPr>
          <w:rFonts w:eastAsia="Times New Roman" w:cs="Times New Roman"/>
          <w:bCs/>
          <w:color w:val="000000" w:themeColor="text1"/>
          <w:szCs w:val="28"/>
        </w:rPr>
        <w:t xml:space="preserve">c) </w:t>
      </w:r>
      <w:r w:rsidRPr="00FA0FB2">
        <w:rPr>
          <w:rFonts w:eastAsia="Times New Roman" w:cs="Times New Roman"/>
          <w:color w:val="000000" w:themeColor="text1"/>
          <w:szCs w:val="28"/>
        </w:rPr>
        <w:t>T</w:t>
      </w:r>
      <w:r w:rsidRPr="00FA0FB2">
        <w:rPr>
          <w:rFonts w:eastAsia="Times New Roman" w:cs="Times New Roman"/>
          <w:color w:val="000000" w:themeColor="text1"/>
          <w:szCs w:val="28"/>
          <w:lang w:val="vi"/>
        </w:rPr>
        <w:t xml:space="preserve">ổ chức thực hiện công tác vận động quần chúng tham gia công tác tái hòa nhập cộng đồng; </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color w:val="000000" w:themeColor="text1"/>
          <w:szCs w:val="28"/>
        </w:rPr>
        <w:t xml:space="preserve">d) </w:t>
      </w:r>
      <w:r w:rsidRPr="00FA0FB2">
        <w:rPr>
          <w:rFonts w:eastAsia="Times New Roman" w:cs="Times New Roman"/>
          <w:bCs/>
          <w:color w:val="000000" w:themeColor="text1"/>
          <w:szCs w:val="28"/>
        </w:rPr>
        <w:t>T</w:t>
      </w:r>
      <w:r w:rsidRPr="00FA0FB2">
        <w:rPr>
          <w:rFonts w:eastAsia="Times New Roman" w:cs="Times New Roman"/>
          <w:bCs/>
          <w:color w:val="000000" w:themeColor="text1"/>
          <w:szCs w:val="28"/>
          <w:lang w:val="vi"/>
        </w:rPr>
        <w:t>ổ chức các hình thức thông tin, truyền thông, giáo dục phù hợp với điều kiện, đặc điểm, tình hình trên địa bàn</w:t>
      </w:r>
      <w:r w:rsidRPr="00FA0FB2">
        <w:rPr>
          <w:rFonts w:eastAsia="Times New Roman" w:cs="Times New Roman"/>
          <w:bCs/>
          <w:color w:val="000000" w:themeColor="text1"/>
          <w:szCs w:val="28"/>
        </w:rPr>
        <w:t>;</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
        </w:rPr>
      </w:pPr>
      <w:r w:rsidRPr="00FA0FB2">
        <w:rPr>
          <w:rFonts w:eastAsia="Times New Roman" w:cs="Times New Roman"/>
          <w:bCs/>
          <w:color w:val="000000" w:themeColor="text1"/>
          <w:szCs w:val="28"/>
        </w:rPr>
        <w:t>e) T</w:t>
      </w:r>
      <w:r w:rsidRPr="00FA0FB2">
        <w:rPr>
          <w:rFonts w:eastAsia="Times New Roman" w:cs="Times New Roman"/>
          <w:bCs/>
          <w:color w:val="000000" w:themeColor="text1"/>
          <w:szCs w:val="28"/>
          <w:lang w:val="vi"/>
        </w:rPr>
        <w:t>ổ chức tập huấn, hội nghị về công tác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bCs/>
          <w:color w:val="000000" w:themeColor="text1"/>
          <w:szCs w:val="28"/>
          <w:lang w:val="vi"/>
        </w:rPr>
        <w:t>2. Nội dung, hình thức t</w:t>
      </w:r>
      <w:r w:rsidRPr="00FA0FB2">
        <w:rPr>
          <w:rFonts w:eastAsia="Times New Roman" w:cs="Times New Roman"/>
          <w:color w:val="000000" w:themeColor="text1"/>
          <w:szCs w:val="28"/>
          <w:lang w:val="vi"/>
        </w:rPr>
        <w:t xml:space="preserve">hông tin, truyền thông, giáo dục về tái hòa nhập cộng đồng </w:t>
      </w:r>
      <w:r w:rsidRPr="00FA0FB2">
        <w:rPr>
          <w:rFonts w:eastAsia="Times New Roman" w:cs="Times New Roman"/>
          <w:bCs/>
          <w:color w:val="000000" w:themeColor="text1"/>
          <w:szCs w:val="28"/>
          <w:lang w:val="vi"/>
        </w:rPr>
        <w:t xml:space="preserve">thực hiện theo quy định tại </w:t>
      </w:r>
      <w:r w:rsidRPr="00FA0FB2">
        <w:rPr>
          <w:rFonts w:eastAsia="Times New Roman" w:cs="Times New Roman"/>
          <w:color w:val="000000" w:themeColor="text1"/>
          <w:spacing w:val="-2"/>
          <w:szCs w:val="28"/>
          <w:lang w:val="vi-VN"/>
        </w:rPr>
        <w:t xml:space="preserve">Nghị định của Chính phủ quy định về </w:t>
      </w:r>
      <w:r w:rsidRPr="00FA0FB2">
        <w:rPr>
          <w:rFonts w:eastAsia="Times New Roman" w:cs="Times New Roman"/>
          <w:color w:val="000000" w:themeColor="text1"/>
          <w:spacing w:val="-2"/>
          <w:szCs w:val="28"/>
        </w:rPr>
        <w:t xml:space="preserve">công tác </w:t>
      </w:r>
      <w:r w:rsidRPr="00FA0FB2">
        <w:rPr>
          <w:rFonts w:eastAsia="Times New Roman" w:cs="Times New Roman"/>
          <w:color w:val="000000" w:themeColor="text1"/>
          <w:spacing w:val="-2"/>
          <w:szCs w:val="28"/>
          <w:lang w:val="vi-VN"/>
        </w:rPr>
        <w:t>tái hòa nhập cộng đồng.</w:t>
      </w:r>
    </w:p>
    <w:p w:rsidR="00EC6B32" w:rsidRPr="00FA0FB2" w:rsidRDefault="00EC6B32" w:rsidP="00B34CBD">
      <w:pPr>
        <w:widowControl w:val="0"/>
        <w:tabs>
          <w:tab w:val="left" w:pos="8505"/>
        </w:tabs>
        <w:autoSpaceDE w:val="0"/>
        <w:autoSpaceDN w:val="0"/>
        <w:spacing w:before="100" w:after="100" w:line="240" w:lineRule="auto"/>
        <w:ind w:firstLine="720"/>
        <w:outlineLvl w:val="0"/>
        <w:rPr>
          <w:rFonts w:eastAsia="Times New Roman" w:cs="Times New Roman"/>
          <w:b/>
          <w:bCs/>
          <w:color w:val="000000" w:themeColor="text1"/>
          <w:szCs w:val="28"/>
          <w:lang w:val="vi"/>
        </w:rPr>
      </w:pPr>
      <w:r w:rsidRPr="00FA0FB2">
        <w:rPr>
          <w:rFonts w:eastAsia="Times New Roman" w:cs="Times New Roman"/>
          <w:b/>
          <w:bCs/>
          <w:color w:val="000000" w:themeColor="text1"/>
          <w:szCs w:val="28"/>
          <w:lang w:val="vi"/>
        </w:rPr>
        <w:t>Điều 1</w:t>
      </w:r>
      <w:r w:rsidRPr="00FA0FB2">
        <w:rPr>
          <w:rFonts w:eastAsia="Times New Roman" w:cs="Times New Roman"/>
          <w:b/>
          <w:bCs/>
          <w:color w:val="000000" w:themeColor="text1"/>
          <w:szCs w:val="28"/>
          <w:lang w:val="vi-VN"/>
        </w:rPr>
        <w:t>5</w:t>
      </w:r>
      <w:r w:rsidRPr="00FA0FB2">
        <w:rPr>
          <w:rFonts w:eastAsia="Times New Roman" w:cs="Times New Roman"/>
          <w:b/>
          <w:bCs/>
          <w:color w:val="000000" w:themeColor="text1"/>
          <w:szCs w:val="28"/>
          <w:lang w:val="vi"/>
        </w:rPr>
        <w:t>. Thực hiện trợ giúp về tâm lý, hỗ trợ các thủ tục pháp lý</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VN"/>
        </w:rPr>
      </w:pPr>
      <w:r w:rsidRPr="00FA0FB2">
        <w:rPr>
          <w:rFonts w:eastAsia="Times New Roman" w:cs="Times New Roman"/>
          <w:bCs/>
          <w:color w:val="000000" w:themeColor="text1"/>
          <w:szCs w:val="28"/>
          <w:lang w:val="vi"/>
        </w:rPr>
        <w:t>1. Công an cấp tỉnh, Công an cấp xã tổ chức t</w:t>
      </w:r>
      <w:r w:rsidRPr="00FA0FB2">
        <w:rPr>
          <w:rFonts w:eastAsia="Times New Roman" w:cs="Times New Roman"/>
          <w:color w:val="000000" w:themeColor="text1"/>
          <w:szCs w:val="28"/>
          <w:lang w:val="vi"/>
        </w:rPr>
        <w:t xml:space="preserve">hực hiện trợ giúp về tâm lý, hỗ trợ các thủ tục pháp lý đối với người chấp hành xong hình phạt tù quy định tại </w:t>
      </w:r>
      <w:r w:rsidRPr="00FA0FB2">
        <w:rPr>
          <w:rFonts w:eastAsia="Times New Roman" w:cs="Times New Roman"/>
          <w:color w:val="000000" w:themeColor="text1"/>
          <w:spacing w:val="-2"/>
          <w:szCs w:val="28"/>
          <w:lang w:val="vi-VN"/>
        </w:rPr>
        <w:t>Nghị định của Chính phủ quy định về</w:t>
      </w:r>
      <w:r w:rsidRPr="00FA0FB2">
        <w:rPr>
          <w:rFonts w:eastAsia="Times New Roman" w:cs="Times New Roman"/>
          <w:color w:val="000000" w:themeColor="text1"/>
          <w:spacing w:val="-2"/>
          <w:szCs w:val="28"/>
        </w:rPr>
        <w:t xml:space="preserve"> công tác</w:t>
      </w:r>
      <w:r w:rsidRPr="00FA0FB2">
        <w:rPr>
          <w:rFonts w:eastAsia="Times New Roman" w:cs="Times New Roman"/>
          <w:color w:val="000000" w:themeColor="text1"/>
          <w:spacing w:val="-2"/>
          <w:szCs w:val="28"/>
          <w:lang w:val="vi-VN"/>
        </w:rPr>
        <w:t xml:space="preserve">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vi"/>
        </w:rPr>
      </w:pPr>
      <w:r w:rsidRPr="00FA0FB2">
        <w:rPr>
          <w:rFonts w:eastAsia="Times New Roman" w:cs="Times New Roman"/>
          <w:color w:val="000000" w:themeColor="text1"/>
          <w:szCs w:val="28"/>
          <w:lang w:val="vi"/>
        </w:rPr>
        <w:t>2. Công an cấp xã phải thực hiện tư vấn riêng hoặc tư vấn nhóm đối với người chấp hành xong hình phạt tù mới được tha khỏi cơ sở giam giữ phạm nhân về cư trú tại địa phương; hướng dẫn, giúp đỡ người chấp hành xong hình phạt tù thực hiện các thủ tục đăng ký cư trú, đăng ký hộ tịch, cấp căn cước công dân, cấp phiếu lý lịch tư pháp, xin xóa án tích và các vấn đề cần thiết khác.</w:t>
      </w:r>
    </w:p>
    <w:p w:rsidR="00EC6B32" w:rsidRPr="00FA0FB2" w:rsidRDefault="00EC6B32" w:rsidP="00B34CBD">
      <w:pPr>
        <w:widowControl w:val="0"/>
        <w:tabs>
          <w:tab w:val="left" w:pos="8505"/>
        </w:tabs>
        <w:autoSpaceDE w:val="0"/>
        <w:autoSpaceDN w:val="0"/>
        <w:spacing w:before="100" w:after="100" w:line="240" w:lineRule="auto"/>
        <w:ind w:firstLine="720"/>
        <w:outlineLvl w:val="0"/>
        <w:rPr>
          <w:rFonts w:eastAsia="Times New Roman" w:cs="Times New Roman"/>
          <w:b/>
          <w:bCs/>
          <w:color w:val="000000" w:themeColor="text1"/>
          <w:szCs w:val="28"/>
          <w:lang w:val="vi"/>
        </w:rPr>
      </w:pPr>
      <w:r w:rsidRPr="00FA0FB2">
        <w:rPr>
          <w:rFonts w:eastAsia="Times New Roman" w:cs="Times New Roman"/>
          <w:b/>
          <w:bCs/>
          <w:color w:val="000000" w:themeColor="text1"/>
          <w:szCs w:val="28"/>
          <w:lang w:val="vi"/>
        </w:rPr>
        <w:t>Điều 1</w:t>
      </w:r>
      <w:r w:rsidRPr="00FA0FB2">
        <w:rPr>
          <w:rFonts w:eastAsia="Times New Roman" w:cs="Times New Roman"/>
          <w:b/>
          <w:bCs/>
          <w:color w:val="000000" w:themeColor="text1"/>
          <w:szCs w:val="28"/>
          <w:lang w:val="vi-VN"/>
        </w:rPr>
        <w:t>6</w:t>
      </w:r>
      <w:r w:rsidRPr="00FA0FB2">
        <w:rPr>
          <w:rFonts w:eastAsia="Times New Roman" w:cs="Times New Roman"/>
          <w:b/>
          <w:bCs/>
          <w:color w:val="000000" w:themeColor="text1"/>
          <w:szCs w:val="28"/>
          <w:lang w:val="vi"/>
        </w:rPr>
        <w:t xml:space="preserve">. Thực hiện đào tạo nghề nghiệp, tìm việc làm cho người chấp </w:t>
      </w:r>
      <w:r w:rsidRPr="00FA0FB2">
        <w:rPr>
          <w:rFonts w:eastAsia="Times New Roman" w:cs="Times New Roman"/>
          <w:b/>
          <w:bCs/>
          <w:color w:val="000000" w:themeColor="text1"/>
          <w:szCs w:val="28"/>
          <w:lang w:val="vi"/>
        </w:rPr>
        <w:lastRenderedPageBreak/>
        <w:t>hành xong hình phạt tù</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
        </w:rPr>
      </w:pPr>
      <w:r w:rsidRPr="00FA0FB2">
        <w:rPr>
          <w:rFonts w:eastAsia="Times New Roman" w:cs="Times New Roman"/>
          <w:bCs/>
          <w:color w:val="000000" w:themeColor="text1"/>
          <w:szCs w:val="28"/>
          <w:lang w:val="vi"/>
        </w:rPr>
        <w:t xml:space="preserve">1. Hằng năm, Công an cấp tỉnh, Công an cấp xã căn cứ vào tình hình người chấp hành xong </w:t>
      </w:r>
      <w:r w:rsidRPr="00FA0FB2">
        <w:rPr>
          <w:rFonts w:eastAsia="Times New Roman" w:cs="Times New Roman"/>
          <w:color w:val="000000" w:themeColor="text1"/>
          <w:szCs w:val="28"/>
          <w:lang w:val="vi"/>
        </w:rPr>
        <w:t xml:space="preserve">hình </w:t>
      </w:r>
      <w:r w:rsidRPr="00FA0FB2">
        <w:rPr>
          <w:rFonts w:eastAsia="Times New Roman" w:cs="Times New Roman"/>
          <w:bCs/>
          <w:color w:val="000000" w:themeColor="text1"/>
          <w:szCs w:val="28"/>
          <w:lang w:val="vi"/>
        </w:rPr>
        <w:t xml:space="preserve">phạt tù trên địa bàn chủ động tham mưu cho Ủy ban nhân dân các cấp chỉ đạo, đồng thời phối hợp với </w:t>
      </w:r>
      <w:r w:rsidRPr="00FA0FB2">
        <w:rPr>
          <w:rFonts w:eastAsia="Times New Roman" w:cs="Times New Roman"/>
          <w:bCs/>
          <w:color w:val="000000" w:themeColor="text1"/>
          <w:szCs w:val="28"/>
        </w:rPr>
        <w:t xml:space="preserve">các sở, </w:t>
      </w:r>
      <w:r w:rsidRPr="00FA0FB2">
        <w:rPr>
          <w:rFonts w:eastAsia="Times New Roman" w:cs="Times New Roman"/>
          <w:bCs/>
          <w:color w:val="000000" w:themeColor="text1"/>
          <w:szCs w:val="28"/>
          <w:lang w:val="vi"/>
        </w:rPr>
        <w:t>ban, ngành, đoàn thể ở địa phương thực hiện:</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
        </w:rPr>
      </w:pPr>
      <w:r w:rsidRPr="00FA0FB2">
        <w:rPr>
          <w:rFonts w:eastAsia="Times New Roman" w:cs="Times New Roman"/>
          <w:bCs/>
          <w:color w:val="000000" w:themeColor="text1"/>
          <w:szCs w:val="28"/>
          <w:lang w:val="vi"/>
        </w:rPr>
        <w:t xml:space="preserve">a) </w:t>
      </w:r>
      <w:r w:rsidRPr="00FA0FB2">
        <w:rPr>
          <w:rFonts w:eastAsia="Times New Roman" w:cs="Times New Roman"/>
          <w:bCs/>
          <w:color w:val="000000" w:themeColor="text1"/>
          <w:szCs w:val="28"/>
        </w:rPr>
        <w:t>Đào tạo nghề, tìm việc làm và hỗ trợ vay vốn cho người chấp hành xong hình phạt tù</w:t>
      </w:r>
      <w:r w:rsidRPr="00FA0FB2">
        <w:rPr>
          <w:rFonts w:eastAsia="Times New Roman" w:cs="Times New Roman"/>
          <w:bCs/>
          <w:color w:val="000000" w:themeColor="text1"/>
          <w:szCs w:val="28"/>
          <w:lang w:val="vi"/>
        </w:rPr>
        <w:t xml:space="preserve">; </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lang w:val="vi"/>
        </w:rPr>
      </w:pPr>
      <w:r w:rsidRPr="00FA0FB2">
        <w:rPr>
          <w:rFonts w:eastAsia="Times New Roman" w:cs="Times New Roman"/>
          <w:bCs/>
          <w:color w:val="000000" w:themeColor="text1"/>
          <w:szCs w:val="28"/>
          <w:lang w:val="vi"/>
        </w:rPr>
        <w:t xml:space="preserve">b) Huy động doanh nghiệp, các tổ chức, cá nhân sản xuất, kinh doanh hỗ trợ vốn vay, giới thiệu việc làm cho người chấp hành xong </w:t>
      </w:r>
      <w:r w:rsidRPr="00FA0FB2">
        <w:rPr>
          <w:rFonts w:eastAsia="Times New Roman" w:cs="Times New Roman"/>
          <w:color w:val="000000" w:themeColor="text1"/>
          <w:szCs w:val="28"/>
          <w:lang w:val="vi"/>
        </w:rPr>
        <w:t xml:space="preserve">hình </w:t>
      </w:r>
      <w:r w:rsidRPr="00FA0FB2">
        <w:rPr>
          <w:rFonts w:eastAsia="Times New Roman" w:cs="Times New Roman"/>
          <w:bCs/>
          <w:color w:val="000000" w:themeColor="text1"/>
          <w:szCs w:val="28"/>
          <w:lang w:val="vi"/>
        </w:rPr>
        <w:t>phạt tù;</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5"/>
          <w:szCs w:val="28"/>
          <w:lang w:val="vi"/>
        </w:rPr>
      </w:pPr>
      <w:r w:rsidRPr="00FA0FB2">
        <w:rPr>
          <w:rFonts w:eastAsia="Times New Roman" w:cs="Times New Roman"/>
          <w:bCs/>
          <w:color w:val="000000" w:themeColor="text1"/>
          <w:spacing w:val="-5"/>
          <w:szCs w:val="28"/>
          <w:lang w:val="vi"/>
        </w:rPr>
        <w:t xml:space="preserve">c) </w:t>
      </w:r>
      <w:r w:rsidRPr="00FA0FB2">
        <w:rPr>
          <w:rFonts w:eastAsia="Times New Roman" w:cs="Times New Roman"/>
          <w:color w:val="000000" w:themeColor="text1"/>
          <w:spacing w:val="-5"/>
          <w:szCs w:val="28"/>
          <w:lang w:val="vi"/>
        </w:rPr>
        <w:t>Tạo điều kiện thuận lợi cho các doanh nghiệp, cơ sở, tổ chức, cá nhân sản xuất kinh doanh tiếp nhận, giúp đỡ việc làm cho người chấp hành xong hình phạt tù.</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bCs/>
          <w:color w:val="000000" w:themeColor="text1"/>
          <w:szCs w:val="28"/>
          <w:lang w:val="vi"/>
        </w:rPr>
        <w:t>2. Công an các địa phương phối hợp với Ngân hàng Chính sách xã hội thực hiện cho người chấp hành xong án phạt tù, người được đặc xá vay vốn về tín dụng đối với người chấp hành xong án phạt tù.</w:t>
      </w:r>
    </w:p>
    <w:p w:rsidR="00EC6B32" w:rsidRPr="00FA0FB2" w:rsidRDefault="00EC6B32" w:rsidP="00B34CBD">
      <w:pPr>
        <w:widowControl w:val="0"/>
        <w:tabs>
          <w:tab w:val="left" w:pos="0"/>
          <w:tab w:val="left" w:pos="8505"/>
        </w:tabs>
        <w:spacing w:before="100" w:after="100" w:line="240" w:lineRule="auto"/>
        <w:ind w:firstLine="720"/>
        <w:rPr>
          <w:rFonts w:eastAsia="Times New Roman" w:cs="Times New Roman"/>
          <w:b/>
          <w:bCs/>
          <w:color w:val="000000" w:themeColor="text1"/>
          <w:szCs w:val="28"/>
          <w:lang w:val="vi"/>
        </w:rPr>
      </w:pPr>
      <w:r w:rsidRPr="00FA0FB2">
        <w:rPr>
          <w:rFonts w:eastAsia="Times New Roman" w:cs="Times New Roman"/>
          <w:b/>
          <w:bCs/>
          <w:color w:val="000000" w:themeColor="text1"/>
          <w:szCs w:val="28"/>
          <w:lang w:val="vi"/>
        </w:rPr>
        <w:t>Điều 17. Xây dựng các mô hình về tái hòa nhập cộng đồng</w:t>
      </w:r>
    </w:p>
    <w:p w:rsidR="00EC6B32" w:rsidRPr="00FA0FB2" w:rsidRDefault="00EC6B32" w:rsidP="00B34CBD">
      <w:pPr>
        <w:widowControl w:val="0"/>
        <w:tabs>
          <w:tab w:val="left" w:pos="8505"/>
        </w:tabs>
        <w:spacing w:before="100" w:after="100" w:line="240" w:lineRule="auto"/>
        <w:ind w:firstLine="720"/>
        <w:rPr>
          <w:rFonts w:eastAsia="Times New Roman" w:cs="Times New Roman"/>
          <w:bCs/>
          <w:color w:val="000000" w:themeColor="text1"/>
          <w:spacing w:val="-2"/>
          <w:szCs w:val="28"/>
          <w:lang w:val="vi"/>
        </w:rPr>
      </w:pPr>
      <w:r w:rsidRPr="00FA0FB2">
        <w:rPr>
          <w:rFonts w:eastAsia="Times New Roman" w:cs="Times New Roman"/>
          <w:bCs/>
          <w:color w:val="000000" w:themeColor="text1"/>
          <w:spacing w:val="-2"/>
          <w:szCs w:val="28"/>
          <w:lang w:val="vi"/>
        </w:rPr>
        <w:t>1. Căn cứ đặc điểm, tình hình, điều kiện thức tế, Công an các địa phương tham mưu cho cấp ủy, chính quyền và phối hợp với các cơ quan, ban ngành, đoàn thể trong thực hiện xây dựng, nhân rộng các mô hình tái hòa nhập cộng đồng.</w:t>
      </w:r>
    </w:p>
    <w:p w:rsidR="00B34CBD" w:rsidRPr="00FA0FB2" w:rsidRDefault="00EC6B32" w:rsidP="00B34CBD">
      <w:pPr>
        <w:widowControl w:val="0"/>
        <w:tabs>
          <w:tab w:val="left" w:pos="8505"/>
        </w:tabs>
        <w:spacing w:before="100" w:after="100" w:line="240" w:lineRule="auto"/>
        <w:ind w:firstLine="720"/>
        <w:rPr>
          <w:bCs/>
          <w:color w:val="000000" w:themeColor="text1"/>
          <w:spacing w:val="-2"/>
          <w:szCs w:val="28"/>
        </w:rPr>
      </w:pPr>
      <w:r w:rsidRPr="00FA0FB2">
        <w:rPr>
          <w:rFonts w:eastAsia="Times New Roman" w:cs="Times New Roman"/>
          <w:bCs/>
          <w:color w:val="000000" w:themeColor="text1"/>
          <w:szCs w:val="28"/>
          <w:lang w:val="vi"/>
        </w:rPr>
        <w:t xml:space="preserve">2. </w:t>
      </w:r>
      <w:r w:rsidR="00B34CBD" w:rsidRPr="00FA0FB2">
        <w:rPr>
          <w:bCs/>
          <w:color w:val="000000" w:themeColor="text1"/>
          <w:spacing w:val="-2"/>
          <w:szCs w:val="28"/>
        </w:rPr>
        <w:t>Quy trình xây dựng mô hình về tái hòa nhập cộng đồng thực hiện theo khoản 2 Điều 12 Nghị định số    về công tác tái hòa nhập cộng đồng.</w:t>
      </w:r>
    </w:p>
    <w:p w:rsidR="00EC6B32" w:rsidRPr="00FA0FB2" w:rsidRDefault="00EC6B32" w:rsidP="00B34CBD">
      <w:pPr>
        <w:tabs>
          <w:tab w:val="left" w:pos="8505"/>
        </w:tabs>
        <w:spacing w:before="100" w:after="100" w:line="240" w:lineRule="auto"/>
        <w:jc w:val="center"/>
        <w:rPr>
          <w:rFonts w:eastAsia="Times New Roman" w:cs="Times New Roman"/>
          <w:b/>
          <w:color w:val="000000" w:themeColor="text1"/>
          <w:szCs w:val="28"/>
          <w:lang w:val="pt-BR"/>
        </w:rPr>
      </w:pPr>
      <w:r w:rsidRPr="00FA0FB2">
        <w:rPr>
          <w:rFonts w:eastAsia="Times New Roman" w:cs="Times New Roman"/>
          <w:b/>
          <w:color w:val="000000" w:themeColor="text1"/>
          <w:szCs w:val="28"/>
          <w:lang w:val="pt-BR"/>
        </w:rPr>
        <w:t>Chương IV</w:t>
      </w:r>
    </w:p>
    <w:p w:rsidR="00EC6B32" w:rsidRPr="00FA0FB2" w:rsidRDefault="00EC6B32" w:rsidP="00B34CBD">
      <w:pPr>
        <w:tabs>
          <w:tab w:val="left" w:pos="8505"/>
        </w:tabs>
        <w:spacing w:before="100" w:after="100" w:line="240" w:lineRule="auto"/>
        <w:jc w:val="center"/>
        <w:rPr>
          <w:rFonts w:eastAsia="Times New Roman" w:cs="Times New Roman"/>
          <w:b/>
          <w:color w:val="000000" w:themeColor="text1"/>
          <w:szCs w:val="28"/>
          <w:lang w:val="pt-BR"/>
        </w:rPr>
      </w:pPr>
      <w:r w:rsidRPr="00FA0FB2">
        <w:rPr>
          <w:rFonts w:eastAsia="Times New Roman" w:cs="Times New Roman"/>
          <w:b/>
          <w:color w:val="000000" w:themeColor="text1"/>
          <w:szCs w:val="28"/>
          <w:lang w:val="pt-BR"/>
        </w:rPr>
        <w:t>TRÁCH NHIỆM CỦA CÔNG AN CÁC ĐƠN VỊ, ĐỊA PHƯƠNG</w:t>
      </w:r>
    </w:p>
    <w:p w:rsidR="00EC6B32" w:rsidRPr="00FA0FB2" w:rsidRDefault="00EC6B32" w:rsidP="00B34CBD">
      <w:pPr>
        <w:tabs>
          <w:tab w:val="left" w:pos="8505"/>
        </w:tabs>
        <w:spacing w:before="100" w:after="100" w:line="240" w:lineRule="auto"/>
        <w:ind w:firstLine="720"/>
        <w:rPr>
          <w:rFonts w:eastAsia="Times New Roman" w:cs="Times New Roman"/>
          <w:b/>
          <w:bCs/>
          <w:color w:val="000000" w:themeColor="text1"/>
          <w:szCs w:val="28"/>
          <w:lang w:val="pt-BR"/>
        </w:rPr>
      </w:pPr>
      <w:r w:rsidRPr="00FA0FB2">
        <w:rPr>
          <w:rFonts w:eastAsia="Times New Roman" w:cs="Times New Roman"/>
          <w:b/>
          <w:bCs/>
          <w:color w:val="000000" w:themeColor="text1"/>
          <w:szCs w:val="28"/>
          <w:lang w:val="pt-BR"/>
        </w:rPr>
        <w:t>Điều 18. Cục Cảnh sát quản lý tạm giữ, tạm giam và thi hành án hình sự tại cộng đồng</w:t>
      </w:r>
    </w:p>
    <w:p w:rsidR="00EC6B32" w:rsidRPr="00FA0FB2" w:rsidRDefault="00EC6B32" w:rsidP="00B34CBD">
      <w:pPr>
        <w:tabs>
          <w:tab w:val="left" w:pos="8505"/>
        </w:tabs>
        <w:spacing w:before="100" w:after="100" w:line="240" w:lineRule="auto"/>
        <w:ind w:right="-45" w:firstLine="720"/>
        <w:rPr>
          <w:rFonts w:eastAsia="Times New Roman" w:cs="Times New Roman"/>
          <w:bCs/>
          <w:color w:val="000000" w:themeColor="text1"/>
          <w:szCs w:val="28"/>
        </w:rPr>
      </w:pPr>
      <w:r w:rsidRPr="00FA0FB2">
        <w:rPr>
          <w:rFonts w:eastAsia="Times New Roman" w:cs="Times New Roman"/>
          <w:bCs/>
          <w:color w:val="000000" w:themeColor="text1"/>
          <w:szCs w:val="28"/>
        </w:rPr>
        <w:t xml:space="preserve">1. Chủ trì, phối hợp với Công an các đơn vị, địa phương tham mưu giúp Bộ trưởng chỉ đạo thống nhất quản lý công tác tái hòa nhập cộng đồng; là đầu mối phối hợp với </w:t>
      </w:r>
      <w:r w:rsidRPr="00FA0FB2">
        <w:rPr>
          <w:rFonts w:eastAsia="Times New Roman" w:cs="Times New Roman"/>
          <w:bCs/>
          <w:color w:val="000000" w:themeColor="text1"/>
          <w:szCs w:val="28"/>
          <w:lang w:val="pt-BR"/>
        </w:rPr>
        <w:t>cơ quan có liên quan của các bộ, ngành</w:t>
      </w:r>
      <w:r w:rsidRPr="00FA0FB2">
        <w:rPr>
          <w:rFonts w:eastAsia="Times New Roman" w:cs="Times New Roman"/>
          <w:bCs/>
          <w:color w:val="000000" w:themeColor="text1"/>
          <w:szCs w:val="28"/>
        </w:rPr>
        <w:t xml:space="preserve"> trong </w:t>
      </w:r>
      <w:r w:rsidRPr="00FA0FB2">
        <w:rPr>
          <w:rFonts w:eastAsia="Times New Roman" w:cs="Times New Roman"/>
          <w:bCs/>
          <w:color w:val="000000" w:themeColor="text1"/>
          <w:szCs w:val="28"/>
          <w:lang w:val="pt-BR"/>
        </w:rPr>
        <w:t xml:space="preserve">kiểm tra, hướng dẫn việc </w:t>
      </w:r>
      <w:r w:rsidRPr="00FA0FB2">
        <w:rPr>
          <w:rFonts w:eastAsia="Times New Roman" w:cs="Times New Roman"/>
          <w:bCs/>
          <w:color w:val="000000" w:themeColor="text1"/>
          <w:szCs w:val="28"/>
        </w:rPr>
        <w:t xml:space="preserve">thực hiện công tác tái hòa nhập cộng đồng. </w:t>
      </w:r>
    </w:p>
    <w:p w:rsidR="00EC6B32" w:rsidRPr="00FA0FB2" w:rsidRDefault="00EC6B32" w:rsidP="00B34CBD">
      <w:pPr>
        <w:tabs>
          <w:tab w:val="left" w:pos="8505"/>
        </w:tabs>
        <w:spacing w:before="100" w:after="100" w:line="240" w:lineRule="auto"/>
        <w:ind w:firstLine="720"/>
        <w:rPr>
          <w:rFonts w:eastAsia="Times New Roman" w:cs="Times New Roman"/>
          <w:bCs/>
          <w:color w:val="000000" w:themeColor="text1"/>
          <w:szCs w:val="28"/>
          <w:lang w:val="pt-BR"/>
        </w:rPr>
      </w:pPr>
      <w:r w:rsidRPr="00FA0FB2">
        <w:rPr>
          <w:rFonts w:eastAsia="Times New Roman" w:cs="Times New Roman"/>
          <w:bCs/>
          <w:color w:val="000000" w:themeColor="text1"/>
          <w:szCs w:val="28"/>
        </w:rPr>
        <w:t xml:space="preserve">2. Chủ trì theo dõi, kiểm tra, hướng dẫn Công an các đơn vị, địa phương thực hiện </w:t>
      </w:r>
      <w:r w:rsidRPr="00FA0FB2">
        <w:rPr>
          <w:rFonts w:eastAsia="Times New Roman" w:cs="Times New Roman"/>
          <w:bCs/>
          <w:color w:val="000000" w:themeColor="text1"/>
          <w:szCs w:val="28"/>
          <w:lang w:val="pt-BR"/>
        </w:rPr>
        <w:t xml:space="preserve">công tác tái hòa nhập cộng đồng và </w:t>
      </w:r>
      <w:r w:rsidRPr="00FA0FB2">
        <w:rPr>
          <w:rFonts w:eastAsia="Times New Roman" w:cs="Times New Roman"/>
          <w:color w:val="000000" w:themeColor="text1"/>
          <w:spacing w:val="2"/>
          <w:szCs w:val="28"/>
          <w:lang w:val="pt-BR"/>
        </w:rPr>
        <w:t>các biện pháp nghiệp vụ phục vụ công tác tái hòa nhập cộng đồng theo quy định của Bộ Công an.</w:t>
      </w:r>
    </w:p>
    <w:p w:rsidR="00EC6B32" w:rsidRPr="00FA0FB2" w:rsidRDefault="00EC6B32" w:rsidP="00B34CBD">
      <w:pPr>
        <w:tabs>
          <w:tab w:val="left" w:pos="8505"/>
        </w:tabs>
        <w:spacing w:before="100" w:after="100" w:line="240" w:lineRule="auto"/>
        <w:ind w:firstLine="720"/>
        <w:rPr>
          <w:rFonts w:eastAsia="Times New Roman" w:cs="Times New Roman"/>
          <w:bCs/>
          <w:color w:val="000000" w:themeColor="text1"/>
          <w:spacing w:val="-2"/>
          <w:szCs w:val="28"/>
          <w:lang w:val="pt-BR"/>
        </w:rPr>
      </w:pPr>
      <w:r w:rsidRPr="00FA0FB2">
        <w:rPr>
          <w:rFonts w:eastAsia="Times New Roman" w:cs="Times New Roman"/>
          <w:bCs/>
          <w:color w:val="000000" w:themeColor="text1"/>
          <w:spacing w:val="-2"/>
          <w:szCs w:val="28"/>
        </w:rPr>
        <w:t>3</w:t>
      </w:r>
      <w:r w:rsidR="00B34CBD" w:rsidRPr="00FA0FB2">
        <w:rPr>
          <w:rFonts w:eastAsia="Times New Roman" w:cs="Times New Roman"/>
          <w:bCs/>
          <w:color w:val="000000" w:themeColor="text1"/>
          <w:spacing w:val="-2"/>
          <w:szCs w:val="28"/>
        </w:rPr>
        <w:t xml:space="preserve">. </w:t>
      </w:r>
      <w:r w:rsidRPr="00FA0FB2">
        <w:rPr>
          <w:rFonts w:eastAsia="Times New Roman" w:cs="Times New Roman"/>
          <w:bCs/>
          <w:color w:val="000000" w:themeColor="text1"/>
          <w:spacing w:val="-2"/>
          <w:szCs w:val="28"/>
        </w:rPr>
        <w:t xml:space="preserve">Đề xuất tổ chức sơ kết, tổng kết và </w:t>
      </w:r>
      <w:r w:rsidRPr="00FA0FB2">
        <w:rPr>
          <w:rFonts w:eastAsia="Times New Roman" w:cs="Times New Roman"/>
          <w:color w:val="000000" w:themeColor="text1"/>
          <w:spacing w:val="-2"/>
          <w:szCs w:val="28"/>
          <w:lang w:val="pt-BR"/>
        </w:rPr>
        <w:t>biểu dương, khen thưởng các tập thể, cá nhân có thành tích xuất sắc trong thực hiện công tác tái hòa nhập cộng đồng; t</w:t>
      </w:r>
      <w:r w:rsidRPr="00FA0FB2">
        <w:rPr>
          <w:rFonts w:eastAsia="Times New Roman" w:cs="Times New Roman"/>
          <w:bCs/>
          <w:color w:val="000000" w:themeColor="text1"/>
          <w:spacing w:val="-2"/>
          <w:szCs w:val="28"/>
          <w:lang w:val="pt-BR"/>
        </w:rPr>
        <w:t>ổng hợp kết quả thực hiện, báo cáo lãnh đạo Bộ định kỳ và khi có yêu cầu.</w:t>
      </w:r>
    </w:p>
    <w:p w:rsidR="00EC6B32" w:rsidRPr="00FA0FB2" w:rsidRDefault="00EC6B32" w:rsidP="00B34CBD">
      <w:pPr>
        <w:tabs>
          <w:tab w:val="left" w:pos="8505"/>
        </w:tabs>
        <w:spacing w:before="100" w:after="100" w:line="240" w:lineRule="auto"/>
        <w:ind w:firstLine="720"/>
        <w:rPr>
          <w:rFonts w:eastAsia="Times New Roman" w:cs="Times New Roman"/>
          <w:b/>
          <w:color w:val="000000" w:themeColor="text1"/>
          <w:szCs w:val="28"/>
          <w:lang w:val="nl-NL"/>
        </w:rPr>
      </w:pPr>
      <w:r w:rsidRPr="00FA0FB2">
        <w:rPr>
          <w:rFonts w:eastAsia="Times New Roman" w:cs="Times New Roman"/>
          <w:b/>
          <w:color w:val="000000" w:themeColor="text1"/>
          <w:szCs w:val="28"/>
          <w:lang w:val="nl-NL"/>
        </w:rPr>
        <w:t xml:space="preserve">Điều 19. Cục Cảnh sát quản lý trại giam, cơ sở giáo dục bắt buộc, trường giáo dưỡng </w:t>
      </w:r>
    </w:p>
    <w:p w:rsidR="00EC6B32" w:rsidRPr="00FA0FB2" w:rsidRDefault="00EC6B32" w:rsidP="00B34CBD">
      <w:pPr>
        <w:tabs>
          <w:tab w:val="left" w:pos="8505"/>
        </w:tabs>
        <w:spacing w:before="100" w:after="100" w:line="240" w:lineRule="auto"/>
        <w:ind w:firstLine="720"/>
        <w:rPr>
          <w:rFonts w:eastAsia="Times New Roman" w:cs="Times New Roman"/>
          <w:bCs/>
          <w:color w:val="000000" w:themeColor="text1"/>
          <w:szCs w:val="28"/>
          <w:lang w:val="pt-BR"/>
        </w:rPr>
      </w:pPr>
      <w:r w:rsidRPr="00FA0FB2">
        <w:rPr>
          <w:rFonts w:eastAsia="Times New Roman" w:cs="Times New Roman"/>
          <w:bCs/>
          <w:color w:val="000000" w:themeColor="text1"/>
          <w:szCs w:val="28"/>
          <w:lang w:val="pt-BR"/>
        </w:rPr>
        <w:t xml:space="preserve">1. Chỉ đạo, hướng dẫn các trại giam thực hiện các biện pháp chuẩn bị tái hòa nhập cộng đồng cho phạm nhân theo quy định của pháp luật và hướng dẫn của Bộ Công an.                                              </w:t>
      </w:r>
    </w:p>
    <w:p w:rsidR="00EC6B32" w:rsidRPr="00FA0FB2" w:rsidRDefault="00EC6B32" w:rsidP="00B34CBD">
      <w:pPr>
        <w:tabs>
          <w:tab w:val="left" w:pos="8505"/>
        </w:tabs>
        <w:spacing w:before="100" w:after="100" w:line="240" w:lineRule="auto"/>
        <w:ind w:right="-45" w:firstLine="720"/>
        <w:rPr>
          <w:rFonts w:eastAsia="Times New Roman" w:cs="Times New Roman"/>
          <w:bCs/>
          <w:color w:val="000000" w:themeColor="text1"/>
          <w:szCs w:val="28"/>
        </w:rPr>
      </w:pPr>
      <w:r w:rsidRPr="00FA0FB2">
        <w:rPr>
          <w:rFonts w:eastAsia="Times New Roman" w:cs="Times New Roman"/>
          <w:bCs/>
          <w:color w:val="000000" w:themeColor="text1"/>
          <w:szCs w:val="28"/>
        </w:rPr>
        <w:lastRenderedPageBreak/>
        <w:t>2. Tham mưu cho Bộ Công an việc phối hợp với Bộ Nội vụ chỉ đạo, hướng dẫn công tác đào tạo nghề, nâng cao tay nghề, cấp chứng chỉ nghề, tư vấn, định hướng nghề nghiệp, giới thiệu việc làm cho phạm nhân chuẩn bị chấp hành xong án phạt tù.</w:t>
      </w:r>
    </w:p>
    <w:p w:rsidR="00EC6B32" w:rsidRPr="00FA0FB2" w:rsidRDefault="00EC6B32" w:rsidP="00B34CBD">
      <w:pPr>
        <w:tabs>
          <w:tab w:val="left" w:pos="8505"/>
        </w:tabs>
        <w:spacing w:before="100" w:after="100" w:line="240" w:lineRule="auto"/>
        <w:ind w:firstLine="720"/>
        <w:rPr>
          <w:rFonts w:eastAsia="Times New Roman" w:cs="Times New Roman"/>
          <w:b/>
          <w:color w:val="000000" w:themeColor="text1"/>
          <w:szCs w:val="28"/>
          <w:lang w:val="nl-NL"/>
        </w:rPr>
      </w:pPr>
      <w:r w:rsidRPr="00FA0FB2">
        <w:rPr>
          <w:rFonts w:eastAsia="Times New Roman" w:cs="Times New Roman"/>
          <w:b/>
          <w:color w:val="000000" w:themeColor="text1"/>
          <w:szCs w:val="28"/>
          <w:lang w:val="nl-NL"/>
        </w:rPr>
        <w:t xml:space="preserve">Điều 20. Cục Cảnh sát quản lý hành chính về trật tự xã hội </w:t>
      </w:r>
    </w:p>
    <w:p w:rsidR="00EC6B32" w:rsidRPr="00FA0FB2" w:rsidRDefault="00EC6B32" w:rsidP="00B34CBD">
      <w:pPr>
        <w:tabs>
          <w:tab w:val="left" w:pos="8505"/>
        </w:tabs>
        <w:spacing w:before="100" w:after="100" w:line="240" w:lineRule="auto"/>
        <w:ind w:firstLine="720"/>
        <w:rPr>
          <w:rFonts w:eastAsia="Times New Roman" w:cs="Times New Roman"/>
          <w:color w:val="000000" w:themeColor="text1"/>
          <w:spacing w:val="-2"/>
          <w:szCs w:val="28"/>
          <w:lang w:val="pt-BR"/>
        </w:rPr>
      </w:pPr>
      <w:r w:rsidRPr="00FA0FB2">
        <w:rPr>
          <w:rFonts w:eastAsia="Times New Roman" w:cs="Times New Roman"/>
          <w:color w:val="000000" w:themeColor="text1"/>
          <w:spacing w:val="-2"/>
          <w:szCs w:val="28"/>
          <w:lang w:val="nl-NL"/>
        </w:rPr>
        <w:t xml:space="preserve">Chủ trì, phối hợp với các đơn vị liên quan theo dõi, </w:t>
      </w:r>
      <w:r w:rsidRPr="00FA0FB2">
        <w:rPr>
          <w:rFonts w:eastAsia="Times New Roman" w:cs="Times New Roman"/>
          <w:color w:val="000000" w:themeColor="text1"/>
          <w:spacing w:val="-2"/>
          <w:szCs w:val="28"/>
          <w:lang w:val="pt-BR"/>
        </w:rPr>
        <w:t xml:space="preserve">chỉ đạo, hướng dẫn lực lượng Cảnh sát quản lý hành chính về trật tự xã hội Công an các địa phương: </w:t>
      </w:r>
    </w:p>
    <w:p w:rsidR="00EC6B32" w:rsidRPr="00FA0FB2" w:rsidRDefault="00EC6B32" w:rsidP="00B34CBD">
      <w:pPr>
        <w:tabs>
          <w:tab w:val="left" w:pos="8505"/>
        </w:tabs>
        <w:spacing w:before="100" w:after="100" w:line="240" w:lineRule="auto"/>
        <w:ind w:firstLine="720"/>
        <w:rPr>
          <w:rFonts w:eastAsia="Times New Roman" w:cs="Times New Roman"/>
          <w:bCs/>
          <w:color w:val="000000" w:themeColor="text1"/>
          <w:szCs w:val="28"/>
        </w:rPr>
      </w:pPr>
      <w:r w:rsidRPr="00FA0FB2">
        <w:rPr>
          <w:rFonts w:eastAsia="Times New Roman" w:cs="Times New Roman"/>
          <w:color w:val="000000" w:themeColor="text1"/>
          <w:szCs w:val="28"/>
          <w:lang w:val="pt-BR"/>
        </w:rPr>
        <w:t xml:space="preserve">1. Thực hiện quy trình công tác </w:t>
      </w:r>
      <w:r w:rsidRPr="00FA0FB2">
        <w:rPr>
          <w:rFonts w:eastAsia="Times New Roman" w:cs="Times New Roman"/>
          <w:bCs/>
          <w:color w:val="000000" w:themeColor="text1"/>
          <w:szCs w:val="28"/>
        </w:rPr>
        <w:t>tiếp nhận, giúp đỡ người chấp hành xong hình phạt tù tái hòa nhập cộng đồng</w:t>
      </w:r>
      <w:r w:rsidRPr="00FA0FB2">
        <w:rPr>
          <w:rFonts w:eastAsia="Times New Roman" w:cs="Times New Roman"/>
          <w:color w:val="000000" w:themeColor="text1"/>
          <w:szCs w:val="28"/>
          <w:lang w:val="pt-BR"/>
        </w:rPr>
        <w:t>.</w:t>
      </w:r>
    </w:p>
    <w:p w:rsidR="00EC6B32" w:rsidRPr="00FA0FB2" w:rsidRDefault="00EC6B32" w:rsidP="00B34CBD">
      <w:pPr>
        <w:tabs>
          <w:tab w:val="left" w:pos="8505"/>
        </w:tabs>
        <w:spacing w:before="100" w:after="100" w:line="240" w:lineRule="auto"/>
        <w:ind w:firstLine="720"/>
        <w:rPr>
          <w:rFonts w:eastAsia="Times New Roman" w:cs="Times New Roman"/>
          <w:color w:val="000000" w:themeColor="text1"/>
          <w:szCs w:val="28"/>
          <w:lang w:val="pt-BR"/>
        </w:rPr>
      </w:pPr>
      <w:r w:rsidRPr="00FA0FB2">
        <w:rPr>
          <w:rFonts w:eastAsia="Times New Roman" w:cs="Times New Roman"/>
          <w:color w:val="000000" w:themeColor="text1"/>
          <w:szCs w:val="28"/>
          <w:lang w:val="pt-BR"/>
        </w:rPr>
        <w:t>2. Thực hiện các biện pháp nghiệp vụ nắm chắc tình hình người chấp hành xong hình phạt tù trên từng địa bàn dân cư; chủ động trao đổi, xác minh thông tin với Công an các địa phương, các đơn vị nghiệp vụ về việc chấp hành pháp luật của người chấp hành xong hình phạt tù để phối hợp quản lý, phòng ngừa tái phạm.</w:t>
      </w:r>
    </w:p>
    <w:p w:rsidR="00EC6B32" w:rsidRPr="00FA0FB2" w:rsidRDefault="00EC6B32" w:rsidP="00B34CBD">
      <w:pPr>
        <w:tabs>
          <w:tab w:val="left" w:pos="8505"/>
        </w:tabs>
        <w:spacing w:before="100" w:after="100" w:line="240" w:lineRule="auto"/>
        <w:ind w:firstLine="720"/>
        <w:rPr>
          <w:rFonts w:eastAsia="Times New Roman" w:cs="Times New Roman"/>
          <w:b/>
          <w:bCs/>
          <w:color w:val="000000" w:themeColor="text1"/>
          <w:szCs w:val="28"/>
          <w:lang w:val="pt-BR"/>
        </w:rPr>
      </w:pPr>
      <w:r w:rsidRPr="00FA0FB2">
        <w:rPr>
          <w:rFonts w:eastAsia="Times New Roman" w:cs="Times New Roman"/>
          <w:b/>
          <w:bCs/>
          <w:color w:val="000000" w:themeColor="text1"/>
          <w:szCs w:val="28"/>
          <w:lang w:val="pt-BR"/>
        </w:rPr>
        <w:t>Điều 21. Cục Xây dựng phong trào bảo vệ an ninh Tổ quốc</w:t>
      </w:r>
    </w:p>
    <w:p w:rsidR="00EC6B32" w:rsidRPr="00FA0FB2" w:rsidRDefault="00EC6B32" w:rsidP="00B34CBD">
      <w:pPr>
        <w:tabs>
          <w:tab w:val="left" w:pos="8505"/>
        </w:tabs>
        <w:spacing w:before="100" w:after="100" w:line="240" w:lineRule="auto"/>
        <w:ind w:firstLine="720"/>
        <w:rPr>
          <w:rFonts w:eastAsia="Times New Roman" w:cs="Times New Roman"/>
          <w:color w:val="000000" w:themeColor="text1"/>
          <w:szCs w:val="28"/>
          <w:lang w:val="pt-BR"/>
        </w:rPr>
      </w:pPr>
      <w:r w:rsidRPr="00FA0FB2">
        <w:rPr>
          <w:rFonts w:eastAsia="Times New Roman" w:cs="Times New Roman"/>
          <w:color w:val="000000" w:themeColor="text1"/>
          <w:szCs w:val="28"/>
          <w:lang w:val="pt-BR"/>
        </w:rPr>
        <w:t>1. Tham mưu với lãnh đạo Bộ lồng ghép nội dung công tác tái hòa nhập cộng đồng đối với người chấp hành xong hình phạt tù trong thực hiện chương trình, kế hoạch, biện pháp xây dựng phong trào Toàn dân bảo vệ an ninh Tổ quốc, công tác dân vận của lực lượng Công an nhân dân.</w:t>
      </w:r>
    </w:p>
    <w:p w:rsidR="00EC6B32" w:rsidRPr="00FA0FB2" w:rsidRDefault="00EC6B32" w:rsidP="00B34CBD">
      <w:pPr>
        <w:tabs>
          <w:tab w:val="left" w:pos="8505"/>
        </w:tabs>
        <w:spacing w:before="100" w:after="100" w:line="240" w:lineRule="auto"/>
        <w:ind w:firstLine="720"/>
        <w:rPr>
          <w:rFonts w:eastAsia="Times New Roman" w:cs="Times New Roman"/>
          <w:color w:val="000000" w:themeColor="text1"/>
          <w:szCs w:val="28"/>
          <w:lang w:val="nl-NL"/>
        </w:rPr>
      </w:pPr>
      <w:r w:rsidRPr="00FA0FB2">
        <w:rPr>
          <w:rFonts w:eastAsia="Times New Roman" w:cs="Times New Roman"/>
          <w:color w:val="000000" w:themeColor="text1"/>
          <w:szCs w:val="28"/>
          <w:lang w:val="pt-BR"/>
        </w:rPr>
        <w:t xml:space="preserve">2. Phối hợp với các đơn vị liên quan hướng dẫn, chỉ đạo Công an </w:t>
      </w:r>
      <w:r w:rsidRPr="00FA0FB2">
        <w:rPr>
          <w:rFonts w:eastAsia="Times New Roman" w:cs="Times New Roman"/>
          <w:color w:val="000000" w:themeColor="text1"/>
          <w:szCs w:val="28"/>
          <w:lang w:val="nl-NL"/>
        </w:rPr>
        <w:t>các đơn vị, địa phương tham mưu, tổ chức thực hiện công tác xây dựng, nhân rộng những mô hình, điển hình tiên tiến về tái hòa nhập cộng đồng.</w:t>
      </w:r>
    </w:p>
    <w:p w:rsidR="00EC6B32" w:rsidRPr="00FA0FB2" w:rsidRDefault="00EC6B32" w:rsidP="00B34CBD">
      <w:pPr>
        <w:tabs>
          <w:tab w:val="left" w:pos="-1980"/>
          <w:tab w:val="left" w:pos="8505"/>
        </w:tabs>
        <w:spacing w:before="100" w:after="100" w:line="240" w:lineRule="auto"/>
        <w:ind w:firstLine="720"/>
        <w:rPr>
          <w:rFonts w:eastAsia="Times New Roman" w:cs="Times New Roman"/>
          <w:bCs/>
          <w:i/>
          <w:color w:val="000000" w:themeColor="text1"/>
          <w:szCs w:val="28"/>
          <w:lang w:val="pt-BR"/>
        </w:rPr>
      </w:pPr>
      <w:r w:rsidRPr="00FA0FB2">
        <w:rPr>
          <w:rFonts w:eastAsia="Times New Roman" w:cs="Times New Roman"/>
          <w:b/>
          <w:bCs/>
          <w:color w:val="000000" w:themeColor="text1"/>
          <w:szCs w:val="28"/>
          <w:lang w:val="pt-BR"/>
        </w:rPr>
        <w:t xml:space="preserve">Điều 22. Cục Truyền thông Công an nhân dân </w:t>
      </w:r>
    </w:p>
    <w:p w:rsidR="00EC6B32" w:rsidRPr="00FA0FB2" w:rsidRDefault="00EC6B32" w:rsidP="00B34CBD">
      <w:pPr>
        <w:tabs>
          <w:tab w:val="left" w:pos="-3240"/>
          <w:tab w:val="left" w:pos="8505"/>
        </w:tabs>
        <w:spacing w:before="100" w:after="100" w:line="240" w:lineRule="auto"/>
        <w:ind w:right="-68" w:firstLine="720"/>
        <w:rPr>
          <w:rFonts w:eastAsia="Times New Roman" w:cs="Times New Roman"/>
          <w:color w:val="000000" w:themeColor="text1"/>
          <w:spacing w:val="2"/>
          <w:szCs w:val="28"/>
          <w:lang w:val="pt-BR"/>
        </w:rPr>
      </w:pPr>
      <w:r w:rsidRPr="00FA0FB2">
        <w:rPr>
          <w:rFonts w:eastAsia="Times New Roman" w:cs="Times New Roman"/>
          <w:color w:val="000000" w:themeColor="text1"/>
          <w:spacing w:val="2"/>
          <w:szCs w:val="28"/>
          <w:lang w:val="pt-BR"/>
        </w:rPr>
        <w:t>1. Chủ trì, phối hợp với Cục Cảnh sát quản lý tạm giữ, tạm giam và thi hành án hình sự tại cộng đồng và các đơn vị liên quan chỉ đạo các cơ quan báo chí trong Công an nhân dân thực hiện công tác thông tin, truyền thông về tái hòa nhập cộng đồng.</w:t>
      </w:r>
    </w:p>
    <w:p w:rsidR="00EC6B32" w:rsidRPr="00FA0FB2" w:rsidRDefault="00EC6B32" w:rsidP="00B34CBD">
      <w:pPr>
        <w:tabs>
          <w:tab w:val="left" w:pos="-3240"/>
          <w:tab w:val="left" w:pos="8505"/>
        </w:tabs>
        <w:spacing w:before="100" w:after="100" w:line="240" w:lineRule="auto"/>
        <w:ind w:right="-68" w:firstLine="720"/>
        <w:rPr>
          <w:rFonts w:eastAsia="Times New Roman" w:cs="Times New Roman"/>
          <w:color w:val="000000" w:themeColor="text1"/>
          <w:spacing w:val="2"/>
          <w:szCs w:val="28"/>
          <w:lang w:val="pt-BR"/>
        </w:rPr>
      </w:pPr>
      <w:r w:rsidRPr="00FA0FB2">
        <w:rPr>
          <w:rFonts w:eastAsia="Times New Roman" w:cs="Times New Roman"/>
          <w:color w:val="000000" w:themeColor="text1"/>
          <w:spacing w:val="2"/>
          <w:szCs w:val="28"/>
          <w:lang w:val="pt-BR"/>
        </w:rPr>
        <w:t>2. Tuyên truyền, phổ biến các mô hình, tập thể, cá nhân điển hình tiên tiến về tái hòa nhập cộng đồng; sản xuất các chương trình, tác phẩm báo chí, điện ảnh, phát thanh, xuất bản ấn phẩm về công tác tái hòa nhập cộng đồng và chuyển tải lên mạng internet, phương tiện thông tin đại chúng theo quy định của pháp luật và Bộ Công an.</w:t>
      </w:r>
    </w:p>
    <w:p w:rsidR="00EC6B32" w:rsidRPr="00FA0FB2" w:rsidRDefault="00EC6B32" w:rsidP="00B34CBD">
      <w:pPr>
        <w:tabs>
          <w:tab w:val="left" w:pos="-3240"/>
          <w:tab w:val="left" w:pos="8505"/>
        </w:tabs>
        <w:spacing w:before="100" w:after="100" w:line="240" w:lineRule="auto"/>
        <w:ind w:right="-68" w:firstLine="720"/>
        <w:rPr>
          <w:rFonts w:eastAsia="Times New Roman" w:cs="Times New Roman"/>
          <w:b/>
          <w:color w:val="000000" w:themeColor="text1"/>
          <w:spacing w:val="2"/>
          <w:szCs w:val="28"/>
          <w:lang w:val="pt-BR"/>
        </w:rPr>
      </w:pPr>
      <w:r w:rsidRPr="00FA0FB2">
        <w:rPr>
          <w:rFonts w:eastAsia="Times New Roman" w:cs="Times New Roman"/>
          <w:b/>
          <w:color w:val="000000" w:themeColor="text1"/>
          <w:spacing w:val="2"/>
          <w:szCs w:val="28"/>
          <w:lang w:val="pt-BR"/>
        </w:rPr>
        <w:t>Điều 23. Cục Hồ sơ nghiệp vụ</w:t>
      </w:r>
    </w:p>
    <w:p w:rsidR="00EC6B32" w:rsidRPr="00FA0FB2" w:rsidRDefault="00EC6B32" w:rsidP="00B34CBD">
      <w:pPr>
        <w:tabs>
          <w:tab w:val="left" w:pos="-3240"/>
          <w:tab w:val="left" w:pos="8505"/>
        </w:tabs>
        <w:spacing w:before="100" w:after="100" w:line="240" w:lineRule="auto"/>
        <w:ind w:right="-68" w:firstLine="720"/>
        <w:rPr>
          <w:rFonts w:eastAsia="Times New Roman" w:cs="Times New Roman"/>
          <w:color w:val="000000" w:themeColor="text1"/>
          <w:spacing w:val="2"/>
          <w:szCs w:val="28"/>
          <w:lang w:val="pt-BR"/>
        </w:rPr>
      </w:pPr>
      <w:r w:rsidRPr="00FA0FB2">
        <w:rPr>
          <w:rFonts w:eastAsia="Times New Roman" w:cs="Times New Roman"/>
          <w:color w:val="000000" w:themeColor="text1"/>
          <w:spacing w:val="2"/>
          <w:szCs w:val="28"/>
          <w:lang w:val="pt-BR"/>
        </w:rPr>
        <w:t>1. Chỉ đạo, hướng dẫn công tác cấp phiếu lý lịch tư pháp cho người chấp hành xong án phạt tù.</w:t>
      </w:r>
    </w:p>
    <w:p w:rsidR="00EC6B32" w:rsidRPr="00FA0FB2" w:rsidRDefault="00EC6B32" w:rsidP="00B34CBD">
      <w:pPr>
        <w:tabs>
          <w:tab w:val="left" w:pos="-3240"/>
          <w:tab w:val="left" w:pos="8505"/>
        </w:tabs>
        <w:spacing w:before="100" w:after="100" w:line="240" w:lineRule="auto"/>
        <w:ind w:right="-68" w:firstLine="720"/>
        <w:rPr>
          <w:rFonts w:eastAsia="Times New Roman" w:cs="Times New Roman"/>
          <w:color w:val="000000" w:themeColor="text1"/>
          <w:spacing w:val="2"/>
          <w:szCs w:val="28"/>
          <w:lang w:val="pt-BR"/>
        </w:rPr>
      </w:pPr>
      <w:r w:rsidRPr="00FA0FB2">
        <w:rPr>
          <w:rFonts w:eastAsia="Times New Roman" w:cs="Times New Roman"/>
          <w:color w:val="000000" w:themeColor="text1"/>
          <w:spacing w:val="2"/>
          <w:szCs w:val="28"/>
          <w:lang w:val="pt-BR"/>
        </w:rPr>
        <w:t>2. Chỉ đạo, hướng dẫn công tác lập, đăng ký, quản lý, lưu trữ hồ sơ giúp đỡ tái hòa nhập cộng đồng</w:t>
      </w:r>
    </w:p>
    <w:p w:rsidR="00EC6B32" w:rsidRPr="00FA0FB2" w:rsidRDefault="00EC6B32" w:rsidP="00B34CBD">
      <w:pPr>
        <w:tabs>
          <w:tab w:val="left" w:pos="-3240"/>
          <w:tab w:val="left" w:pos="8505"/>
        </w:tabs>
        <w:spacing w:before="100" w:after="100" w:line="240" w:lineRule="auto"/>
        <w:ind w:right="-68" w:firstLine="720"/>
        <w:rPr>
          <w:rFonts w:eastAsia="Times New Roman" w:cs="Times New Roman"/>
          <w:i/>
          <w:strike/>
          <w:color w:val="000000" w:themeColor="text1"/>
          <w:spacing w:val="2"/>
          <w:szCs w:val="28"/>
          <w:lang w:val="pt-BR"/>
        </w:rPr>
      </w:pPr>
      <w:r w:rsidRPr="00FA0FB2">
        <w:rPr>
          <w:rFonts w:eastAsia="Times New Roman" w:cs="Times New Roman"/>
          <w:color w:val="000000" w:themeColor="text1"/>
          <w:spacing w:val="2"/>
          <w:szCs w:val="28"/>
          <w:lang w:val="pt-BR"/>
        </w:rPr>
        <w:t>3. Phối hợp Bộ Tư pháp xây dựng phần mềm cơ sở dữ liệu về thi hành án dân sự để tích hợp, trao đổi nhằm phục vụ công tác cập nhật thông tin tình hình án tích, góp phần giảm thiểu thủ tục hành chính</w:t>
      </w:r>
    </w:p>
    <w:p w:rsidR="00EC6B32" w:rsidRPr="00FA0FB2" w:rsidRDefault="00EC6B32" w:rsidP="00B34CBD">
      <w:pPr>
        <w:tabs>
          <w:tab w:val="left" w:pos="-1980"/>
          <w:tab w:val="left" w:pos="8505"/>
        </w:tabs>
        <w:spacing w:before="100" w:after="100" w:line="240" w:lineRule="auto"/>
        <w:ind w:firstLine="720"/>
        <w:rPr>
          <w:rFonts w:eastAsia="Times New Roman" w:cs="Times New Roman"/>
          <w:b/>
          <w:bCs/>
          <w:color w:val="000000" w:themeColor="text1"/>
          <w:spacing w:val="4"/>
          <w:szCs w:val="28"/>
          <w:lang w:val="pt-BR"/>
        </w:rPr>
      </w:pPr>
      <w:r w:rsidRPr="00FA0FB2">
        <w:rPr>
          <w:rFonts w:eastAsia="Times New Roman" w:cs="Times New Roman"/>
          <w:b/>
          <w:bCs/>
          <w:color w:val="000000" w:themeColor="text1"/>
          <w:spacing w:val="4"/>
          <w:szCs w:val="28"/>
          <w:lang w:val="pt-BR"/>
        </w:rPr>
        <w:lastRenderedPageBreak/>
        <w:t xml:space="preserve">Điều 24. Văn phòng Cơ quan Cảnh sát điều tra Bộ Công an và Cục An ninh điều tra </w:t>
      </w:r>
    </w:p>
    <w:p w:rsidR="00EC6B32" w:rsidRPr="00FA0FB2" w:rsidRDefault="00EC6B32" w:rsidP="00B34CBD">
      <w:pPr>
        <w:tabs>
          <w:tab w:val="left" w:pos="-1980"/>
          <w:tab w:val="left" w:pos="8505"/>
        </w:tabs>
        <w:spacing w:before="100" w:after="100" w:line="240" w:lineRule="auto"/>
        <w:ind w:firstLine="720"/>
        <w:rPr>
          <w:rFonts w:eastAsia="Times New Roman" w:cs="Times New Roman"/>
          <w:bCs/>
          <w:color w:val="000000" w:themeColor="text1"/>
          <w:szCs w:val="28"/>
          <w:lang w:val="pt-BR"/>
        </w:rPr>
      </w:pPr>
      <w:r w:rsidRPr="00FA0FB2">
        <w:rPr>
          <w:rFonts w:eastAsia="Times New Roman" w:cs="Times New Roman"/>
          <w:bCs/>
          <w:color w:val="000000" w:themeColor="text1"/>
          <w:szCs w:val="28"/>
          <w:lang w:val="pt-BR"/>
        </w:rPr>
        <w:t xml:space="preserve">Chủ trì, phối hợp với Công an các đơn vị, địa phương liên quan chỉ đạo, hướng dẫn, kiểm tra các trại tạm giam trực thuộc thực hiện các biện pháp chuẩn bị tái hòa nhập cộng đồng cho phạm nhân theo quy định. </w:t>
      </w:r>
    </w:p>
    <w:p w:rsidR="00EC6B32" w:rsidRPr="00FA0FB2" w:rsidRDefault="00EC6B32" w:rsidP="00B34CBD">
      <w:pPr>
        <w:tabs>
          <w:tab w:val="left" w:pos="-1980"/>
          <w:tab w:val="left" w:pos="8505"/>
        </w:tabs>
        <w:spacing w:before="100" w:after="100" w:line="240" w:lineRule="auto"/>
        <w:ind w:firstLine="720"/>
        <w:rPr>
          <w:rFonts w:eastAsia="Times New Roman" w:cs="Times New Roman"/>
          <w:b/>
          <w:bCs/>
          <w:color w:val="000000" w:themeColor="text1"/>
          <w:szCs w:val="28"/>
          <w:lang w:val="pt-BR"/>
        </w:rPr>
      </w:pPr>
      <w:r w:rsidRPr="00FA0FB2">
        <w:rPr>
          <w:rFonts w:eastAsia="Times New Roman" w:cs="Times New Roman"/>
          <w:b/>
          <w:bCs/>
          <w:color w:val="000000" w:themeColor="text1"/>
          <w:szCs w:val="28"/>
          <w:lang w:val="pt-BR"/>
        </w:rPr>
        <w:t xml:space="preserve">Điều 25. Cục Kế hoạch và tài chính </w:t>
      </w:r>
    </w:p>
    <w:p w:rsidR="00EC6B32" w:rsidRPr="00FA0FB2" w:rsidRDefault="00EC6B32" w:rsidP="00B34CBD">
      <w:pPr>
        <w:tabs>
          <w:tab w:val="left" w:pos="8505"/>
        </w:tabs>
        <w:spacing w:before="100" w:after="100" w:line="240" w:lineRule="auto"/>
        <w:ind w:firstLine="720"/>
        <w:rPr>
          <w:rFonts w:eastAsia="Times New Roman" w:cs="Times New Roman"/>
          <w:bCs/>
          <w:color w:val="000000" w:themeColor="text1"/>
          <w:szCs w:val="28"/>
          <w:lang w:val="pt-BR"/>
        </w:rPr>
      </w:pPr>
      <w:r w:rsidRPr="00FA0FB2">
        <w:rPr>
          <w:rFonts w:eastAsia="Times New Roman" w:cs="Times New Roman"/>
          <w:bCs/>
          <w:color w:val="000000" w:themeColor="text1"/>
          <w:szCs w:val="28"/>
          <w:lang w:val="pt-BR"/>
        </w:rPr>
        <w:t xml:space="preserve">1. Chủ trì, phối hợp với Công an các đơn vị, địa phương đề xuất báo cáo Bộ trưởng về kinh phí bảo đảm thực hiện công tác tái hòa nhập cộng đồng trong Công an nhân dân theo quy định của Luật Ngân sách nhà nước và các văn bản hướng dẫn. </w:t>
      </w:r>
    </w:p>
    <w:p w:rsidR="00EC6B32" w:rsidRPr="00FA0FB2" w:rsidRDefault="00EC6B32" w:rsidP="00B34CBD">
      <w:pPr>
        <w:tabs>
          <w:tab w:val="left" w:pos="8505"/>
        </w:tabs>
        <w:spacing w:before="100" w:after="100" w:line="240" w:lineRule="auto"/>
        <w:ind w:firstLine="720"/>
        <w:rPr>
          <w:rFonts w:eastAsia="Times New Roman" w:cs="Times New Roman"/>
          <w:bCs/>
          <w:i/>
          <w:color w:val="000000" w:themeColor="text1"/>
          <w:szCs w:val="28"/>
          <w:lang w:val="pt-BR"/>
        </w:rPr>
      </w:pPr>
      <w:r w:rsidRPr="00FA0FB2">
        <w:rPr>
          <w:rFonts w:eastAsia="Times New Roman" w:cs="Times New Roman"/>
          <w:bCs/>
          <w:color w:val="000000" w:themeColor="text1"/>
          <w:szCs w:val="28"/>
          <w:lang w:val="pt-BR"/>
        </w:rPr>
        <w:t>2. Hướng dẫn Công an các địa phương lập dự toán, sử dụng kinh phí chi từ ngân sách địa phương cho công tác quản lý, giáo dục, giúp đỡ người chấp hành xong hình phạt tù tái hòa nhập cộng đồng theo quy định.</w:t>
      </w:r>
      <w:r w:rsidRPr="00FA0FB2">
        <w:rPr>
          <w:rFonts w:eastAsia="Times New Roman" w:cs="Times New Roman"/>
          <w:bCs/>
          <w:color w:val="000000" w:themeColor="text1"/>
          <w:szCs w:val="28"/>
        </w:rPr>
        <w:t xml:space="preserve">  </w:t>
      </w:r>
    </w:p>
    <w:p w:rsidR="00EC6B32" w:rsidRPr="00FA0FB2" w:rsidRDefault="00EC6B32" w:rsidP="00B34CBD">
      <w:pPr>
        <w:tabs>
          <w:tab w:val="left" w:pos="8505"/>
        </w:tabs>
        <w:spacing w:before="100" w:after="100" w:line="240" w:lineRule="auto"/>
        <w:ind w:firstLine="720"/>
        <w:rPr>
          <w:rFonts w:eastAsia="Times New Roman" w:cs="Times New Roman"/>
          <w:b/>
          <w:color w:val="000000" w:themeColor="text1"/>
          <w:szCs w:val="28"/>
          <w:lang w:val="nl-NL"/>
        </w:rPr>
      </w:pPr>
      <w:r w:rsidRPr="00FA0FB2">
        <w:rPr>
          <w:rFonts w:eastAsia="Times New Roman" w:cs="Times New Roman"/>
          <w:b/>
          <w:color w:val="000000" w:themeColor="text1"/>
          <w:szCs w:val="28"/>
          <w:lang w:val="nl-NL"/>
        </w:rPr>
        <w:t>Điều 26. Các Trại giam, Trại tạm giam, Phân trại tạm giam</w:t>
      </w:r>
    </w:p>
    <w:p w:rsidR="00EC6B32" w:rsidRPr="00FA0FB2" w:rsidRDefault="00EC6B32" w:rsidP="00B34CBD">
      <w:pPr>
        <w:tabs>
          <w:tab w:val="left" w:pos="8505"/>
        </w:tabs>
        <w:spacing w:before="100" w:after="100" w:line="240" w:lineRule="auto"/>
        <w:ind w:firstLine="720"/>
        <w:rPr>
          <w:rFonts w:eastAsia="Times New Roman" w:cs="Times New Roman"/>
          <w:bCs/>
          <w:color w:val="000000" w:themeColor="text1"/>
          <w:spacing w:val="-4"/>
          <w:szCs w:val="28"/>
          <w:lang w:val="pt-BR"/>
        </w:rPr>
      </w:pPr>
      <w:r w:rsidRPr="00FA0FB2">
        <w:rPr>
          <w:rFonts w:eastAsia="Times New Roman" w:cs="Times New Roman"/>
          <w:bCs/>
          <w:color w:val="000000" w:themeColor="text1"/>
          <w:spacing w:val="-4"/>
          <w:szCs w:val="28"/>
          <w:lang w:val="pt-BR"/>
        </w:rPr>
        <w:t>1. Tổ chức thực hiện các biện pháp chuẩn bị tái hòa nhập cộng đồng cho phạm nhân theo quy định tại các điều ..... Nghị định số .../2026/NĐ-CP</w:t>
      </w:r>
      <w:r w:rsidR="00B34CBD" w:rsidRPr="00FA0FB2">
        <w:rPr>
          <w:rFonts w:eastAsia="Times New Roman" w:cs="Times New Roman"/>
          <w:bCs/>
          <w:color w:val="000000" w:themeColor="text1"/>
          <w:spacing w:val="-4"/>
          <w:szCs w:val="28"/>
          <w:lang w:val="pt-BR"/>
        </w:rPr>
        <w:t xml:space="preserve"> về công tác tái hòa nhập cộng đồng</w:t>
      </w:r>
      <w:r w:rsidRPr="00FA0FB2">
        <w:rPr>
          <w:rFonts w:eastAsia="Times New Roman" w:cs="Times New Roman"/>
          <w:bCs/>
          <w:color w:val="000000" w:themeColor="text1"/>
          <w:spacing w:val="-4"/>
          <w:szCs w:val="28"/>
          <w:lang w:val="pt-BR"/>
        </w:rPr>
        <w:t xml:space="preserve"> và hướng dẫn của Bộ Công an.</w:t>
      </w:r>
    </w:p>
    <w:p w:rsidR="00EC6B32" w:rsidRPr="00FA0FB2" w:rsidRDefault="00EC6B32" w:rsidP="00B34CBD">
      <w:pPr>
        <w:tabs>
          <w:tab w:val="left" w:pos="8505"/>
        </w:tabs>
        <w:spacing w:before="100" w:after="100" w:line="240" w:lineRule="auto"/>
        <w:ind w:firstLine="720"/>
        <w:rPr>
          <w:rFonts w:eastAsia="Times New Roman" w:cs="Times New Roman"/>
          <w:bCs/>
          <w:color w:val="000000" w:themeColor="text1"/>
          <w:szCs w:val="28"/>
          <w:lang w:val="pt-BR"/>
        </w:rPr>
      </w:pPr>
      <w:r w:rsidRPr="00FA0FB2">
        <w:rPr>
          <w:rFonts w:eastAsia="Times New Roman" w:cs="Times New Roman"/>
          <w:bCs/>
          <w:color w:val="000000" w:themeColor="text1"/>
          <w:szCs w:val="28"/>
          <w:lang w:val="pt-BR"/>
        </w:rPr>
        <w:t>2. Thông báo đầy đủ, kịp thời cho Công an địa phương, các đơn vị nghiệp vụ về số người chấp hành xong hình phạt tù trong thời gian chấp hành án thường xuyên vi phạm kỷ luật, xếp loại cải tạo kém để có biện pháp quản lý, giáo dục, phòng ngừa tái phạm.</w:t>
      </w:r>
    </w:p>
    <w:p w:rsidR="00EC6B32" w:rsidRPr="00FA0FB2" w:rsidRDefault="00EC6B32" w:rsidP="00B34CBD">
      <w:pPr>
        <w:widowControl w:val="0"/>
        <w:tabs>
          <w:tab w:val="left" w:pos="8505"/>
        </w:tabs>
        <w:jc w:val="center"/>
        <w:rPr>
          <w:rFonts w:eastAsia="Times New Roman" w:cs="Times New Roman"/>
          <w:b/>
          <w:color w:val="000000" w:themeColor="text1"/>
          <w:szCs w:val="28"/>
          <w:lang w:val="vi-VN"/>
        </w:rPr>
      </w:pPr>
      <w:r w:rsidRPr="00FA0FB2">
        <w:rPr>
          <w:rFonts w:eastAsia="Times New Roman" w:cs="Times New Roman"/>
          <w:b/>
          <w:color w:val="000000" w:themeColor="text1"/>
          <w:szCs w:val="28"/>
          <w:lang w:val="it-IT"/>
        </w:rPr>
        <w:t>Chương V</w:t>
      </w:r>
    </w:p>
    <w:p w:rsidR="00EC6B32" w:rsidRPr="00FA0FB2" w:rsidRDefault="00EC6B32" w:rsidP="00B34CBD">
      <w:pPr>
        <w:widowControl w:val="0"/>
        <w:tabs>
          <w:tab w:val="left" w:pos="8505"/>
        </w:tabs>
        <w:jc w:val="center"/>
        <w:rPr>
          <w:rFonts w:eastAsia="Times New Roman" w:cs="Times New Roman"/>
          <w:b/>
          <w:color w:val="000000" w:themeColor="text1"/>
          <w:szCs w:val="28"/>
          <w:lang w:val="it-IT"/>
        </w:rPr>
      </w:pPr>
      <w:r w:rsidRPr="00FA0FB2">
        <w:rPr>
          <w:rFonts w:eastAsia="Times New Roman" w:cs="Times New Roman"/>
          <w:b/>
          <w:color w:val="000000" w:themeColor="text1"/>
          <w:szCs w:val="28"/>
          <w:lang w:val="it-IT"/>
        </w:rPr>
        <w:t>ĐIỀU KHOẢN THI HÀNH</w:t>
      </w:r>
    </w:p>
    <w:p w:rsidR="00B34CBD" w:rsidRPr="00FA0FB2" w:rsidRDefault="00B34CBD" w:rsidP="00B34CBD">
      <w:pPr>
        <w:widowControl w:val="0"/>
        <w:tabs>
          <w:tab w:val="left" w:pos="8505"/>
        </w:tabs>
        <w:jc w:val="center"/>
        <w:rPr>
          <w:rFonts w:eastAsia="Times New Roman" w:cs="Times New Roman"/>
          <w:b/>
          <w:color w:val="000000" w:themeColor="text1"/>
          <w:szCs w:val="28"/>
          <w:lang w:val="it-IT"/>
        </w:rPr>
      </w:pPr>
    </w:p>
    <w:p w:rsidR="00EC6B32" w:rsidRPr="00FA0FB2" w:rsidRDefault="00EC6B32" w:rsidP="00B34CBD">
      <w:pPr>
        <w:widowControl w:val="0"/>
        <w:tabs>
          <w:tab w:val="left" w:pos="8505"/>
        </w:tabs>
        <w:spacing w:before="100" w:after="100" w:line="240" w:lineRule="auto"/>
        <w:ind w:firstLine="720"/>
        <w:rPr>
          <w:rFonts w:eastAsia="Times New Roman" w:cs="Times New Roman"/>
          <w:b/>
          <w:color w:val="000000" w:themeColor="text1"/>
          <w:szCs w:val="28"/>
          <w:lang w:val="it-IT"/>
        </w:rPr>
      </w:pPr>
      <w:r w:rsidRPr="00FA0FB2">
        <w:rPr>
          <w:rFonts w:eastAsia="Times New Roman" w:cs="Times New Roman"/>
          <w:b/>
          <w:color w:val="000000" w:themeColor="text1"/>
          <w:szCs w:val="28"/>
          <w:lang w:val="it-IT"/>
        </w:rPr>
        <w:t xml:space="preserve">Điều </w:t>
      </w:r>
      <w:r w:rsidRPr="00FA0FB2">
        <w:rPr>
          <w:rFonts w:eastAsia="Times New Roman" w:cs="Times New Roman"/>
          <w:b/>
          <w:color w:val="000000" w:themeColor="text1"/>
          <w:szCs w:val="28"/>
        </w:rPr>
        <w:t>27</w:t>
      </w:r>
      <w:r w:rsidRPr="00FA0FB2">
        <w:rPr>
          <w:rFonts w:eastAsia="Times New Roman" w:cs="Times New Roman"/>
          <w:b/>
          <w:color w:val="000000" w:themeColor="text1"/>
          <w:szCs w:val="28"/>
          <w:lang w:val="it-IT"/>
        </w:rPr>
        <w:t>. Hiệu lực thi hành</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it-IT"/>
        </w:rPr>
      </w:pPr>
      <w:r w:rsidRPr="00FA0FB2">
        <w:rPr>
          <w:rFonts w:eastAsia="Times New Roman" w:cs="Times New Roman"/>
          <w:color w:val="000000" w:themeColor="text1"/>
          <w:szCs w:val="28"/>
          <w:lang w:val="it-IT"/>
        </w:rPr>
        <w:t xml:space="preserve">1. Thông tư này có hiệu lực thi hành từ ngày </w:t>
      </w:r>
      <w:r w:rsidRPr="00FA0FB2">
        <w:rPr>
          <w:rFonts w:eastAsia="Times New Roman" w:cs="Times New Roman"/>
          <w:color w:val="000000" w:themeColor="text1"/>
          <w:szCs w:val="28"/>
          <w:lang w:val="vi-VN"/>
        </w:rPr>
        <w:t xml:space="preserve">  </w:t>
      </w:r>
      <w:r w:rsidRPr="00FA0FB2">
        <w:rPr>
          <w:rFonts w:eastAsia="Times New Roman" w:cs="Times New Roman"/>
          <w:color w:val="000000" w:themeColor="text1"/>
          <w:szCs w:val="28"/>
          <w:lang w:val="it-IT"/>
        </w:rPr>
        <w:t xml:space="preserve"> tháng </w:t>
      </w:r>
      <w:r w:rsidRPr="00FA0FB2">
        <w:rPr>
          <w:rFonts w:eastAsia="Times New Roman" w:cs="Times New Roman"/>
          <w:color w:val="000000" w:themeColor="text1"/>
          <w:szCs w:val="28"/>
          <w:lang w:val="vi-VN"/>
        </w:rPr>
        <w:t xml:space="preserve">     </w:t>
      </w:r>
      <w:r w:rsidRPr="00FA0FB2">
        <w:rPr>
          <w:rFonts w:eastAsia="Times New Roman" w:cs="Times New Roman"/>
          <w:color w:val="000000" w:themeColor="text1"/>
          <w:szCs w:val="28"/>
          <w:lang w:val="it-IT"/>
        </w:rPr>
        <w:t>năm 2026.</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pacing w:val="-4"/>
          <w:szCs w:val="28"/>
          <w:lang w:val="it-IT"/>
        </w:rPr>
      </w:pPr>
      <w:r w:rsidRPr="00FA0FB2">
        <w:rPr>
          <w:rFonts w:eastAsia="Times New Roman" w:cs="Times New Roman"/>
          <w:color w:val="000000" w:themeColor="text1"/>
          <w:spacing w:val="-4"/>
          <w:szCs w:val="28"/>
          <w:lang w:val="it-IT"/>
        </w:rPr>
        <w:t xml:space="preserve">2. Thông tư này thay thế </w:t>
      </w:r>
      <w:r w:rsidRPr="00FA0FB2">
        <w:rPr>
          <w:color w:val="000000" w:themeColor="text1"/>
          <w:szCs w:val="28"/>
        </w:rPr>
        <w:t xml:space="preserve">Thông tư số 22/2021/TT-BCA ngày 22/02/2021 quy định trách nhiệm của Công an các đơn vị, địa phương trong công tác tái hòa nhập cộng đồng </w:t>
      </w:r>
      <w:r w:rsidRPr="00FA0FB2">
        <w:rPr>
          <w:color w:val="000000" w:themeColor="text1"/>
          <w:szCs w:val="28"/>
          <w:lang w:val="vi-VN"/>
        </w:rPr>
        <w:t>v</w:t>
      </w:r>
      <w:r w:rsidRPr="00FA0FB2">
        <w:rPr>
          <w:color w:val="000000" w:themeColor="text1"/>
          <w:szCs w:val="28"/>
        </w:rPr>
        <w:t xml:space="preserve">à </w:t>
      </w:r>
      <w:r w:rsidRPr="00FA0FB2">
        <w:rPr>
          <w:color w:val="000000" w:themeColor="text1"/>
          <w:szCs w:val="28"/>
          <w:lang w:val="vi-VN"/>
        </w:rPr>
        <w:t>Thông tư số 10/2024/TT-BCA ngày 15/3/2024</w:t>
      </w:r>
      <w:r w:rsidRPr="00FA0FB2">
        <w:rPr>
          <w:rFonts w:eastAsia="Times New Roman" w:cs="Times New Roman"/>
          <w:color w:val="000000" w:themeColor="text1"/>
          <w:spacing w:val="-4"/>
          <w:szCs w:val="28"/>
          <w:lang w:val="it-IT"/>
        </w:rPr>
        <w:t xml:space="preserve"> của Bộ trưởng Bộ Công an quy định về công tác tái hòa nhập cộng đồng đối với người chấp hành xong hình phạt tù của lực lượng Công an nhân dân.</w:t>
      </w:r>
    </w:p>
    <w:p w:rsidR="00EC6B32" w:rsidRPr="00FA0FB2" w:rsidRDefault="00EC6B32" w:rsidP="00B34CBD">
      <w:pPr>
        <w:widowControl w:val="0"/>
        <w:tabs>
          <w:tab w:val="left" w:pos="8505"/>
        </w:tabs>
        <w:spacing w:before="100" w:after="100" w:line="240" w:lineRule="auto"/>
        <w:ind w:firstLine="720"/>
        <w:rPr>
          <w:rFonts w:eastAsia="Times New Roman" w:cs="Times New Roman"/>
          <w:b/>
          <w:bCs/>
          <w:color w:val="000000" w:themeColor="text1"/>
          <w:szCs w:val="28"/>
          <w:lang w:val="it-IT"/>
        </w:rPr>
      </w:pPr>
      <w:r w:rsidRPr="00FA0FB2">
        <w:rPr>
          <w:rFonts w:eastAsia="Times New Roman" w:cs="Times New Roman"/>
          <w:b/>
          <w:bCs/>
          <w:color w:val="000000" w:themeColor="text1"/>
          <w:szCs w:val="28"/>
          <w:lang w:val="it-IT"/>
        </w:rPr>
        <w:t>Điều 28. Trách nhiệm thi hành</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it-IT"/>
        </w:rPr>
      </w:pPr>
      <w:r w:rsidRPr="00FA0FB2">
        <w:rPr>
          <w:rFonts w:eastAsia="Times New Roman" w:cs="Times New Roman"/>
          <w:color w:val="000000" w:themeColor="text1"/>
          <w:szCs w:val="28"/>
          <w:lang w:val="it-IT"/>
        </w:rPr>
        <w:t>1. Thủ trưởng, Phó Thủ trưởng Cơ quan quản lý thi hành án hình sự thuộc Bộ Công an, cơ quan thi hành án hình sự trong Công an nhân dân; Thủ trưởng các đơn vị trực thuộc Bộ; Giám đốc Công an tỉnh, thành phố trực thuộc Trung ương; Trưởng Công an cấp xã có trách nhiệm thực hiện Thông tư này.</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it-IT"/>
        </w:rPr>
      </w:pPr>
      <w:r w:rsidRPr="00FA0FB2">
        <w:rPr>
          <w:rFonts w:eastAsia="Times New Roman" w:cs="Times New Roman"/>
          <w:color w:val="000000" w:themeColor="text1"/>
          <w:szCs w:val="28"/>
          <w:lang w:val="it-IT"/>
        </w:rPr>
        <w:t>2. Cục Cảnh sát quản lý tạm giữ, tạm giam và thi hành án hình sự tại cộng đồng có trách nhiệm hướng dẫn, theo dõi, kiểm tra, sơ kết, tổng kết thực hiện Thông tư này.</w:t>
      </w:r>
    </w:p>
    <w:p w:rsidR="00EC6B32" w:rsidRPr="00FA0FB2" w:rsidRDefault="00EC6B32" w:rsidP="00B34CBD">
      <w:pPr>
        <w:widowControl w:val="0"/>
        <w:tabs>
          <w:tab w:val="left" w:pos="8505"/>
        </w:tabs>
        <w:spacing w:before="100" w:after="100" w:line="240" w:lineRule="auto"/>
        <w:ind w:firstLine="720"/>
        <w:rPr>
          <w:rFonts w:eastAsia="Times New Roman" w:cs="Times New Roman"/>
          <w:color w:val="000000" w:themeColor="text1"/>
          <w:szCs w:val="28"/>
          <w:lang w:val="it-IT"/>
        </w:rPr>
      </w:pPr>
      <w:r w:rsidRPr="00FA0FB2">
        <w:rPr>
          <w:rFonts w:eastAsia="Times New Roman" w:cs="Times New Roman"/>
          <w:color w:val="000000" w:themeColor="text1"/>
          <w:szCs w:val="28"/>
          <w:lang w:val="it-IT"/>
        </w:rPr>
        <w:t xml:space="preserve">3. Quá trình thực hiện Thông tư, nếu có khó khăn, vướng mắc, Công an các </w:t>
      </w:r>
      <w:r w:rsidRPr="00FA0FB2">
        <w:rPr>
          <w:rFonts w:eastAsia="Times New Roman" w:cs="Times New Roman"/>
          <w:color w:val="000000" w:themeColor="text1"/>
          <w:szCs w:val="28"/>
          <w:lang w:val="it-IT"/>
        </w:rPr>
        <w:lastRenderedPageBreak/>
        <w:t>đơn vị, địa phương báo cáo về Bộ Công an (qua Cục Cảnh sát quản lý tạm giữ, tạm giam và thi hành án hình sự tại cộng đồng) để kịp thời hướng dẫn./.</w:t>
      </w:r>
    </w:p>
    <w:p w:rsidR="00EC6B32" w:rsidRPr="00FA0FB2" w:rsidRDefault="00EC6B32" w:rsidP="00EC6B32">
      <w:pPr>
        <w:widowControl w:val="0"/>
        <w:spacing w:before="120" w:line="240" w:lineRule="auto"/>
        <w:ind w:firstLine="720"/>
        <w:rPr>
          <w:rFonts w:eastAsia="Times New Roman" w:cs="Times New Roman"/>
          <w:color w:val="000000" w:themeColor="text1"/>
          <w:szCs w:val="28"/>
          <w:lang w:val="it-IT"/>
        </w:rPr>
      </w:pPr>
    </w:p>
    <w:tbl>
      <w:tblPr>
        <w:tblW w:w="9078" w:type="dxa"/>
        <w:tblInd w:w="108" w:type="dxa"/>
        <w:tblLayout w:type="fixed"/>
        <w:tblLook w:val="0000" w:firstRow="0" w:lastRow="0" w:firstColumn="0" w:lastColumn="0" w:noHBand="0" w:noVBand="0"/>
      </w:tblPr>
      <w:tblGrid>
        <w:gridCol w:w="5180"/>
        <w:gridCol w:w="3898"/>
      </w:tblGrid>
      <w:tr w:rsidR="00EC6B32" w:rsidRPr="00FA0FB2" w:rsidTr="00425D9E">
        <w:tc>
          <w:tcPr>
            <w:tcW w:w="5180" w:type="dxa"/>
          </w:tcPr>
          <w:p w:rsidR="00EC6B32" w:rsidRPr="00FA0FB2" w:rsidRDefault="00EC6B32" w:rsidP="00EC6B32">
            <w:pPr>
              <w:spacing w:line="240" w:lineRule="auto"/>
              <w:rPr>
                <w:rFonts w:eastAsia="Times New Roman" w:cs="Times New Roman"/>
                <w:b/>
                <w:snapToGrid w:val="0"/>
                <w:color w:val="000000" w:themeColor="text1"/>
                <w:sz w:val="24"/>
                <w:szCs w:val="24"/>
                <w:lang w:val="it-IT"/>
              </w:rPr>
            </w:pPr>
            <w:r w:rsidRPr="00FA0FB2">
              <w:rPr>
                <w:rFonts w:eastAsia="Times New Roman" w:cs="Times New Roman"/>
                <w:b/>
                <w:i/>
                <w:snapToGrid w:val="0"/>
                <w:color w:val="000000" w:themeColor="text1"/>
                <w:sz w:val="24"/>
                <w:szCs w:val="24"/>
                <w:lang w:val="it-IT"/>
              </w:rPr>
              <w:t>Nơi nhận:</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Văn phòng Chính phủ;</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Viện kiểm sát nhân dân tối cao;</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Toà án nhân dân tối cao;</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Bộ Quốc phòng;</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Bộ Tư pháp;</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Các đồng chí Thứ trưởng;</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Các đơn vị trực thuộc Bộ;</w:t>
            </w:r>
          </w:p>
          <w:p w:rsidR="00EC6B32" w:rsidRPr="00FA0FB2" w:rsidRDefault="00EC6B32" w:rsidP="00EC6B32">
            <w:pPr>
              <w:spacing w:line="240" w:lineRule="auto"/>
              <w:rPr>
                <w:rFonts w:eastAsia="Times New Roman" w:cs="Times New Roman"/>
                <w:snapToGrid w:val="0"/>
                <w:color w:val="000000" w:themeColor="text1"/>
                <w:sz w:val="22"/>
                <w:lang w:val="it-IT"/>
              </w:rPr>
            </w:pPr>
            <w:r w:rsidRPr="00FA0FB2">
              <w:rPr>
                <w:rFonts w:eastAsia="Times New Roman" w:cs="Times New Roman"/>
                <w:snapToGrid w:val="0"/>
                <w:color w:val="000000" w:themeColor="text1"/>
                <w:sz w:val="22"/>
                <w:lang w:val="it-IT"/>
              </w:rPr>
              <w:t>- Công an tỉnh, thành phố trực thuộc Trung ương;</w:t>
            </w:r>
          </w:p>
          <w:p w:rsidR="00EC6B32" w:rsidRPr="00FA0FB2" w:rsidRDefault="00EC6B32" w:rsidP="00EC6B32">
            <w:pPr>
              <w:spacing w:line="240" w:lineRule="auto"/>
              <w:rPr>
                <w:rFonts w:eastAsia="Times New Roman" w:cs="Times New Roman"/>
                <w:snapToGrid w:val="0"/>
                <w:color w:val="000000" w:themeColor="text1"/>
                <w:spacing w:val="-2"/>
                <w:sz w:val="22"/>
              </w:rPr>
            </w:pPr>
            <w:r w:rsidRPr="00FA0FB2">
              <w:rPr>
                <w:rFonts w:eastAsia="Times New Roman" w:cs="Times New Roman"/>
                <w:snapToGrid w:val="0"/>
                <w:color w:val="000000" w:themeColor="text1"/>
                <w:spacing w:val="-2"/>
                <w:sz w:val="22"/>
              </w:rPr>
              <w:t>- Cục Kiểm tra văn bản quy phạm pháp luật Bộ Tư pháp;</w:t>
            </w:r>
          </w:p>
          <w:p w:rsidR="00EC6B32" w:rsidRPr="00FA0FB2" w:rsidRDefault="00EC6B32" w:rsidP="00EC6B32">
            <w:pPr>
              <w:spacing w:line="240" w:lineRule="auto"/>
              <w:rPr>
                <w:rFonts w:eastAsia="Times New Roman" w:cs="Times New Roman"/>
                <w:snapToGrid w:val="0"/>
                <w:color w:val="000000" w:themeColor="text1"/>
                <w:sz w:val="22"/>
              </w:rPr>
            </w:pPr>
            <w:r w:rsidRPr="00FA0FB2">
              <w:rPr>
                <w:rFonts w:eastAsia="Times New Roman" w:cs="Times New Roman"/>
                <w:snapToGrid w:val="0"/>
                <w:color w:val="000000" w:themeColor="text1"/>
                <w:sz w:val="22"/>
              </w:rPr>
              <w:t>- Cổng thông tin điện tử Bộ Công an;</w:t>
            </w:r>
          </w:p>
          <w:p w:rsidR="00EC6B32" w:rsidRPr="00FA0FB2" w:rsidRDefault="008E4336" w:rsidP="00EC6B32">
            <w:pPr>
              <w:spacing w:line="240" w:lineRule="auto"/>
              <w:rPr>
                <w:rFonts w:eastAsia="Times New Roman" w:cs="Times New Roman"/>
                <w:snapToGrid w:val="0"/>
                <w:color w:val="000000" w:themeColor="text1"/>
                <w:sz w:val="22"/>
              </w:rPr>
            </w:pPr>
            <w:r>
              <w:rPr>
                <w:rFonts w:eastAsia="Times New Roman" w:cs="Times New Roman"/>
                <w:snapToGrid w:val="0"/>
                <w:color w:val="000000" w:themeColor="text1"/>
                <w:sz w:val="22"/>
              </w:rPr>
              <w:t>- Lưu: VT.</w:t>
            </w:r>
          </w:p>
        </w:tc>
        <w:tc>
          <w:tcPr>
            <w:tcW w:w="3898" w:type="dxa"/>
          </w:tcPr>
          <w:p w:rsidR="00EC6B32" w:rsidRPr="00FA0FB2" w:rsidRDefault="00EC6B32" w:rsidP="00EC6B32">
            <w:pPr>
              <w:spacing w:line="240" w:lineRule="auto"/>
              <w:jc w:val="left"/>
              <w:rPr>
                <w:rFonts w:eastAsia="Times New Roman" w:cs="Times New Roman"/>
                <w:b/>
                <w:snapToGrid w:val="0"/>
                <w:color w:val="000000" w:themeColor="text1"/>
                <w:szCs w:val="28"/>
              </w:rPr>
            </w:pPr>
            <w:r w:rsidRPr="00FA0FB2">
              <w:rPr>
                <w:rFonts w:eastAsia="Times New Roman" w:cs="Times New Roman"/>
                <w:b/>
                <w:snapToGrid w:val="0"/>
                <w:color w:val="000000" w:themeColor="text1"/>
                <w:sz w:val="26"/>
                <w:szCs w:val="28"/>
              </w:rPr>
              <w:t xml:space="preserve">          BỘ TRƯỞNG</w:t>
            </w:r>
          </w:p>
          <w:p w:rsidR="00EC6B32" w:rsidRPr="00FA0FB2" w:rsidRDefault="00EC6B32" w:rsidP="00EC6B32">
            <w:pPr>
              <w:spacing w:line="240" w:lineRule="auto"/>
              <w:jc w:val="center"/>
              <w:rPr>
                <w:rFonts w:eastAsia="Times New Roman" w:cs="Times New Roman"/>
                <w:b/>
                <w:snapToGrid w:val="0"/>
                <w:color w:val="000000" w:themeColor="text1"/>
                <w:szCs w:val="28"/>
              </w:rPr>
            </w:pPr>
          </w:p>
          <w:p w:rsidR="00EC6B32" w:rsidRPr="00FA0FB2" w:rsidRDefault="00EC6B32" w:rsidP="00EC6B32">
            <w:pPr>
              <w:spacing w:line="240" w:lineRule="auto"/>
              <w:jc w:val="center"/>
              <w:rPr>
                <w:rFonts w:eastAsia="Times New Roman" w:cs="Times New Roman"/>
                <w:b/>
                <w:snapToGrid w:val="0"/>
                <w:color w:val="000000" w:themeColor="text1"/>
                <w:szCs w:val="28"/>
              </w:rPr>
            </w:pPr>
          </w:p>
          <w:p w:rsidR="00EC6B32" w:rsidRPr="00FA0FB2" w:rsidRDefault="00EC6B32" w:rsidP="00EC6B32">
            <w:pPr>
              <w:spacing w:line="240" w:lineRule="auto"/>
              <w:jc w:val="center"/>
              <w:rPr>
                <w:rFonts w:eastAsia="Times New Roman" w:cs="Times New Roman"/>
                <w:b/>
                <w:snapToGrid w:val="0"/>
                <w:color w:val="000000" w:themeColor="text1"/>
                <w:szCs w:val="28"/>
              </w:rPr>
            </w:pPr>
          </w:p>
          <w:p w:rsidR="00EC6B32" w:rsidRPr="00FA0FB2" w:rsidRDefault="00EC6B32" w:rsidP="00EC6B32">
            <w:pPr>
              <w:spacing w:line="240" w:lineRule="auto"/>
              <w:jc w:val="center"/>
              <w:rPr>
                <w:rFonts w:eastAsia="Times New Roman" w:cs="Times New Roman"/>
                <w:b/>
                <w:snapToGrid w:val="0"/>
                <w:color w:val="000000" w:themeColor="text1"/>
                <w:szCs w:val="28"/>
              </w:rPr>
            </w:pPr>
            <w:bookmarkStart w:id="0" w:name="_GoBack"/>
            <w:bookmarkEnd w:id="0"/>
          </w:p>
          <w:p w:rsidR="00EC6B32" w:rsidRPr="00FA0FB2" w:rsidRDefault="00EC6B32" w:rsidP="00EC6B32">
            <w:pPr>
              <w:spacing w:line="240" w:lineRule="auto"/>
              <w:jc w:val="center"/>
              <w:rPr>
                <w:rFonts w:eastAsia="Times New Roman" w:cs="Times New Roman"/>
                <w:b/>
                <w:snapToGrid w:val="0"/>
                <w:color w:val="000000" w:themeColor="text1"/>
                <w:szCs w:val="28"/>
              </w:rPr>
            </w:pPr>
          </w:p>
          <w:p w:rsidR="00EC6B32" w:rsidRPr="00FA0FB2" w:rsidRDefault="00EC6B32" w:rsidP="00EC6B32">
            <w:pPr>
              <w:spacing w:line="240" w:lineRule="auto"/>
              <w:ind w:right="-506"/>
              <w:jc w:val="left"/>
              <w:rPr>
                <w:rFonts w:eastAsia="Times New Roman" w:cs="Times New Roman"/>
                <w:b/>
                <w:snapToGrid w:val="0"/>
                <w:color w:val="000000" w:themeColor="text1"/>
                <w:szCs w:val="28"/>
              </w:rPr>
            </w:pPr>
            <w:r w:rsidRPr="00FA0FB2">
              <w:rPr>
                <w:rFonts w:eastAsia="Times New Roman" w:cs="Times New Roman"/>
                <w:b/>
                <w:snapToGrid w:val="0"/>
                <w:color w:val="000000" w:themeColor="text1"/>
                <w:szCs w:val="28"/>
              </w:rPr>
              <w:t>Đại tướng Lương Tam Quang</w:t>
            </w:r>
          </w:p>
        </w:tc>
      </w:tr>
    </w:tbl>
    <w:p w:rsidR="00EC6B32" w:rsidRPr="00FA0FB2" w:rsidRDefault="00EC6B32" w:rsidP="00EC6B32">
      <w:pPr>
        <w:spacing w:before="120" w:after="120" w:line="360" w:lineRule="exact"/>
        <w:rPr>
          <w:color w:val="000000" w:themeColor="text1"/>
        </w:rPr>
      </w:pPr>
    </w:p>
    <w:p w:rsidR="00AC7A6A" w:rsidRPr="00FA0FB2" w:rsidRDefault="00AC7A6A">
      <w:pPr>
        <w:rPr>
          <w:color w:val="000000" w:themeColor="text1"/>
        </w:rPr>
      </w:pPr>
    </w:p>
    <w:sectPr w:rsidR="00AC7A6A" w:rsidRPr="00FA0FB2" w:rsidSect="000E0E04">
      <w:headerReference w:type="even" r:id="rId6"/>
      <w:headerReference w:type="default" r:id="rId7"/>
      <w:footerReference w:type="even" r:id="rId8"/>
      <w:footerReference w:type="default" r:id="rId9"/>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30E0" w:rsidRDefault="008230E0">
      <w:pPr>
        <w:spacing w:line="240" w:lineRule="auto"/>
      </w:pPr>
      <w:r>
        <w:separator/>
      </w:r>
    </w:p>
  </w:endnote>
  <w:endnote w:type="continuationSeparator" w:id="0">
    <w:p w:rsidR="008230E0" w:rsidRDefault="008230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15D7" w:rsidRDefault="003F7B33" w:rsidP="006E15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B615D7" w:rsidRDefault="008230E0" w:rsidP="006E15D9">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15D7" w:rsidRDefault="008230E0" w:rsidP="006E15D9">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30E0" w:rsidRDefault="008230E0">
      <w:pPr>
        <w:spacing w:line="240" w:lineRule="auto"/>
      </w:pPr>
      <w:r>
        <w:separator/>
      </w:r>
    </w:p>
  </w:footnote>
  <w:footnote w:type="continuationSeparator" w:id="0">
    <w:p w:rsidR="008230E0" w:rsidRDefault="008230E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15D7" w:rsidRDefault="003F7B33" w:rsidP="000B566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B615D7" w:rsidRDefault="008230E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15D7" w:rsidRPr="002B049F" w:rsidRDefault="003F7B33" w:rsidP="00812FA2">
    <w:pPr>
      <w:pStyle w:val="Header"/>
      <w:framePr w:wrap="around" w:vAnchor="text" w:hAnchor="margin" w:xAlign="center" w:y="1"/>
      <w:rPr>
        <w:rStyle w:val="PageNumber"/>
        <w:sz w:val="26"/>
        <w:szCs w:val="26"/>
      </w:rPr>
    </w:pPr>
    <w:r w:rsidRPr="002B049F">
      <w:rPr>
        <w:rStyle w:val="PageNumber"/>
        <w:sz w:val="26"/>
        <w:szCs w:val="26"/>
      </w:rPr>
      <w:fldChar w:fldCharType="begin"/>
    </w:r>
    <w:r w:rsidRPr="002B049F">
      <w:rPr>
        <w:rStyle w:val="PageNumber"/>
        <w:sz w:val="26"/>
        <w:szCs w:val="26"/>
      </w:rPr>
      <w:instrText xml:space="preserve">PAGE  </w:instrText>
    </w:r>
    <w:r w:rsidRPr="002B049F">
      <w:rPr>
        <w:rStyle w:val="PageNumber"/>
        <w:sz w:val="26"/>
        <w:szCs w:val="26"/>
      </w:rPr>
      <w:fldChar w:fldCharType="separate"/>
    </w:r>
    <w:r w:rsidR="008E4336">
      <w:rPr>
        <w:rStyle w:val="PageNumber"/>
        <w:noProof/>
        <w:sz w:val="26"/>
        <w:szCs w:val="26"/>
      </w:rPr>
      <w:t>2</w:t>
    </w:r>
    <w:r w:rsidRPr="002B049F">
      <w:rPr>
        <w:rStyle w:val="PageNumber"/>
        <w:sz w:val="26"/>
        <w:szCs w:val="26"/>
      </w:rPr>
      <w:fldChar w:fldCharType="end"/>
    </w:r>
  </w:p>
  <w:p w:rsidR="00B615D7" w:rsidRDefault="008230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B32"/>
    <w:rsid w:val="00075A26"/>
    <w:rsid w:val="000E0C47"/>
    <w:rsid w:val="000E2606"/>
    <w:rsid w:val="001B2995"/>
    <w:rsid w:val="003F7B33"/>
    <w:rsid w:val="006517A6"/>
    <w:rsid w:val="007A0FD5"/>
    <w:rsid w:val="0082217F"/>
    <w:rsid w:val="008230E0"/>
    <w:rsid w:val="008E4336"/>
    <w:rsid w:val="00AC7A6A"/>
    <w:rsid w:val="00B34CBD"/>
    <w:rsid w:val="00BD323C"/>
    <w:rsid w:val="00EC6B32"/>
    <w:rsid w:val="00FA0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BFF62F0"/>
  <w15:chartTrackingRefBased/>
  <w15:docId w15:val="{42AD3C24-D935-43AC-BFD6-E2EA17157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C6B32"/>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EC6B32"/>
  </w:style>
  <w:style w:type="paragraph" w:styleId="Header">
    <w:name w:val="header"/>
    <w:basedOn w:val="Normal"/>
    <w:link w:val="HeaderChar"/>
    <w:uiPriority w:val="99"/>
    <w:semiHidden/>
    <w:unhideWhenUsed/>
    <w:rsid w:val="00EC6B32"/>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EC6B32"/>
  </w:style>
  <w:style w:type="character" w:styleId="PageNumber">
    <w:name w:val="page number"/>
    <w:basedOn w:val="DefaultParagraphFont"/>
    <w:rsid w:val="00EC6B32"/>
  </w:style>
  <w:style w:type="paragraph" w:styleId="BalloonText">
    <w:name w:val="Balloon Text"/>
    <w:basedOn w:val="Normal"/>
    <w:link w:val="BalloonTextChar"/>
    <w:uiPriority w:val="99"/>
    <w:semiHidden/>
    <w:unhideWhenUsed/>
    <w:rsid w:val="00B34CB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4C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3643</Words>
  <Characters>20769</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admin</cp:lastModifiedBy>
  <cp:revision>2</cp:revision>
  <cp:lastPrinted>2026-03-23T06:44:00Z</cp:lastPrinted>
  <dcterms:created xsi:type="dcterms:W3CDTF">2026-03-30T09:30:00Z</dcterms:created>
  <dcterms:modified xsi:type="dcterms:W3CDTF">2026-03-30T09:30:00Z</dcterms:modified>
</cp:coreProperties>
</file>