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5E44" w:rsidRDefault="008B5E44" w:rsidP="008B5E4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BẢNG SO SÁNH, THUYẾT MINH DỰ THẢO THÔNG TƯ SỬA ĐỔI, BỔ SUNG MỘT SỐ ĐIỀU CỦA</w:t>
      </w:r>
    </w:p>
    <w:p w:rsidR="0052442B" w:rsidRDefault="008B5E44" w:rsidP="008B5E4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THÔNG TƯ SỐ 79/2020/TT-BCA NGÀY 14/7/2020 CỦA BỘ TRƯỞNG BỘ CÔNG AN</w:t>
      </w:r>
    </w:p>
    <w:p w:rsidR="008B5E44" w:rsidRDefault="008B5E44" w:rsidP="008B5E44">
      <w:pPr>
        <w:spacing w:after="0" w:line="240" w:lineRule="auto"/>
        <w:jc w:val="center"/>
        <w:rPr>
          <w:rFonts w:ascii="Times New Roman" w:hAnsi="Times New Roman" w:cs="Times New Roman"/>
          <w:b/>
          <w:sz w:val="28"/>
          <w:szCs w:val="28"/>
        </w:rPr>
      </w:pPr>
    </w:p>
    <w:tbl>
      <w:tblPr>
        <w:tblStyle w:val="TableGrid"/>
        <w:tblW w:w="16018" w:type="dxa"/>
        <w:tblInd w:w="-1168" w:type="dxa"/>
        <w:tblLook w:val="04A0" w:firstRow="1" w:lastRow="0" w:firstColumn="1" w:lastColumn="0" w:noHBand="0" w:noVBand="1"/>
      </w:tblPr>
      <w:tblGrid>
        <w:gridCol w:w="746"/>
        <w:gridCol w:w="7051"/>
        <w:gridCol w:w="4819"/>
        <w:gridCol w:w="3402"/>
      </w:tblGrid>
      <w:tr w:rsidR="008B5E44" w:rsidRPr="0086630F" w:rsidTr="0086630F">
        <w:tc>
          <w:tcPr>
            <w:tcW w:w="746" w:type="dxa"/>
          </w:tcPr>
          <w:p w:rsidR="008B5E44" w:rsidRPr="0086630F" w:rsidRDefault="008B5E44" w:rsidP="0086630F">
            <w:pPr>
              <w:spacing w:before="120" w:after="120" w:line="320" w:lineRule="exact"/>
              <w:jc w:val="center"/>
              <w:rPr>
                <w:rFonts w:ascii="Times New Roman" w:hAnsi="Times New Roman" w:cs="Times New Roman"/>
                <w:b/>
                <w:sz w:val="26"/>
                <w:szCs w:val="26"/>
              </w:rPr>
            </w:pPr>
            <w:r w:rsidRPr="0086630F">
              <w:rPr>
                <w:rFonts w:ascii="Times New Roman" w:hAnsi="Times New Roman" w:cs="Times New Roman"/>
                <w:b/>
                <w:sz w:val="26"/>
                <w:szCs w:val="26"/>
              </w:rPr>
              <w:t>STT</w:t>
            </w:r>
          </w:p>
        </w:tc>
        <w:tc>
          <w:tcPr>
            <w:tcW w:w="7051" w:type="dxa"/>
          </w:tcPr>
          <w:p w:rsidR="008B5E44" w:rsidRPr="0086630F" w:rsidRDefault="008B5E44" w:rsidP="0086630F">
            <w:pPr>
              <w:spacing w:before="120" w:after="120" w:line="320" w:lineRule="exact"/>
              <w:jc w:val="center"/>
              <w:rPr>
                <w:rFonts w:ascii="Times New Roman" w:hAnsi="Times New Roman" w:cs="Times New Roman"/>
                <w:b/>
                <w:sz w:val="26"/>
                <w:szCs w:val="26"/>
              </w:rPr>
            </w:pPr>
            <w:r w:rsidRPr="0086630F">
              <w:rPr>
                <w:rFonts w:ascii="Times New Roman" w:hAnsi="Times New Roman" w:cs="Times New Roman"/>
                <w:b/>
                <w:sz w:val="26"/>
                <w:szCs w:val="26"/>
              </w:rPr>
              <w:t>THÔNG TƯ SỐ 79/2020/TT-BCA</w:t>
            </w:r>
          </w:p>
        </w:tc>
        <w:tc>
          <w:tcPr>
            <w:tcW w:w="4819" w:type="dxa"/>
          </w:tcPr>
          <w:p w:rsidR="008B5E44" w:rsidRPr="0086630F" w:rsidRDefault="008B5E44" w:rsidP="0086630F">
            <w:pPr>
              <w:spacing w:before="120" w:after="120" w:line="320" w:lineRule="exact"/>
              <w:jc w:val="center"/>
              <w:rPr>
                <w:rFonts w:ascii="Times New Roman" w:hAnsi="Times New Roman" w:cs="Times New Roman"/>
                <w:b/>
                <w:sz w:val="26"/>
                <w:szCs w:val="26"/>
              </w:rPr>
            </w:pPr>
            <w:r w:rsidRPr="0086630F">
              <w:rPr>
                <w:rFonts w:ascii="Times New Roman" w:hAnsi="Times New Roman" w:cs="Times New Roman"/>
                <w:b/>
                <w:sz w:val="26"/>
                <w:szCs w:val="26"/>
              </w:rPr>
              <w:t>NỘI DUNG DỰ THẢO THÔNG TƯ SỬA ĐỔI, BỔ SUNG</w:t>
            </w:r>
          </w:p>
        </w:tc>
        <w:tc>
          <w:tcPr>
            <w:tcW w:w="3402" w:type="dxa"/>
          </w:tcPr>
          <w:p w:rsidR="008B5E44" w:rsidRPr="0086630F" w:rsidRDefault="008B5E44" w:rsidP="0086630F">
            <w:pPr>
              <w:spacing w:before="120" w:after="120" w:line="320" w:lineRule="exact"/>
              <w:jc w:val="center"/>
              <w:rPr>
                <w:rFonts w:ascii="Times New Roman" w:hAnsi="Times New Roman" w:cs="Times New Roman"/>
                <w:b/>
                <w:sz w:val="26"/>
                <w:szCs w:val="26"/>
              </w:rPr>
            </w:pPr>
            <w:r w:rsidRPr="0086630F">
              <w:rPr>
                <w:rFonts w:ascii="Times New Roman" w:hAnsi="Times New Roman" w:cs="Times New Roman"/>
                <w:b/>
                <w:sz w:val="26"/>
                <w:szCs w:val="26"/>
              </w:rPr>
              <w:t>THUYẾT MINH</w:t>
            </w:r>
          </w:p>
        </w:tc>
      </w:tr>
      <w:tr w:rsidR="009F21F9" w:rsidRPr="0086630F" w:rsidTr="0086630F">
        <w:tc>
          <w:tcPr>
            <w:tcW w:w="746" w:type="dxa"/>
            <w:vMerge w:val="restart"/>
          </w:tcPr>
          <w:p w:rsidR="009F21F9" w:rsidRPr="0086630F" w:rsidRDefault="009F21F9"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1</w:t>
            </w:r>
          </w:p>
        </w:tc>
        <w:tc>
          <w:tcPr>
            <w:tcW w:w="7051" w:type="dxa"/>
          </w:tcPr>
          <w:p w:rsidR="009F21F9" w:rsidRPr="0086630F" w:rsidRDefault="009F21F9"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 xml:space="preserve">Điều 1. </w:t>
            </w:r>
            <w:r w:rsidRPr="0086630F">
              <w:rPr>
                <w:rFonts w:ascii="Times New Roman" w:hAnsi="Times New Roman" w:cs="Times New Roman"/>
                <w:b/>
                <w:iCs/>
                <w:sz w:val="26"/>
                <w:szCs w:val="26"/>
              </w:rPr>
              <w:t>Phạm vi điều chỉnh</w:t>
            </w:r>
          </w:p>
        </w:tc>
        <w:tc>
          <w:tcPr>
            <w:tcW w:w="4819" w:type="dxa"/>
          </w:tcPr>
          <w:p w:rsidR="009F21F9" w:rsidRPr="0086630F" w:rsidRDefault="009F21F9"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Giữ nguyên</w:t>
            </w:r>
          </w:p>
        </w:tc>
        <w:tc>
          <w:tcPr>
            <w:tcW w:w="3402" w:type="dxa"/>
          </w:tcPr>
          <w:p w:rsidR="009F21F9" w:rsidRPr="0086630F" w:rsidRDefault="009F21F9" w:rsidP="0086630F">
            <w:pPr>
              <w:spacing w:before="120" w:after="120" w:line="320" w:lineRule="exact"/>
              <w:jc w:val="both"/>
              <w:rPr>
                <w:rFonts w:ascii="Times New Roman" w:hAnsi="Times New Roman" w:cs="Times New Roman"/>
                <w:b/>
                <w:sz w:val="26"/>
                <w:szCs w:val="26"/>
              </w:rPr>
            </w:pPr>
          </w:p>
        </w:tc>
      </w:tr>
      <w:tr w:rsidR="009F21F9" w:rsidRPr="0086630F" w:rsidTr="0086630F">
        <w:tc>
          <w:tcPr>
            <w:tcW w:w="746" w:type="dxa"/>
            <w:vMerge/>
          </w:tcPr>
          <w:p w:rsidR="009F21F9" w:rsidRPr="0086630F" w:rsidRDefault="009F21F9" w:rsidP="0086630F">
            <w:pPr>
              <w:spacing w:before="120" w:after="120" w:line="320" w:lineRule="exact"/>
              <w:jc w:val="both"/>
              <w:rPr>
                <w:rFonts w:ascii="Times New Roman" w:hAnsi="Times New Roman" w:cs="Times New Roman"/>
                <w:b/>
                <w:sz w:val="26"/>
                <w:szCs w:val="26"/>
              </w:rPr>
            </w:pPr>
          </w:p>
        </w:tc>
        <w:tc>
          <w:tcPr>
            <w:tcW w:w="7051" w:type="dxa"/>
          </w:tcPr>
          <w:p w:rsidR="009F21F9" w:rsidRPr="0086630F" w:rsidRDefault="009F21F9" w:rsidP="0086630F">
            <w:pPr>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1.</w:t>
            </w:r>
            <w:r w:rsidRPr="0086630F">
              <w:rPr>
                <w:rFonts w:ascii="Times New Roman" w:hAnsi="Times New Roman" w:cs="Times New Roman"/>
                <w:b/>
                <w:iCs/>
                <w:sz w:val="26"/>
                <w:szCs w:val="26"/>
              </w:rPr>
              <w:t xml:space="preserve"> </w:t>
            </w:r>
            <w:r w:rsidRPr="0086630F">
              <w:rPr>
                <w:rFonts w:ascii="Times New Roman" w:hAnsi="Times New Roman" w:cs="Times New Roman"/>
                <w:iCs/>
                <w:sz w:val="26"/>
                <w:szCs w:val="26"/>
              </w:rPr>
              <w:t>Thông tư này hướng dẫn thực hiện quyết định của cơ quan, người có thẩm quyền về việc tạm hoãn xuất cảnh, chưa cho nhập cảnh và việc gia hạn, hủy bỏ, giải tỏa quyết định tạm hoãn xuất cảnh; giải tỏa quyết định chưa cho nhập cảnh.</w:t>
            </w:r>
          </w:p>
        </w:tc>
        <w:tc>
          <w:tcPr>
            <w:tcW w:w="4819" w:type="dxa"/>
          </w:tcPr>
          <w:p w:rsidR="009F21F9" w:rsidRPr="0086630F" w:rsidRDefault="009F21F9"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Giữ nguyên</w:t>
            </w:r>
          </w:p>
        </w:tc>
        <w:tc>
          <w:tcPr>
            <w:tcW w:w="3402" w:type="dxa"/>
          </w:tcPr>
          <w:p w:rsidR="009F21F9" w:rsidRPr="0086630F" w:rsidRDefault="009F21F9" w:rsidP="0086630F">
            <w:pPr>
              <w:spacing w:before="120" w:after="120" w:line="320" w:lineRule="exact"/>
              <w:jc w:val="both"/>
              <w:rPr>
                <w:rFonts w:ascii="Times New Roman" w:hAnsi="Times New Roman" w:cs="Times New Roman"/>
                <w:b/>
                <w:sz w:val="26"/>
                <w:szCs w:val="26"/>
              </w:rPr>
            </w:pPr>
          </w:p>
        </w:tc>
      </w:tr>
      <w:tr w:rsidR="009F21F9" w:rsidRPr="0086630F" w:rsidTr="0086630F">
        <w:tc>
          <w:tcPr>
            <w:tcW w:w="746" w:type="dxa"/>
            <w:vMerge/>
          </w:tcPr>
          <w:p w:rsidR="009F21F9" w:rsidRPr="0086630F" w:rsidRDefault="009F21F9" w:rsidP="0086630F">
            <w:pPr>
              <w:spacing w:before="120" w:after="120" w:line="320" w:lineRule="exact"/>
              <w:jc w:val="both"/>
              <w:rPr>
                <w:rFonts w:ascii="Times New Roman" w:hAnsi="Times New Roman" w:cs="Times New Roman"/>
                <w:b/>
                <w:sz w:val="26"/>
                <w:szCs w:val="26"/>
              </w:rPr>
            </w:pPr>
          </w:p>
        </w:tc>
        <w:tc>
          <w:tcPr>
            <w:tcW w:w="7051" w:type="dxa"/>
          </w:tcPr>
          <w:p w:rsidR="009F21F9" w:rsidRPr="0086630F" w:rsidRDefault="009F21F9" w:rsidP="0086630F">
            <w:pPr>
              <w:spacing w:before="120" w:after="120" w:line="320" w:lineRule="exact"/>
              <w:jc w:val="both"/>
              <w:rPr>
                <w:rFonts w:ascii="Times New Roman" w:eastAsia="Times New Roman" w:hAnsi="Times New Roman" w:cs="Times New Roman"/>
                <w:iCs/>
                <w:sz w:val="26"/>
                <w:szCs w:val="26"/>
              </w:rPr>
            </w:pPr>
            <w:r w:rsidRPr="009F21F9">
              <w:rPr>
                <w:rFonts w:ascii="Times New Roman" w:eastAsia="Times New Roman" w:hAnsi="Times New Roman" w:cs="Times New Roman"/>
                <w:iCs/>
                <w:sz w:val="26"/>
                <w:szCs w:val="26"/>
              </w:rPr>
              <w:t xml:space="preserve">2. Thông tư này không điều chỉnh đối với trường hợp quy định tại </w:t>
            </w:r>
            <w:bookmarkStart w:id="0" w:name="dc_1"/>
            <w:r w:rsidRPr="009F21F9">
              <w:rPr>
                <w:rFonts w:ascii="Times New Roman" w:eastAsia="Times New Roman" w:hAnsi="Times New Roman" w:cs="Times New Roman"/>
                <w:iCs/>
                <w:sz w:val="26"/>
                <w:szCs w:val="26"/>
              </w:rPr>
              <w:t>Điều 25 Luật Tương trợ tư pháp</w:t>
            </w:r>
            <w:bookmarkEnd w:id="0"/>
            <w:r w:rsidRPr="009F21F9">
              <w:rPr>
                <w:rFonts w:ascii="Times New Roman" w:eastAsia="Times New Roman" w:hAnsi="Times New Roman" w:cs="Times New Roman"/>
                <w:iCs/>
                <w:sz w:val="26"/>
                <w:szCs w:val="26"/>
              </w:rPr>
              <w:t xml:space="preserve">, </w:t>
            </w:r>
            <w:bookmarkStart w:id="1" w:name="dc_2"/>
            <w:r w:rsidRPr="009F21F9">
              <w:rPr>
                <w:rFonts w:ascii="Times New Roman" w:eastAsia="Times New Roman" w:hAnsi="Times New Roman" w:cs="Times New Roman"/>
                <w:iCs/>
                <w:sz w:val="26"/>
                <w:szCs w:val="26"/>
              </w:rPr>
              <w:t>khoản 12 Điều 37 Luật Xuất cảnh, nhập cảnh của công dân Việt Nam</w:t>
            </w:r>
            <w:bookmarkEnd w:id="1"/>
            <w:r w:rsidRPr="009F21F9">
              <w:rPr>
                <w:rFonts w:ascii="Times New Roman" w:eastAsia="Times New Roman" w:hAnsi="Times New Roman" w:cs="Times New Roman"/>
                <w:iCs/>
                <w:sz w:val="26"/>
                <w:szCs w:val="26"/>
              </w:rPr>
              <w:t>.</w:t>
            </w:r>
          </w:p>
        </w:tc>
        <w:tc>
          <w:tcPr>
            <w:tcW w:w="4819" w:type="dxa"/>
          </w:tcPr>
          <w:p w:rsidR="009F21F9" w:rsidRPr="0008126A" w:rsidRDefault="009F21F9" w:rsidP="0086630F">
            <w:pPr>
              <w:spacing w:before="120" w:after="120" w:line="320" w:lineRule="exact"/>
              <w:jc w:val="both"/>
              <w:rPr>
                <w:rFonts w:ascii="Times New Roman" w:hAnsi="Times New Roman" w:cs="Times New Roman"/>
                <w:b/>
                <w:sz w:val="26"/>
                <w:szCs w:val="26"/>
              </w:rPr>
            </w:pPr>
            <w:r w:rsidRPr="0008126A">
              <w:rPr>
                <w:rFonts w:ascii="Times New Roman" w:hAnsi="Times New Roman" w:cs="Times New Roman"/>
                <w:sz w:val="26"/>
                <w:szCs w:val="26"/>
              </w:rPr>
              <w:t xml:space="preserve">2. </w:t>
            </w:r>
            <w:r w:rsidR="0008126A" w:rsidRPr="0008126A">
              <w:rPr>
                <w:rFonts w:ascii="Times New Roman" w:hAnsi="Times New Roman" w:cs="Times New Roman"/>
                <w:sz w:val="26"/>
                <w:szCs w:val="26"/>
              </w:rPr>
              <w:t>Thông tư này không điều chỉnh đối với trường hợp quy định tại khoản 1 Điều 35, khoản 1 Điều 37 Luật Tương trợ tư pháp về hình sự và khoản 12 Điều 37 Luật Xuất cảnh, nhập cảnh của công dân Việt Nam.</w:t>
            </w:r>
          </w:p>
        </w:tc>
        <w:tc>
          <w:tcPr>
            <w:tcW w:w="3402" w:type="dxa"/>
          </w:tcPr>
          <w:p w:rsidR="009F21F9" w:rsidRPr="005D71F0" w:rsidRDefault="005D71F0" w:rsidP="0086630F">
            <w:pPr>
              <w:spacing w:before="120" w:after="120" w:line="320" w:lineRule="exact"/>
              <w:jc w:val="both"/>
              <w:rPr>
                <w:rFonts w:ascii="Times New Roman" w:hAnsi="Times New Roman" w:cs="Times New Roman"/>
                <w:sz w:val="26"/>
                <w:szCs w:val="26"/>
              </w:rPr>
            </w:pPr>
            <w:r>
              <w:rPr>
                <w:rFonts w:ascii="Times New Roman" w:hAnsi="Times New Roman" w:cs="Times New Roman"/>
                <w:sz w:val="26"/>
                <w:szCs w:val="26"/>
              </w:rPr>
              <w:t>Bảo đảm phù hợp với quy định tại khoản 3 Điều 40 Luật Tương trợ tư p</w:t>
            </w:r>
            <w:r w:rsidR="00105EF3">
              <w:rPr>
                <w:rFonts w:ascii="Times New Roman" w:hAnsi="Times New Roman" w:cs="Times New Roman"/>
                <w:sz w:val="26"/>
                <w:szCs w:val="26"/>
              </w:rPr>
              <w:t>háp về hình</w:t>
            </w:r>
            <w:r>
              <w:rPr>
                <w:rFonts w:ascii="Times New Roman" w:hAnsi="Times New Roman" w:cs="Times New Roman"/>
                <w:sz w:val="26"/>
                <w:szCs w:val="26"/>
              </w:rPr>
              <w:t xml:space="preserve"> sự số 103/2025/QH15</w:t>
            </w:r>
          </w:p>
        </w:tc>
      </w:tr>
      <w:tr w:rsidR="009F21F9" w:rsidRPr="0086630F" w:rsidTr="0086630F">
        <w:tc>
          <w:tcPr>
            <w:tcW w:w="746" w:type="dxa"/>
            <w:vMerge w:val="restart"/>
          </w:tcPr>
          <w:p w:rsidR="009F21F9" w:rsidRPr="0086630F" w:rsidRDefault="009F21F9"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2</w:t>
            </w:r>
          </w:p>
        </w:tc>
        <w:tc>
          <w:tcPr>
            <w:tcW w:w="7051" w:type="dxa"/>
          </w:tcPr>
          <w:p w:rsidR="009F21F9" w:rsidRPr="0086630F" w:rsidRDefault="009F21F9" w:rsidP="0086630F">
            <w:pPr>
              <w:spacing w:before="120" w:after="120" w:line="320" w:lineRule="exact"/>
              <w:jc w:val="both"/>
              <w:rPr>
                <w:rFonts w:ascii="Times New Roman" w:hAnsi="Times New Roman" w:cs="Times New Roman"/>
                <w:b/>
                <w:iCs/>
                <w:sz w:val="26"/>
                <w:szCs w:val="26"/>
              </w:rPr>
            </w:pPr>
            <w:bookmarkStart w:id="2" w:name="dieu_2"/>
            <w:r w:rsidRPr="0086630F">
              <w:rPr>
                <w:rFonts w:ascii="Times New Roman" w:hAnsi="Times New Roman" w:cs="Times New Roman"/>
                <w:b/>
                <w:iCs/>
                <w:sz w:val="26"/>
                <w:szCs w:val="26"/>
              </w:rPr>
              <w:t>Điều 2. Hình thức trao đổi</w:t>
            </w:r>
            <w:bookmarkEnd w:id="2"/>
          </w:p>
        </w:tc>
        <w:tc>
          <w:tcPr>
            <w:tcW w:w="4819" w:type="dxa"/>
          </w:tcPr>
          <w:p w:rsidR="009F21F9" w:rsidRPr="0086630F" w:rsidRDefault="009F21F9"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iCs/>
                <w:sz w:val="26"/>
                <w:szCs w:val="26"/>
              </w:rPr>
              <w:t>Giữ nguyên</w:t>
            </w:r>
          </w:p>
        </w:tc>
        <w:tc>
          <w:tcPr>
            <w:tcW w:w="3402" w:type="dxa"/>
          </w:tcPr>
          <w:p w:rsidR="009F21F9" w:rsidRPr="0086630F" w:rsidRDefault="009F21F9" w:rsidP="0086630F">
            <w:pPr>
              <w:spacing w:before="120" w:after="120" w:line="320" w:lineRule="exact"/>
              <w:jc w:val="both"/>
              <w:rPr>
                <w:rFonts w:ascii="Times New Roman" w:hAnsi="Times New Roman" w:cs="Times New Roman"/>
                <w:b/>
                <w:sz w:val="26"/>
                <w:szCs w:val="26"/>
              </w:rPr>
            </w:pPr>
          </w:p>
        </w:tc>
      </w:tr>
      <w:tr w:rsidR="009F21F9" w:rsidRPr="0086630F" w:rsidTr="0086630F">
        <w:tc>
          <w:tcPr>
            <w:tcW w:w="746" w:type="dxa"/>
            <w:vMerge/>
          </w:tcPr>
          <w:p w:rsidR="009F21F9" w:rsidRPr="0086630F" w:rsidRDefault="009F21F9" w:rsidP="0086630F">
            <w:pPr>
              <w:spacing w:before="120" w:after="120" w:line="320" w:lineRule="exact"/>
              <w:jc w:val="both"/>
              <w:rPr>
                <w:rFonts w:ascii="Times New Roman" w:hAnsi="Times New Roman" w:cs="Times New Roman"/>
                <w:b/>
                <w:sz w:val="26"/>
                <w:szCs w:val="26"/>
              </w:rPr>
            </w:pPr>
          </w:p>
        </w:tc>
        <w:tc>
          <w:tcPr>
            <w:tcW w:w="7051" w:type="dxa"/>
          </w:tcPr>
          <w:p w:rsidR="009F21F9" w:rsidRPr="0086630F" w:rsidRDefault="009F21F9" w:rsidP="0086630F">
            <w:pPr>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1. Quyết định, đề nghị tạm hoãn xuất cảnh, chưa cho nhập cảnh và gia hạn, hủy bỏ, giải tỏa quyết định tạm hoãn xuất cảnh; giải tỏa quyết định chưa cho nhập cảnh của cơ quan, người có thẩm quyền gửi Cục Quản lý xuất nhập cảnh bằng một trong các hình thức sau: trực tiếp, qua đường công văn, chuyển phát nhanh; phải thực hiện quy định về bảo mật thông tin, tài liệu.</w:t>
            </w:r>
          </w:p>
        </w:tc>
        <w:tc>
          <w:tcPr>
            <w:tcW w:w="4819" w:type="dxa"/>
          </w:tcPr>
          <w:p w:rsidR="00460CBD" w:rsidRPr="00460CBD" w:rsidRDefault="00460CBD" w:rsidP="00460CBD">
            <w:pPr>
              <w:spacing w:after="120" w:line="340" w:lineRule="exact"/>
              <w:jc w:val="both"/>
              <w:rPr>
                <w:rFonts w:ascii="Times New Roman" w:hAnsi="Times New Roman" w:cs="Times New Roman"/>
                <w:sz w:val="26"/>
                <w:szCs w:val="26"/>
              </w:rPr>
            </w:pPr>
            <w:r w:rsidRPr="00460CBD">
              <w:rPr>
                <w:rFonts w:ascii="Times New Roman" w:hAnsi="Times New Roman" w:cs="Times New Roman"/>
                <w:sz w:val="26"/>
                <w:szCs w:val="26"/>
              </w:rPr>
              <w:t>Quyết định, đề nghị tạm hoãn xuất cảnh, chưa cho nhập cảnh và bổ sung, gia hạn, hủy bỏ, giải tỏa quyết định tạm hoãn xuất cảnh; giải tỏa quyết định chưa cho nhập cảnh của cơ quan, người có thẩm quyền gửi cho Cục Quản lý xuất nhập cảnh bằng một trong các hình thức sau:</w:t>
            </w:r>
          </w:p>
          <w:p w:rsidR="009F21F9" w:rsidRPr="00E028C2" w:rsidRDefault="00E028C2" w:rsidP="00E028C2">
            <w:pPr>
              <w:spacing w:after="120" w:line="340" w:lineRule="exact"/>
              <w:jc w:val="both"/>
              <w:rPr>
                <w:rFonts w:ascii="Times New Roman" w:hAnsi="Times New Roman" w:cs="Times New Roman"/>
                <w:sz w:val="26"/>
                <w:szCs w:val="26"/>
              </w:rPr>
            </w:pPr>
            <w:r w:rsidRPr="00E028C2">
              <w:rPr>
                <w:rFonts w:ascii="Times New Roman" w:hAnsi="Times New Roman" w:cs="Times New Roman"/>
                <w:sz w:val="26"/>
                <w:szCs w:val="26"/>
              </w:rPr>
              <w:t xml:space="preserve">1. Trực tiếp, qua đường công văn hoặc chuyển phát nhanh. Việc gửi qua các hình </w:t>
            </w:r>
            <w:r w:rsidR="00105EF3">
              <w:rPr>
                <w:rFonts w:ascii="Times New Roman" w:hAnsi="Times New Roman" w:cs="Times New Roman"/>
                <w:sz w:val="26"/>
                <w:szCs w:val="26"/>
              </w:rPr>
              <w:lastRenderedPageBreak/>
              <w:t>thức này phải là bản chính</w:t>
            </w:r>
            <w:r w:rsidRPr="00E028C2">
              <w:rPr>
                <w:rFonts w:ascii="Times New Roman" w:hAnsi="Times New Roman" w:cs="Times New Roman"/>
                <w:sz w:val="26"/>
                <w:szCs w:val="26"/>
              </w:rPr>
              <w:t>, đầy đủ thông tin theo mẫu ban hành kèm theo Thông tư này và thực hiện theo quy định về bảo mật thông tin, tài liệu.</w:t>
            </w:r>
          </w:p>
        </w:tc>
        <w:tc>
          <w:tcPr>
            <w:tcW w:w="3402" w:type="dxa"/>
            <w:vMerge w:val="restart"/>
          </w:tcPr>
          <w:p w:rsidR="005D71F0" w:rsidRDefault="005D71F0" w:rsidP="005D71F0">
            <w:pPr>
              <w:spacing w:before="120" w:after="120" w:line="360" w:lineRule="exact"/>
              <w:jc w:val="both"/>
              <w:rPr>
                <w:rFonts w:ascii="Times New Roman" w:hAnsi="Times New Roman" w:cs="Times New Roman"/>
                <w:sz w:val="28"/>
                <w:szCs w:val="28"/>
              </w:rPr>
            </w:pPr>
            <w:r>
              <w:rPr>
                <w:rFonts w:ascii="Times New Roman" w:hAnsi="Times New Roman" w:cs="Times New Roman"/>
                <w:sz w:val="28"/>
                <w:szCs w:val="28"/>
              </w:rPr>
              <w:lastRenderedPageBreak/>
              <w:t xml:space="preserve">Hiện nay, việc tiếp nhận hồ sơ đăng ký CCN, THX được thực hiện bằng hình thức trực tiếp, qua đường công văn, chuyển phát nhanh; việc này mất nhiều thời gian, đôi khi chưa bảo đảm tính kịp thời, nhất là </w:t>
            </w:r>
            <w:r>
              <w:rPr>
                <w:rFonts w:ascii="Times New Roman" w:hAnsi="Times New Roman" w:cs="Times New Roman"/>
                <w:sz w:val="28"/>
                <w:szCs w:val="28"/>
              </w:rPr>
              <w:lastRenderedPageBreak/>
              <w:t>đối với các cơ quan, đơn vị ở xa. Bên cạnh đó, số lượng hồ sơ đăng ký đối tượng CCN, THX ngày càng tăng cao với khoảng 6000 cơ quan, đơn vị đăng ký đã gây quá tải cho cán bộ trong quá trình xử lý do phải nhập máy bằng phương pháp thủ công, có thể dẫn đến sai sót trong quá trình thực hiện, không bảo đảm ngăn chặn kịp thời các đối tượng CCN, THX.</w:t>
            </w:r>
          </w:p>
          <w:p w:rsidR="009F21F9" w:rsidRPr="0086630F" w:rsidRDefault="005D71F0" w:rsidP="005D71F0">
            <w:pPr>
              <w:spacing w:before="120" w:after="120" w:line="320" w:lineRule="exact"/>
              <w:jc w:val="both"/>
              <w:rPr>
                <w:rFonts w:ascii="Times New Roman" w:hAnsi="Times New Roman" w:cs="Times New Roman"/>
                <w:b/>
                <w:sz w:val="26"/>
                <w:szCs w:val="26"/>
              </w:rPr>
            </w:pPr>
            <w:r w:rsidRPr="00B9258A">
              <w:rPr>
                <w:rFonts w:ascii="Times New Roman" w:hAnsi="Times New Roman" w:cs="Times New Roman"/>
                <w:spacing w:val="-2"/>
                <w:sz w:val="28"/>
                <w:szCs w:val="28"/>
              </w:rPr>
              <w:t>Đồng thời, chuyển đổi số là xu thế toàn cầu; Đảng, Chính phủ đã quyết liệt chỉ đạo đẩy mạnh chuyển đổi số trên các lĩnh vực của đời sống kinh tế - xã hội; do đó, việc tiếp nhận, xử lý đối tượng CCN, THX trên môi trường điện tử là phù hợp với chủ trương chuyển đổi số của Đảng, Chính phủ và nhu cầu thực tiễn.</w:t>
            </w:r>
          </w:p>
        </w:tc>
      </w:tr>
      <w:tr w:rsidR="009F21F9" w:rsidRPr="0086630F" w:rsidTr="0086630F">
        <w:tc>
          <w:tcPr>
            <w:tcW w:w="746" w:type="dxa"/>
            <w:vMerge/>
          </w:tcPr>
          <w:p w:rsidR="009F21F9" w:rsidRPr="0086630F" w:rsidRDefault="009F21F9" w:rsidP="0086630F">
            <w:pPr>
              <w:spacing w:before="120" w:after="120" w:line="320" w:lineRule="exact"/>
              <w:jc w:val="both"/>
              <w:rPr>
                <w:rFonts w:ascii="Times New Roman" w:hAnsi="Times New Roman" w:cs="Times New Roman"/>
                <w:b/>
                <w:sz w:val="26"/>
                <w:szCs w:val="26"/>
              </w:rPr>
            </w:pPr>
          </w:p>
        </w:tc>
        <w:tc>
          <w:tcPr>
            <w:tcW w:w="7051" w:type="dxa"/>
          </w:tcPr>
          <w:p w:rsidR="009F21F9" w:rsidRPr="0086630F" w:rsidRDefault="009F21F9" w:rsidP="0086630F">
            <w:pPr>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2. Quyết định, đề nghị tạm hoãn xuất cảnh, chưa cho nhập cảnh và gia hạn, hủy bỏ, giải tỏa phải là bản chính, đầy đủ thông tin theo mẫu ban hành kèm theo Thông tư này.</w:t>
            </w:r>
          </w:p>
        </w:tc>
        <w:tc>
          <w:tcPr>
            <w:tcW w:w="4819" w:type="dxa"/>
          </w:tcPr>
          <w:p w:rsidR="009F21F9" w:rsidRPr="00E028C2" w:rsidRDefault="00E028C2" w:rsidP="00E028C2">
            <w:pPr>
              <w:spacing w:before="120" w:after="120" w:line="320" w:lineRule="exact"/>
              <w:jc w:val="both"/>
              <w:rPr>
                <w:rFonts w:ascii="Times New Roman" w:hAnsi="Times New Roman" w:cs="Times New Roman"/>
                <w:b/>
                <w:sz w:val="26"/>
                <w:szCs w:val="26"/>
              </w:rPr>
            </w:pPr>
            <w:r w:rsidRPr="00E028C2">
              <w:rPr>
                <w:rFonts w:ascii="Times New Roman" w:hAnsi="Times New Roman" w:cs="Times New Roman"/>
                <w:sz w:val="26"/>
                <w:szCs w:val="26"/>
              </w:rPr>
              <w:t>2. Trên môi trường điện tử.</w:t>
            </w:r>
          </w:p>
        </w:tc>
        <w:tc>
          <w:tcPr>
            <w:tcW w:w="3402" w:type="dxa"/>
            <w:vMerge/>
          </w:tcPr>
          <w:p w:rsidR="009F21F9" w:rsidRPr="0086630F" w:rsidRDefault="009F21F9" w:rsidP="0086630F">
            <w:pPr>
              <w:spacing w:before="120" w:after="120" w:line="320" w:lineRule="exact"/>
              <w:jc w:val="both"/>
              <w:rPr>
                <w:rFonts w:ascii="Times New Roman" w:hAnsi="Times New Roman" w:cs="Times New Roman"/>
                <w:b/>
                <w:sz w:val="26"/>
                <w:szCs w:val="26"/>
              </w:rPr>
            </w:pPr>
          </w:p>
        </w:tc>
      </w:tr>
      <w:tr w:rsidR="009F21F9" w:rsidRPr="0086630F" w:rsidTr="0086630F">
        <w:tc>
          <w:tcPr>
            <w:tcW w:w="746" w:type="dxa"/>
            <w:vMerge w:val="restart"/>
          </w:tcPr>
          <w:p w:rsidR="009F21F9" w:rsidRPr="0086630F" w:rsidRDefault="009F21F9"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lastRenderedPageBreak/>
              <w:t>3</w:t>
            </w:r>
          </w:p>
        </w:tc>
        <w:tc>
          <w:tcPr>
            <w:tcW w:w="7051" w:type="dxa"/>
          </w:tcPr>
          <w:p w:rsidR="009F21F9" w:rsidRPr="0086630F" w:rsidRDefault="009F21F9" w:rsidP="0086630F">
            <w:pPr>
              <w:spacing w:before="120" w:after="120" w:line="320" w:lineRule="exact"/>
              <w:jc w:val="both"/>
              <w:rPr>
                <w:rFonts w:ascii="Times New Roman" w:hAnsi="Times New Roman" w:cs="Times New Roman"/>
                <w:b/>
                <w:iCs/>
                <w:sz w:val="26"/>
                <w:szCs w:val="26"/>
              </w:rPr>
            </w:pPr>
            <w:bookmarkStart w:id="3" w:name="dieu_3"/>
            <w:r w:rsidRPr="0086630F">
              <w:rPr>
                <w:rFonts w:ascii="Times New Roman" w:hAnsi="Times New Roman" w:cs="Times New Roman"/>
                <w:b/>
                <w:iCs/>
                <w:sz w:val="26"/>
                <w:szCs w:val="26"/>
              </w:rPr>
              <w:t>Điều 3. Biểu mẫu</w:t>
            </w:r>
            <w:bookmarkEnd w:id="3"/>
          </w:p>
        </w:tc>
        <w:tc>
          <w:tcPr>
            <w:tcW w:w="4819" w:type="dxa"/>
          </w:tcPr>
          <w:p w:rsidR="009F21F9" w:rsidRPr="0086630F" w:rsidRDefault="009F21F9"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Giữ nguyên</w:t>
            </w:r>
          </w:p>
        </w:tc>
        <w:tc>
          <w:tcPr>
            <w:tcW w:w="3402" w:type="dxa"/>
          </w:tcPr>
          <w:p w:rsidR="009F21F9" w:rsidRPr="0086630F" w:rsidRDefault="009F21F9" w:rsidP="0086630F">
            <w:pPr>
              <w:spacing w:before="120" w:after="120" w:line="320" w:lineRule="exact"/>
              <w:jc w:val="both"/>
              <w:rPr>
                <w:rFonts w:ascii="Times New Roman" w:hAnsi="Times New Roman" w:cs="Times New Roman"/>
                <w:b/>
                <w:sz w:val="26"/>
                <w:szCs w:val="26"/>
              </w:rPr>
            </w:pPr>
          </w:p>
        </w:tc>
      </w:tr>
      <w:tr w:rsidR="009F21F9" w:rsidRPr="0086630F" w:rsidTr="0086630F">
        <w:tc>
          <w:tcPr>
            <w:tcW w:w="746" w:type="dxa"/>
            <w:vMerge/>
          </w:tcPr>
          <w:p w:rsidR="009F21F9" w:rsidRPr="0086630F" w:rsidRDefault="009F21F9" w:rsidP="0086630F">
            <w:pPr>
              <w:spacing w:before="120" w:after="120" w:line="320" w:lineRule="exact"/>
              <w:jc w:val="both"/>
              <w:rPr>
                <w:rFonts w:ascii="Times New Roman" w:hAnsi="Times New Roman" w:cs="Times New Roman"/>
                <w:b/>
                <w:sz w:val="26"/>
                <w:szCs w:val="26"/>
              </w:rPr>
            </w:pPr>
          </w:p>
        </w:tc>
        <w:tc>
          <w:tcPr>
            <w:tcW w:w="7051" w:type="dxa"/>
          </w:tcPr>
          <w:p w:rsidR="009F21F9" w:rsidRPr="0086630F" w:rsidRDefault="009F21F9" w:rsidP="0086630F">
            <w:pPr>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1. Ban hành kèm theo Thông tư này các biểu mẫu sau:</w:t>
            </w:r>
          </w:p>
          <w:p w:rsidR="009F21F9" w:rsidRPr="0086630F" w:rsidRDefault="009F21F9" w:rsidP="0086630F">
            <w:pPr>
              <w:spacing w:before="120" w:after="120" w:line="320" w:lineRule="exact"/>
              <w:jc w:val="both"/>
              <w:rPr>
                <w:rFonts w:ascii="Times New Roman" w:hAnsi="Times New Roman" w:cs="Times New Roman"/>
                <w:sz w:val="26"/>
                <w:szCs w:val="26"/>
              </w:rPr>
            </w:pPr>
            <w:r w:rsidRPr="0086630F">
              <w:rPr>
                <w:rFonts w:ascii="Times New Roman" w:hAnsi="Times New Roman" w:cs="Times New Roman"/>
                <w:sz w:val="26"/>
                <w:szCs w:val="26"/>
              </w:rPr>
              <w:t>a) Quyết định tạm hoãn xuất cảnh (</w:t>
            </w:r>
            <w:bookmarkStart w:id="4" w:name="bieumau_ms_m01"/>
            <w:r w:rsidRPr="0086630F">
              <w:rPr>
                <w:rFonts w:ascii="Times New Roman" w:hAnsi="Times New Roman" w:cs="Times New Roman"/>
                <w:sz w:val="26"/>
                <w:szCs w:val="26"/>
              </w:rPr>
              <w:t>Mẫu M01</w:t>
            </w:r>
            <w:bookmarkEnd w:id="4"/>
            <w:r w:rsidRPr="0086630F">
              <w:rPr>
                <w:rFonts w:ascii="Times New Roman" w:hAnsi="Times New Roman" w:cs="Times New Roman"/>
                <w:sz w:val="26"/>
                <w:szCs w:val="26"/>
              </w:rPr>
              <w:t>), Quyết định gia hạn tạm hoãn xuất cảnh (</w:t>
            </w:r>
            <w:bookmarkStart w:id="5" w:name="bieumau_ms_m01b"/>
            <w:r w:rsidRPr="0086630F">
              <w:rPr>
                <w:rFonts w:ascii="Times New Roman" w:hAnsi="Times New Roman" w:cs="Times New Roman"/>
                <w:sz w:val="26"/>
                <w:szCs w:val="26"/>
              </w:rPr>
              <w:t>Mẫu M01b</w:t>
            </w:r>
            <w:bookmarkEnd w:id="5"/>
            <w:r w:rsidRPr="0086630F">
              <w:rPr>
                <w:rFonts w:ascii="Times New Roman" w:hAnsi="Times New Roman" w:cs="Times New Roman"/>
                <w:sz w:val="26"/>
                <w:szCs w:val="26"/>
              </w:rPr>
              <w:t>), Quyết định hủy bỏ quyết định tạm hoãn xuất cảnh (</w:t>
            </w:r>
            <w:bookmarkStart w:id="6" w:name="bieumau_ms_m01c"/>
            <w:r w:rsidRPr="0086630F">
              <w:rPr>
                <w:rFonts w:ascii="Times New Roman" w:hAnsi="Times New Roman" w:cs="Times New Roman"/>
                <w:sz w:val="26"/>
                <w:szCs w:val="26"/>
              </w:rPr>
              <w:t>Mẫu M01c</w:t>
            </w:r>
            <w:bookmarkEnd w:id="6"/>
            <w:r w:rsidRPr="0086630F">
              <w:rPr>
                <w:rFonts w:ascii="Times New Roman" w:hAnsi="Times New Roman" w:cs="Times New Roman"/>
                <w:sz w:val="26"/>
                <w:szCs w:val="26"/>
              </w:rPr>
              <w:t xml:space="preserve">): dùng cho cơ quan, người có thẩm quyền theo quy định tại </w:t>
            </w:r>
            <w:bookmarkStart w:id="7" w:name="dc_3"/>
            <w:r w:rsidRPr="0086630F">
              <w:rPr>
                <w:rFonts w:ascii="Times New Roman" w:hAnsi="Times New Roman" w:cs="Times New Roman"/>
                <w:sz w:val="26"/>
                <w:szCs w:val="26"/>
              </w:rPr>
              <w:t>khoản 2 Điều 37 Luật Xuất cảnh, nhập cảnh của công dân Việt Nam</w:t>
            </w:r>
            <w:bookmarkEnd w:id="7"/>
            <w:r w:rsidRPr="0086630F">
              <w:rPr>
                <w:rFonts w:ascii="Times New Roman" w:hAnsi="Times New Roman" w:cs="Times New Roman"/>
                <w:sz w:val="26"/>
                <w:szCs w:val="26"/>
              </w:rPr>
              <w:t xml:space="preserve"> năm 2019 để áp dụng đối với trường hợp được hoãn chấp hành án phạt tù, tạm đình chỉ chấp hành án phạt tù và các trường hợp thuộc </w:t>
            </w:r>
            <w:bookmarkStart w:id="8" w:name="dc_4"/>
            <w:r w:rsidRPr="0086630F">
              <w:rPr>
                <w:rFonts w:ascii="Times New Roman" w:hAnsi="Times New Roman" w:cs="Times New Roman"/>
                <w:sz w:val="26"/>
                <w:szCs w:val="26"/>
              </w:rPr>
              <w:t>khoản 3, 4, 5, 6, 7, 8 Điều 37 Luật Xuất cảnh, nhập cảnh của công dân Việt Nam năm 2019</w:t>
            </w:r>
            <w:bookmarkEnd w:id="8"/>
            <w:r w:rsidRPr="0086630F">
              <w:rPr>
                <w:rFonts w:ascii="Times New Roman" w:hAnsi="Times New Roman" w:cs="Times New Roman"/>
                <w:sz w:val="26"/>
                <w:szCs w:val="26"/>
              </w:rPr>
              <w:t xml:space="preserve">; </w:t>
            </w:r>
            <w:bookmarkStart w:id="9" w:name="dc_5"/>
            <w:r w:rsidRPr="0086630F">
              <w:rPr>
                <w:rFonts w:ascii="Times New Roman" w:hAnsi="Times New Roman" w:cs="Times New Roman"/>
                <w:sz w:val="26"/>
                <w:szCs w:val="26"/>
              </w:rPr>
              <w:t>khoản 1, 2, 3 Điều 29 Luật Nhập cảnh, xuất cảnh, quá cảnh, cư trú của người nước ngoài tại Việt Nam năm 2014</w:t>
            </w:r>
            <w:bookmarkEnd w:id="9"/>
            <w:r w:rsidRPr="0086630F">
              <w:rPr>
                <w:rFonts w:ascii="Times New Roman" w:hAnsi="Times New Roman" w:cs="Times New Roman"/>
                <w:sz w:val="26"/>
                <w:szCs w:val="26"/>
              </w:rPr>
              <w:t xml:space="preserve"> (sửa đổi, bổ sung năm 2019);</w:t>
            </w:r>
          </w:p>
          <w:p w:rsidR="009F21F9" w:rsidRPr="0086630F" w:rsidRDefault="009F21F9" w:rsidP="0086630F">
            <w:pPr>
              <w:spacing w:before="120" w:after="120" w:line="320" w:lineRule="exact"/>
              <w:jc w:val="both"/>
              <w:rPr>
                <w:rFonts w:ascii="Times New Roman" w:hAnsi="Times New Roman" w:cs="Times New Roman"/>
                <w:sz w:val="26"/>
                <w:szCs w:val="26"/>
              </w:rPr>
            </w:pPr>
            <w:r w:rsidRPr="0086630F">
              <w:rPr>
                <w:rFonts w:ascii="Times New Roman" w:hAnsi="Times New Roman" w:cs="Times New Roman"/>
                <w:sz w:val="26"/>
                <w:szCs w:val="26"/>
              </w:rPr>
              <w:t>b) Thông báo tạm hoãn xuất cảnh (</w:t>
            </w:r>
            <w:bookmarkStart w:id="10" w:name="bieumau_ms_m01d"/>
            <w:r w:rsidRPr="0086630F">
              <w:rPr>
                <w:rFonts w:ascii="Times New Roman" w:hAnsi="Times New Roman" w:cs="Times New Roman"/>
                <w:sz w:val="26"/>
                <w:szCs w:val="26"/>
              </w:rPr>
              <w:t>Mẫu M01d</w:t>
            </w:r>
            <w:bookmarkEnd w:id="10"/>
            <w:r w:rsidRPr="0086630F">
              <w:rPr>
                <w:rFonts w:ascii="Times New Roman" w:hAnsi="Times New Roman" w:cs="Times New Roman"/>
                <w:sz w:val="26"/>
                <w:szCs w:val="26"/>
              </w:rPr>
              <w:t xml:space="preserve">): dùng cho Cơ quan điều tra, Cơ quan được giao nhiệm vụ tiến hành một số hoạt động điều tra trong Công an nhân dân (kèm Quyết định tạm hoãn xuất cảnh theo biểu mẫu trong tố tụng hình sự) theo quy định tại </w:t>
            </w:r>
            <w:bookmarkStart w:id="11" w:name="dc_6"/>
            <w:r w:rsidRPr="0086630F">
              <w:rPr>
                <w:rFonts w:ascii="Times New Roman" w:hAnsi="Times New Roman" w:cs="Times New Roman"/>
                <w:sz w:val="26"/>
                <w:szCs w:val="26"/>
              </w:rPr>
              <w:t>khoản 1 Điều 37 Luật Xuất cảnh, nhập cảnh của công dân Việt Nam năm 2019</w:t>
            </w:r>
            <w:bookmarkEnd w:id="11"/>
            <w:r w:rsidRPr="0086630F">
              <w:rPr>
                <w:rFonts w:ascii="Times New Roman" w:hAnsi="Times New Roman" w:cs="Times New Roman"/>
                <w:sz w:val="26"/>
                <w:szCs w:val="26"/>
              </w:rPr>
              <w:t xml:space="preserve"> và </w:t>
            </w:r>
            <w:bookmarkStart w:id="12" w:name="dc_7"/>
            <w:r w:rsidRPr="0086630F">
              <w:rPr>
                <w:rFonts w:ascii="Times New Roman" w:hAnsi="Times New Roman" w:cs="Times New Roman"/>
                <w:sz w:val="26"/>
                <w:szCs w:val="26"/>
              </w:rPr>
              <w:t>khoản 1 Điều 29 Luật Nhập cảnh, xuất cảnh, quá cảnh, cư trú của người nước ngoài tại Việt Nam năm 2014</w:t>
            </w:r>
            <w:bookmarkEnd w:id="12"/>
            <w:r w:rsidRPr="0086630F">
              <w:rPr>
                <w:rFonts w:ascii="Times New Roman" w:hAnsi="Times New Roman" w:cs="Times New Roman"/>
                <w:sz w:val="26"/>
                <w:szCs w:val="26"/>
              </w:rPr>
              <w:t xml:space="preserve"> (sửa đổi, bổ sung năm 2019);</w:t>
            </w:r>
          </w:p>
          <w:p w:rsidR="009F21F9" w:rsidRPr="0086630F" w:rsidRDefault="009F21F9" w:rsidP="0086630F">
            <w:pPr>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 xml:space="preserve">c) </w:t>
            </w:r>
            <w:r w:rsidRPr="0086630F">
              <w:rPr>
                <w:rFonts w:ascii="Times New Roman" w:hAnsi="Times New Roman" w:cs="Times New Roman"/>
                <w:sz w:val="26"/>
                <w:szCs w:val="26"/>
              </w:rPr>
              <w:t>Thông báo danh sách tạm hoãn xuất cảnh (</w:t>
            </w:r>
            <w:bookmarkStart w:id="13" w:name="bieumau_ms_m01d1"/>
            <w:r w:rsidRPr="0086630F">
              <w:rPr>
                <w:rFonts w:ascii="Times New Roman" w:hAnsi="Times New Roman" w:cs="Times New Roman"/>
                <w:sz w:val="26"/>
                <w:szCs w:val="26"/>
              </w:rPr>
              <w:t>Mẫu M01đ</w:t>
            </w:r>
            <w:bookmarkEnd w:id="13"/>
            <w:r w:rsidRPr="0086630F">
              <w:rPr>
                <w:rFonts w:ascii="Times New Roman" w:hAnsi="Times New Roman" w:cs="Times New Roman"/>
                <w:sz w:val="26"/>
                <w:szCs w:val="26"/>
              </w:rPr>
              <w:t>): dùng cho</w:t>
            </w:r>
            <w:r w:rsidRPr="0086630F">
              <w:rPr>
                <w:rFonts w:ascii="Times New Roman" w:hAnsi="Times New Roman" w:cs="Times New Roman"/>
                <w:iCs/>
                <w:sz w:val="26"/>
                <w:szCs w:val="26"/>
              </w:rPr>
              <w:t xml:space="preserve"> Cơ quan thi hành án hình sự Công an cấp tỉnh để áp dụng đối với người bị hoãn xuất cảnh là người được tha tù trước thời hạn có điều kiện trong thời gian thử thách, người được hưởng án treo trong thời gian thử thách, người chấp hành án phạt cải tạo không giam giữ trong thời gian chấp hành án </w:t>
            </w:r>
            <w:r w:rsidRPr="0086630F">
              <w:rPr>
                <w:rFonts w:ascii="Times New Roman" w:hAnsi="Times New Roman" w:cs="Times New Roman"/>
                <w:sz w:val="26"/>
                <w:szCs w:val="26"/>
              </w:rPr>
              <w:t xml:space="preserve">theo quy định tại </w:t>
            </w:r>
            <w:bookmarkStart w:id="14" w:name="dc_8"/>
            <w:r w:rsidRPr="0086630F">
              <w:rPr>
                <w:rFonts w:ascii="Times New Roman" w:hAnsi="Times New Roman" w:cs="Times New Roman"/>
                <w:iCs/>
                <w:sz w:val="26"/>
                <w:szCs w:val="26"/>
              </w:rPr>
              <w:t xml:space="preserve">khoản 2 </w:t>
            </w:r>
            <w:r w:rsidRPr="0086630F">
              <w:rPr>
                <w:rFonts w:ascii="Times New Roman" w:hAnsi="Times New Roman" w:cs="Times New Roman"/>
                <w:iCs/>
                <w:sz w:val="26"/>
                <w:szCs w:val="26"/>
              </w:rPr>
              <w:lastRenderedPageBreak/>
              <w:t>Điều 36 Luật Xuất cảnh, nhập cảnh của công dân Việt Nam năm 2019</w:t>
            </w:r>
            <w:bookmarkEnd w:id="14"/>
            <w:r w:rsidRPr="0086630F">
              <w:rPr>
                <w:rFonts w:ascii="Times New Roman" w:hAnsi="Times New Roman" w:cs="Times New Roman"/>
                <w:iCs/>
                <w:sz w:val="26"/>
                <w:szCs w:val="26"/>
              </w:rPr>
              <w:t>;</w:t>
            </w:r>
          </w:p>
          <w:p w:rsidR="009F21F9" w:rsidRPr="0086630F" w:rsidRDefault="009F21F9" w:rsidP="0086630F">
            <w:pPr>
              <w:spacing w:before="120" w:after="120" w:line="320" w:lineRule="exact"/>
              <w:jc w:val="both"/>
              <w:rPr>
                <w:rFonts w:ascii="Times New Roman" w:hAnsi="Times New Roman" w:cs="Times New Roman"/>
                <w:sz w:val="26"/>
                <w:szCs w:val="26"/>
              </w:rPr>
            </w:pPr>
            <w:r w:rsidRPr="0086630F">
              <w:rPr>
                <w:rFonts w:ascii="Times New Roman" w:hAnsi="Times New Roman" w:cs="Times New Roman"/>
                <w:iCs/>
                <w:sz w:val="26"/>
                <w:szCs w:val="26"/>
              </w:rPr>
              <w:t>d) Quyết định chưa cho nhập cảnh</w:t>
            </w:r>
            <w:r w:rsidRPr="0086630F">
              <w:rPr>
                <w:rFonts w:ascii="Times New Roman" w:hAnsi="Times New Roman" w:cs="Times New Roman"/>
                <w:sz w:val="26"/>
                <w:szCs w:val="26"/>
              </w:rPr>
              <w:t xml:space="preserve"> (</w:t>
            </w:r>
            <w:bookmarkStart w:id="15" w:name="bieumau_ms_m02"/>
            <w:r w:rsidRPr="0086630F">
              <w:rPr>
                <w:rFonts w:ascii="Times New Roman" w:hAnsi="Times New Roman" w:cs="Times New Roman"/>
                <w:sz w:val="26"/>
                <w:szCs w:val="26"/>
              </w:rPr>
              <w:t>Mẫu M02</w:t>
            </w:r>
            <w:bookmarkEnd w:id="15"/>
            <w:r w:rsidRPr="0086630F">
              <w:rPr>
                <w:rFonts w:ascii="Times New Roman" w:hAnsi="Times New Roman" w:cs="Times New Roman"/>
                <w:sz w:val="26"/>
                <w:szCs w:val="26"/>
              </w:rPr>
              <w:t>), Quyết định giải tỏa chưa cho nhập cảnh (</w:t>
            </w:r>
            <w:bookmarkStart w:id="16" w:name="bieumau_ms_m02b"/>
            <w:r w:rsidRPr="0086630F">
              <w:rPr>
                <w:rFonts w:ascii="Times New Roman" w:hAnsi="Times New Roman" w:cs="Times New Roman"/>
                <w:sz w:val="26"/>
                <w:szCs w:val="26"/>
              </w:rPr>
              <w:t>Mẫu M02b</w:t>
            </w:r>
            <w:bookmarkEnd w:id="16"/>
            <w:r w:rsidRPr="0086630F">
              <w:rPr>
                <w:rFonts w:ascii="Times New Roman" w:hAnsi="Times New Roman" w:cs="Times New Roman"/>
                <w:sz w:val="26"/>
                <w:szCs w:val="26"/>
              </w:rPr>
              <w:t xml:space="preserve">): dùng cho cơ quan, người có thẩm quyền theo quy định tại </w:t>
            </w:r>
            <w:bookmarkStart w:id="17" w:name="dc_9"/>
            <w:r w:rsidRPr="0086630F">
              <w:rPr>
                <w:rFonts w:ascii="Times New Roman" w:hAnsi="Times New Roman" w:cs="Times New Roman"/>
                <w:sz w:val="26"/>
                <w:szCs w:val="26"/>
              </w:rPr>
              <w:t>Điều 22 Luật Nhập cảnh, xuất cảnh, quá cảnh, cư trú của người nước ngoài tại Việt Nam năm 2014</w:t>
            </w:r>
            <w:bookmarkEnd w:id="17"/>
            <w:r w:rsidRPr="0086630F">
              <w:rPr>
                <w:rFonts w:ascii="Times New Roman" w:hAnsi="Times New Roman" w:cs="Times New Roman"/>
                <w:sz w:val="26"/>
                <w:szCs w:val="26"/>
              </w:rPr>
              <w:t xml:space="preserve"> (sửa đổi, bổ sung năm 2019);</w:t>
            </w:r>
          </w:p>
          <w:p w:rsidR="009F21F9" w:rsidRPr="0086630F" w:rsidRDefault="009F21F9" w:rsidP="0086630F">
            <w:pPr>
              <w:spacing w:before="120" w:after="120" w:line="320" w:lineRule="exact"/>
              <w:jc w:val="both"/>
              <w:rPr>
                <w:rFonts w:ascii="Times New Roman" w:hAnsi="Times New Roman" w:cs="Times New Roman"/>
                <w:sz w:val="26"/>
                <w:szCs w:val="26"/>
              </w:rPr>
            </w:pPr>
            <w:r w:rsidRPr="0086630F">
              <w:rPr>
                <w:rFonts w:ascii="Times New Roman" w:hAnsi="Times New Roman" w:cs="Times New Roman"/>
                <w:sz w:val="26"/>
                <w:szCs w:val="26"/>
              </w:rPr>
              <w:t>đ) Văn bản đề nghị Bộ trưởng Bộ Công an ra Quyết định tạm hoãn xuất cảnh (</w:t>
            </w:r>
            <w:bookmarkStart w:id="18" w:name="bieumau_ms_m03"/>
            <w:r w:rsidRPr="0086630F">
              <w:rPr>
                <w:rFonts w:ascii="Times New Roman" w:hAnsi="Times New Roman" w:cs="Times New Roman"/>
                <w:sz w:val="26"/>
                <w:szCs w:val="26"/>
              </w:rPr>
              <w:t>Mẫu M03</w:t>
            </w:r>
            <w:bookmarkEnd w:id="18"/>
            <w:r w:rsidRPr="0086630F">
              <w:rPr>
                <w:rFonts w:ascii="Times New Roman" w:hAnsi="Times New Roman" w:cs="Times New Roman"/>
                <w:sz w:val="26"/>
                <w:szCs w:val="26"/>
              </w:rPr>
              <w:t>): dùng cho Chánh án Tòa án nhân dân tối cao, Bộ trưởng, Thủ trưởng cơ quan ngang bộ, Chủ tịch Ủy ban nhân dân tỉnh, thành phố trực thuộc Trung ương</w:t>
            </w:r>
            <w:r w:rsidRPr="0086630F">
              <w:rPr>
                <w:rFonts w:ascii="Times New Roman" w:hAnsi="Times New Roman" w:cs="Times New Roman"/>
                <w:iCs/>
                <w:sz w:val="26"/>
                <w:szCs w:val="26"/>
              </w:rPr>
              <w:t xml:space="preserve"> </w:t>
            </w:r>
            <w:r w:rsidRPr="0086630F">
              <w:rPr>
                <w:rFonts w:ascii="Times New Roman" w:hAnsi="Times New Roman" w:cs="Times New Roman"/>
                <w:sz w:val="26"/>
                <w:szCs w:val="26"/>
              </w:rPr>
              <w:t xml:space="preserve">theo quy định </w:t>
            </w:r>
            <w:r w:rsidRPr="0086630F">
              <w:rPr>
                <w:rFonts w:ascii="Times New Roman" w:hAnsi="Times New Roman" w:cs="Times New Roman"/>
                <w:iCs/>
                <w:sz w:val="26"/>
                <w:szCs w:val="26"/>
              </w:rPr>
              <w:t xml:space="preserve">tại </w:t>
            </w:r>
            <w:bookmarkStart w:id="19" w:name="dc_10"/>
            <w:r w:rsidRPr="0086630F">
              <w:rPr>
                <w:rFonts w:ascii="Times New Roman" w:hAnsi="Times New Roman" w:cs="Times New Roman"/>
                <w:iCs/>
                <w:sz w:val="26"/>
                <w:szCs w:val="26"/>
              </w:rPr>
              <w:t>điểm b khoản 3 Điều 29 Luật Nhập cảnh, xuất cảnh, quá cảnh, cư trú của người nước ngoài tại Việt Nam năm 2014</w:t>
            </w:r>
            <w:bookmarkEnd w:id="19"/>
            <w:r w:rsidRPr="0086630F">
              <w:rPr>
                <w:rFonts w:ascii="Times New Roman" w:hAnsi="Times New Roman" w:cs="Times New Roman"/>
                <w:sz w:val="26"/>
                <w:szCs w:val="26"/>
              </w:rPr>
              <w:t xml:space="preserve"> (sửa đổi, bổ sung năm 2019);</w:t>
            </w:r>
          </w:p>
          <w:p w:rsidR="009F21F9" w:rsidRPr="0086630F" w:rsidRDefault="009F21F9" w:rsidP="0086630F">
            <w:pPr>
              <w:spacing w:before="120" w:after="120" w:line="320" w:lineRule="exact"/>
              <w:jc w:val="both"/>
              <w:rPr>
                <w:rFonts w:ascii="Times New Roman" w:hAnsi="Times New Roman" w:cs="Times New Roman"/>
                <w:sz w:val="26"/>
                <w:szCs w:val="26"/>
              </w:rPr>
            </w:pPr>
            <w:r w:rsidRPr="0086630F">
              <w:rPr>
                <w:rFonts w:ascii="Times New Roman" w:hAnsi="Times New Roman" w:cs="Times New Roman"/>
                <w:sz w:val="26"/>
                <w:szCs w:val="26"/>
              </w:rPr>
              <w:t>e) Quyết định của Bộ trưởng Bộ Công an tạm hoãn xuất cảnh,</w:t>
            </w:r>
            <w:r w:rsidRPr="0086630F">
              <w:rPr>
                <w:rFonts w:ascii="Times New Roman" w:hAnsi="Times New Roman" w:cs="Times New Roman"/>
                <w:iCs/>
                <w:sz w:val="26"/>
                <w:szCs w:val="26"/>
              </w:rPr>
              <w:t xml:space="preserve"> gia hạn, hủy bỏ, giải tỏa (</w:t>
            </w:r>
            <w:bookmarkStart w:id="20" w:name="bieumau_ms_m04"/>
            <w:r w:rsidRPr="0086630F">
              <w:rPr>
                <w:rFonts w:ascii="Times New Roman" w:hAnsi="Times New Roman" w:cs="Times New Roman"/>
                <w:iCs/>
                <w:sz w:val="26"/>
                <w:szCs w:val="26"/>
              </w:rPr>
              <w:t>Mẫu M04</w:t>
            </w:r>
            <w:bookmarkEnd w:id="20"/>
            <w:r w:rsidRPr="0086630F">
              <w:rPr>
                <w:rFonts w:ascii="Times New Roman" w:hAnsi="Times New Roman" w:cs="Times New Roman"/>
                <w:iCs/>
                <w:sz w:val="26"/>
                <w:szCs w:val="26"/>
              </w:rPr>
              <w:t xml:space="preserve">) </w:t>
            </w:r>
            <w:r w:rsidRPr="0086630F">
              <w:rPr>
                <w:rFonts w:ascii="Times New Roman" w:hAnsi="Times New Roman" w:cs="Times New Roman"/>
                <w:sz w:val="26"/>
                <w:szCs w:val="26"/>
              </w:rPr>
              <w:t xml:space="preserve">theo đề nghị của cơ quan, người có thẩm quyền nêu </w:t>
            </w:r>
            <w:r w:rsidRPr="0086630F">
              <w:rPr>
                <w:rFonts w:ascii="Times New Roman" w:hAnsi="Times New Roman" w:cs="Times New Roman"/>
                <w:iCs/>
                <w:sz w:val="26"/>
                <w:szCs w:val="26"/>
              </w:rPr>
              <w:t xml:space="preserve">tại </w:t>
            </w:r>
            <w:bookmarkStart w:id="21" w:name="dc_11"/>
            <w:r w:rsidRPr="0086630F">
              <w:rPr>
                <w:rFonts w:ascii="Times New Roman" w:hAnsi="Times New Roman" w:cs="Times New Roman"/>
                <w:iCs/>
                <w:sz w:val="26"/>
                <w:szCs w:val="26"/>
              </w:rPr>
              <w:t>khoản 3 Điều 29 Luật Nhập cảnh, xuất cảnh, quá cảnh, cư trú của người nước ngoài tại Việt Nam năm 2014</w:t>
            </w:r>
            <w:bookmarkEnd w:id="21"/>
            <w:r w:rsidRPr="0086630F">
              <w:rPr>
                <w:rFonts w:ascii="Times New Roman" w:hAnsi="Times New Roman" w:cs="Times New Roman"/>
                <w:sz w:val="26"/>
                <w:szCs w:val="26"/>
              </w:rPr>
              <w:t xml:space="preserve"> (sửa đổi, bổ sung năm 2019);</w:t>
            </w:r>
          </w:p>
          <w:p w:rsidR="009F21F9" w:rsidRPr="0086630F" w:rsidRDefault="009F21F9" w:rsidP="0086630F">
            <w:pPr>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sz w:val="26"/>
                <w:szCs w:val="26"/>
              </w:rPr>
              <w:t xml:space="preserve">g) Văn bản trao đổi với </w:t>
            </w:r>
            <w:r w:rsidRPr="0086630F">
              <w:rPr>
                <w:rFonts w:ascii="Times New Roman" w:hAnsi="Times New Roman" w:cs="Times New Roman"/>
                <w:iCs/>
                <w:sz w:val="26"/>
                <w:szCs w:val="26"/>
              </w:rPr>
              <w:t>cơ quan, người có thẩm quyền</w:t>
            </w:r>
            <w:r w:rsidRPr="0086630F">
              <w:rPr>
                <w:rFonts w:ascii="Times New Roman" w:hAnsi="Times New Roman" w:cs="Times New Roman"/>
                <w:sz w:val="26"/>
                <w:szCs w:val="26"/>
              </w:rPr>
              <w:t xml:space="preserve"> ra Quyết định tạm hoãn xuất cảnh/</w:t>
            </w:r>
            <w:r w:rsidRPr="0086630F">
              <w:rPr>
                <w:rFonts w:ascii="Times New Roman" w:hAnsi="Times New Roman" w:cs="Times New Roman"/>
                <w:iCs/>
                <w:sz w:val="26"/>
                <w:szCs w:val="26"/>
              </w:rPr>
              <w:t xml:space="preserve">chưa cho nhập cảnh </w:t>
            </w:r>
            <w:r w:rsidRPr="0086630F">
              <w:rPr>
                <w:rFonts w:ascii="Times New Roman" w:hAnsi="Times New Roman" w:cs="Times New Roman"/>
                <w:sz w:val="26"/>
                <w:szCs w:val="26"/>
              </w:rPr>
              <w:t>(</w:t>
            </w:r>
            <w:bookmarkStart w:id="22" w:name="bieumau_ms_m05"/>
            <w:r w:rsidRPr="0086630F">
              <w:rPr>
                <w:rFonts w:ascii="Times New Roman" w:hAnsi="Times New Roman" w:cs="Times New Roman"/>
                <w:sz w:val="26"/>
                <w:szCs w:val="26"/>
              </w:rPr>
              <w:t>Mẫu M05</w:t>
            </w:r>
            <w:bookmarkEnd w:id="22"/>
            <w:r w:rsidRPr="0086630F">
              <w:rPr>
                <w:rFonts w:ascii="Times New Roman" w:hAnsi="Times New Roman" w:cs="Times New Roman"/>
                <w:sz w:val="26"/>
                <w:szCs w:val="26"/>
              </w:rPr>
              <w:t xml:space="preserve">): dùng cho </w:t>
            </w:r>
            <w:r w:rsidRPr="0086630F">
              <w:rPr>
                <w:rFonts w:ascii="Times New Roman" w:hAnsi="Times New Roman" w:cs="Times New Roman"/>
                <w:iCs/>
                <w:sz w:val="26"/>
                <w:szCs w:val="26"/>
              </w:rPr>
              <w:t>Cục Quản lý xuất nhập cảnh.</w:t>
            </w:r>
          </w:p>
        </w:tc>
        <w:tc>
          <w:tcPr>
            <w:tcW w:w="4819" w:type="dxa"/>
          </w:tcPr>
          <w:p w:rsidR="009F21F9" w:rsidRPr="0086630F" w:rsidRDefault="009F21F9" w:rsidP="0086630F">
            <w:pPr>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lastRenderedPageBreak/>
              <w:t>1. Ban hành kèm theo Thông tư này các biểu mẫu sau:</w:t>
            </w:r>
          </w:p>
          <w:p w:rsidR="009F21F9" w:rsidRPr="0086630F" w:rsidRDefault="009F21F9" w:rsidP="0086630F">
            <w:pPr>
              <w:spacing w:before="120" w:after="120" w:line="320" w:lineRule="exact"/>
              <w:jc w:val="both"/>
              <w:rPr>
                <w:rFonts w:ascii="Times New Roman" w:hAnsi="Times New Roman" w:cs="Times New Roman"/>
                <w:sz w:val="26"/>
                <w:szCs w:val="26"/>
              </w:rPr>
            </w:pPr>
            <w:r w:rsidRPr="0086630F">
              <w:rPr>
                <w:rFonts w:ascii="Times New Roman" w:hAnsi="Times New Roman" w:cs="Times New Roman"/>
                <w:sz w:val="26"/>
                <w:szCs w:val="26"/>
              </w:rPr>
              <w:t xml:space="preserve">a) Quyết định tạm hoãn xuất cảnh (Mẫu M01), Quyết định gia hạn tạm hoãn xuất cảnh (Mẫu M01b), Quyết định hủy bỏ quyết định tạm hoãn xuất cảnh (Mẫu M01c): dùng cho cơ quan, người có thẩm quyền theo quy định tại khoản 2 Điều 37 Luật Xuất cảnh, nhập cảnh của công dân Việt Nam </w:t>
            </w:r>
            <w:r w:rsidRPr="0086630F">
              <w:rPr>
                <w:rFonts w:ascii="Times New Roman" w:hAnsi="Times New Roman" w:cs="Times New Roman"/>
                <w:b/>
                <w:strike/>
                <w:sz w:val="26"/>
                <w:szCs w:val="26"/>
              </w:rPr>
              <w:t>năm 2019</w:t>
            </w:r>
            <w:r w:rsidRPr="0086630F">
              <w:rPr>
                <w:rFonts w:ascii="Times New Roman" w:hAnsi="Times New Roman" w:cs="Times New Roman"/>
                <w:sz w:val="26"/>
                <w:szCs w:val="26"/>
              </w:rPr>
              <w:t xml:space="preserve"> để áp dụng đối với trường hợp được hoãn chấp hành án phạt tù, tạm đình chỉ chấp hành án phạt tù và các trường hợp thuộc khoản 3, 4, 5, 6, 7, 8 Điều 37 Luật Xuất cảnh, nhập cảnh của công dân Việt Nam năm 2019; khoản 1, 2, 3 Điều 29 Luật Nhập cảnh, xuất cảnh, quá cảnh, cư trú của người nước ngoài tại Việt Nam </w:t>
            </w:r>
            <w:r w:rsidRPr="0086630F">
              <w:rPr>
                <w:rFonts w:ascii="Times New Roman" w:hAnsi="Times New Roman" w:cs="Times New Roman"/>
                <w:b/>
                <w:strike/>
                <w:sz w:val="26"/>
                <w:szCs w:val="26"/>
              </w:rPr>
              <w:t>năm 2014 (sửa đổi, bổ sung năm 2019)</w:t>
            </w:r>
            <w:r w:rsidRPr="0086630F">
              <w:rPr>
                <w:rFonts w:ascii="Times New Roman" w:hAnsi="Times New Roman" w:cs="Times New Roman"/>
                <w:sz w:val="26"/>
                <w:szCs w:val="26"/>
              </w:rPr>
              <w:t>;</w:t>
            </w:r>
          </w:p>
          <w:p w:rsidR="00A9599D" w:rsidRPr="00A9599D" w:rsidRDefault="009F21F9" w:rsidP="0086630F">
            <w:pPr>
              <w:spacing w:before="120" w:after="120" w:line="320" w:lineRule="exact"/>
              <w:jc w:val="both"/>
              <w:rPr>
                <w:rFonts w:ascii="Times New Roman" w:hAnsi="Times New Roman" w:cs="Times New Roman"/>
                <w:b/>
                <w:sz w:val="26"/>
                <w:szCs w:val="26"/>
              </w:rPr>
            </w:pPr>
            <w:r w:rsidRPr="00A9599D">
              <w:rPr>
                <w:rFonts w:ascii="Times New Roman" w:hAnsi="Times New Roman" w:cs="Times New Roman"/>
                <w:sz w:val="26"/>
                <w:szCs w:val="26"/>
              </w:rPr>
              <w:t xml:space="preserve">b) </w:t>
            </w:r>
            <w:r w:rsidR="00A9599D" w:rsidRPr="00A9599D">
              <w:rPr>
                <w:rFonts w:ascii="Times New Roman" w:hAnsi="Times New Roman" w:cs="Times New Roman"/>
                <w:b/>
                <w:sz w:val="26"/>
                <w:szCs w:val="26"/>
              </w:rPr>
              <w:t>Các trường hợp tạm hoãn xuất cảnh do Cơ quan điều tra trong Công an nhân dân đăng ký, quản lý theo quy định của Bộ luật Tố tụng hình sự áp dụng Quyết định tạm hoãn xuất cảnh và Quyết định hủy bỏ biện pháp ngăn chặn theo biểu mẫu trong tố tụng hình sự;</w:t>
            </w:r>
          </w:p>
          <w:p w:rsidR="009F21F9" w:rsidRPr="0086630F" w:rsidRDefault="009F21F9" w:rsidP="0086630F">
            <w:pPr>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 xml:space="preserve">c) </w:t>
            </w:r>
            <w:r w:rsidRPr="0086630F">
              <w:rPr>
                <w:rFonts w:ascii="Times New Roman" w:hAnsi="Times New Roman" w:cs="Times New Roman"/>
                <w:sz w:val="26"/>
                <w:szCs w:val="26"/>
              </w:rPr>
              <w:t xml:space="preserve">Thông báo danh sách tạm hoãn xuất cảnh </w:t>
            </w:r>
            <w:r w:rsidRPr="0086630F">
              <w:rPr>
                <w:rFonts w:ascii="Times New Roman" w:hAnsi="Times New Roman" w:cs="Times New Roman"/>
                <w:sz w:val="26"/>
                <w:szCs w:val="26"/>
              </w:rPr>
              <w:lastRenderedPageBreak/>
              <w:t>(Mẫu M01đ): dùng cho</w:t>
            </w:r>
            <w:r w:rsidRPr="0086630F">
              <w:rPr>
                <w:rFonts w:ascii="Times New Roman" w:hAnsi="Times New Roman" w:cs="Times New Roman"/>
                <w:iCs/>
                <w:sz w:val="26"/>
                <w:szCs w:val="26"/>
              </w:rPr>
              <w:t xml:space="preserve"> Cơ quan thi hành án hình sự Công an cấp tỉnh để áp dụng đối với người bị hoãn xuất cảnh là người được tha tù trước thời hạn có điều kiện trong thời gian thử thách, người được hưởng án treo trong thời gian thử thách, người chấp hành án phạt cải tạo không giam giữ trong thời gian chấp hành án </w:t>
            </w:r>
            <w:r w:rsidRPr="0086630F">
              <w:rPr>
                <w:rFonts w:ascii="Times New Roman" w:hAnsi="Times New Roman" w:cs="Times New Roman"/>
                <w:sz w:val="26"/>
                <w:szCs w:val="26"/>
              </w:rPr>
              <w:t xml:space="preserve">theo quy định tại </w:t>
            </w:r>
            <w:r w:rsidRPr="0086630F">
              <w:rPr>
                <w:rFonts w:ascii="Times New Roman" w:hAnsi="Times New Roman" w:cs="Times New Roman"/>
                <w:iCs/>
                <w:sz w:val="26"/>
                <w:szCs w:val="26"/>
              </w:rPr>
              <w:t xml:space="preserve">khoản 2 Điều 36 Luật Xuất cảnh, nhập cảnh của công dân Việt Nam </w:t>
            </w:r>
            <w:r w:rsidRPr="0086630F">
              <w:rPr>
                <w:rFonts w:ascii="Times New Roman" w:hAnsi="Times New Roman" w:cs="Times New Roman"/>
                <w:b/>
                <w:iCs/>
                <w:strike/>
                <w:sz w:val="26"/>
                <w:szCs w:val="26"/>
              </w:rPr>
              <w:t>năm 2019</w:t>
            </w:r>
            <w:r w:rsidRPr="0086630F">
              <w:rPr>
                <w:rFonts w:ascii="Times New Roman" w:hAnsi="Times New Roman" w:cs="Times New Roman"/>
                <w:iCs/>
                <w:sz w:val="26"/>
                <w:szCs w:val="26"/>
              </w:rPr>
              <w:t>;</w:t>
            </w:r>
          </w:p>
          <w:p w:rsidR="009F21F9" w:rsidRPr="0086630F" w:rsidRDefault="009F21F9" w:rsidP="0086630F">
            <w:pPr>
              <w:spacing w:before="120" w:after="120" w:line="320" w:lineRule="exact"/>
              <w:jc w:val="both"/>
              <w:rPr>
                <w:rFonts w:ascii="Times New Roman" w:hAnsi="Times New Roman" w:cs="Times New Roman"/>
                <w:sz w:val="26"/>
                <w:szCs w:val="26"/>
              </w:rPr>
            </w:pPr>
            <w:r w:rsidRPr="0086630F">
              <w:rPr>
                <w:rFonts w:ascii="Times New Roman" w:hAnsi="Times New Roman" w:cs="Times New Roman"/>
                <w:iCs/>
                <w:sz w:val="26"/>
                <w:szCs w:val="26"/>
              </w:rPr>
              <w:t>d) Quyết định chưa cho nhập cảnh</w:t>
            </w:r>
            <w:r w:rsidRPr="0086630F">
              <w:rPr>
                <w:rFonts w:ascii="Times New Roman" w:hAnsi="Times New Roman" w:cs="Times New Roman"/>
                <w:sz w:val="26"/>
                <w:szCs w:val="26"/>
              </w:rPr>
              <w:t xml:space="preserve"> (Mẫu M02), Quyết định giải tỏa chưa cho nhập cảnh (Mẫu M02b): dùng cho cơ quan, người có thẩm quyền theo quy định tại Điều 22 Luật Nhập cảnh, xuất cảnh, quá cảnh, cư trú của người nước ngoài tại Việt Nam </w:t>
            </w:r>
            <w:r w:rsidRPr="0086630F">
              <w:rPr>
                <w:rFonts w:ascii="Times New Roman" w:hAnsi="Times New Roman" w:cs="Times New Roman"/>
                <w:b/>
                <w:strike/>
                <w:sz w:val="26"/>
                <w:szCs w:val="26"/>
              </w:rPr>
              <w:t>năm 2014 (sửa đổi, bổ sung năm 2019)</w:t>
            </w:r>
            <w:r w:rsidRPr="0086630F">
              <w:rPr>
                <w:rFonts w:ascii="Times New Roman" w:hAnsi="Times New Roman" w:cs="Times New Roman"/>
                <w:sz w:val="26"/>
                <w:szCs w:val="26"/>
              </w:rPr>
              <w:t>;</w:t>
            </w:r>
          </w:p>
          <w:p w:rsidR="009F21F9" w:rsidRPr="0086630F" w:rsidRDefault="009F21F9" w:rsidP="0086630F">
            <w:pPr>
              <w:spacing w:before="120" w:after="120" w:line="320" w:lineRule="exact"/>
              <w:jc w:val="both"/>
              <w:rPr>
                <w:rFonts w:ascii="Times New Roman" w:hAnsi="Times New Roman" w:cs="Times New Roman"/>
                <w:sz w:val="26"/>
                <w:szCs w:val="26"/>
              </w:rPr>
            </w:pPr>
            <w:r w:rsidRPr="0086630F">
              <w:rPr>
                <w:rFonts w:ascii="Times New Roman" w:hAnsi="Times New Roman" w:cs="Times New Roman"/>
                <w:sz w:val="26"/>
                <w:szCs w:val="26"/>
              </w:rPr>
              <w:t>đ) Văn bản đề nghị Bộ trưởng Bộ Công an ra Quyết định tạm hoãn xuất cảnh (Mẫu M03): dùng cho Chánh án Tòa án nhân dân tối cao, Bộ trưởng, Thủ trưởng cơ quan ngang bộ, Chủ tịch Ủy ban nhân dân tỉnh, thành phố trực thuộc Trung ương</w:t>
            </w:r>
            <w:r w:rsidRPr="0086630F">
              <w:rPr>
                <w:rFonts w:ascii="Times New Roman" w:hAnsi="Times New Roman" w:cs="Times New Roman"/>
                <w:iCs/>
                <w:sz w:val="26"/>
                <w:szCs w:val="26"/>
              </w:rPr>
              <w:t xml:space="preserve"> </w:t>
            </w:r>
            <w:r w:rsidRPr="0086630F">
              <w:rPr>
                <w:rFonts w:ascii="Times New Roman" w:hAnsi="Times New Roman" w:cs="Times New Roman"/>
                <w:sz w:val="26"/>
                <w:szCs w:val="26"/>
              </w:rPr>
              <w:t xml:space="preserve">theo quy định </w:t>
            </w:r>
            <w:r w:rsidRPr="0086630F">
              <w:rPr>
                <w:rFonts w:ascii="Times New Roman" w:hAnsi="Times New Roman" w:cs="Times New Roman"/>
                <w:iCs/>
                <w:sz w:val="26"/>
                <w:szCs w:val="26"/>
              </w:rPr>
              <w:t xml:space="preserve">tại điểm b khoản 3 Điều 29 Luật Nhập cảnh, xuất cảnh, quá cảnh, cư trú của người nước ngoài tại Việt Nam </w:t>
            </w:r>
            <w:r w:rsidRPr="0086630F">
              <w:rPr>
                <w:rFonts w:ascii="Times New Roman" w:hAnsi="Times New Roman" w:cs="Times New Roman"/>
                <w:b/>
                <w:iCs/>
                <w:strike/>
                <w:sz w:val="26"/>
                <w:szCs w:val="26"/>
              </w:rPr>
              <w:t>năm 2014</w:t>
            </w:r>
            <w:r w:rsidRPr="0086630F">
              <w:rPr>
                <w:rFonts w:ascii="Times New Roman" w:hAnsi="Times New Roman" w:cs="Times New Roman"/>
                <w:b/>
                <w:strike/>
                <w:sz w:val="26"/>
                <w:szCs w:val="26"/>
              </w:rPr>
              <w:t xml:space="preserve"> (sửa đổi, bổ sung năm 2019)</w:t>
            </w:r>
            <w:r w:rsidRPr="0086630F">
              <w:rPr>
                <w:rFonts w:ascii="Times New Roman" w:hAnsi="Times New Roman" w:cs="Times New Roman"/>
                <w:sz w:val="26"/>
                <w:szCs w:val="26"/>
              </w:rPr>
              <w:t>;</w:t>
            </w:r>
          </w:p>
          <w:p w:rsidR="009F21F9" w:rsidRPr="0086630F" w:rsidRDefault="009F21F9" w:rsidP="0086630F">
            <w:pPr>
              <w:spacing w:before="120" w:after="120" w:line="320" w:lineRule="exact"/>
              <w:jc w:val="both"/>
              <w:rPr>
                <w:rFonts w:ascii="Times New Roman" w:hAnsi="Times New Roman" w:cs="Times New Roman"/>
                <w:sz w:val="26"/>
                <w:szCs w:val="26"/>
              </w:rPr>
            </w:pPr>
            <w:r w:rsidRPr="0086630F">
              <w:rPr>
                <w:rFonts w:ascii="Times New Roman" w:hAnsi="Times New Roman" w:cs="Times New Roman"/>
                <w:sz w:val="26"/>
                <w:szCs w:val="26"/>
              </w:rPr>
              <w:t xml:space="preserve">e) Quyết định của Bộ trưởng Bộ Công an </w:t>
            </w:r>
            <w:r w:rsidRPr="0086630F">
              <w:rPr>
                <w:rFonts w:ascii="Times New Roman" w:hAnsi="Times New Roman" w:cs="Times New Roman"/>
                <w:sz w:val="26"/>
                <w:szCs w:val="26"/>
              </w:rPr>
              <w:lastRenderedPageBreak/>
              <w:t>tạm hoãn xuất cảnh,</w:t>
            </w:r>
            <w:r w:rsidRPr="0086630F">
              <w:rPr>
                <w:rFonts w:ascii="Times New Roman" w:hAnsi="Times New Roman" w:cs="Times New Roman"/>
                <w:iCs/>
                <w:sz w:val="26"/>
                <w:szCs w:val="26"/>
              </w:rPr>
              <w:t xml:space="preserve"> gia hạn, hủy bỏ, giải tỏa (Mẫu M04) </w:t>
            </w:r>
            <w:r w:rsidRPr="0086630F">
              <w:rPr>
                <w:rFonts w:ascii="Times New Roman" w:hAnsi="Times New Roman" w:cs="Times New Roman"/>
                <w:sz w:val="26"/>
                <w:szCs w:val="26"/>
              </w:rPr>
              <w:t xml:space="preserve">theo đề nghị của cơ quan, người có thẩm quyền nêu </w:t>
            </w:r>
            <w:r w:rsidRPr="0086630F">
              <w:rPr>
                <w:rFonts w:ascii="Times New Roman" w:hAnsi="Times New Roman" w:cs="Times New Roman"/>
                <w:iCs/>
                <w:sz w:val="26"/>
                <w:szCs w:val="26"/>
              </w:rPr>
              <w:t xml:space="preserve">tại khoản 3 Điều 29 Luật Nhập cảnh, xuất cảnh, quá cảnh, cư trú của người nước ngoài tại Việt Nam </w:t>
            </w:r>
            <w:r w:rsidRPr="0086630F">
              <w:rPr>
                <w:rFonts w:ascii="Times New Roman" w:hAnsi="Times New Roman" w:cs="Times New Roman"/>
                <w:b/>
                <w:iCs/>
                <w:strike/>
                <w:sz w:val="26"/>
                <w:szCs w:val="26"/>
              </w:rPr>
              <w:t>năm 2014</w:t>
            </w:r>
            <w:r w:rsidRPr="0086630F">
              <w:rPr>
                <w:rFonts w:ascii="Times New Roman" w:hAnsi="Times New Roman" w:cs="Times New Roman"/>
                <w:b/>
                <w:strike/>
                <w:sz w:val="26"/>
                <w:szCs w:val="26"/>
              </w:rPr>
              <w:t xml:space="preserve"> (sửa đổi, bổ sung năm 2019)</w:t>
            </w:r>
            <w:r w:rsidRPr="0086630F">
              <w:rPr>
                <w:rFonts w:ascii="Times New Roman" w:hAnsi="Times New Roman" w:cs="Times New Roman"/>
                <w:sz w:val="26"/>
                <w:szCs w:val="26"/>
              </w:rPr>
              <w:t>;</w:t>
            </w:r>
          </w:p>
          <w:p w:rsidR="009F21F9" w:rsidRPr="0086630F" w:rsidRDefault="009F21F9"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sz w:val="26"/>
                <w:szCs w:val="26"/>
              </w:rPr>
              <w:t xml:space="preserve">g) Văn bản trao đổi với </w:t>
            </w:r>
            <w:r w:rsidRPr="0086630F">
              <w:rPr>
                <w:rFonts w:ascii="Times New Roman" w:hAnsi="Times New Roman" w:cs="Times New Roman"/>
                <w:iCs/>
                <w:sz w:val="26"/>
                <w:szCs w:val="26"/>
              </w:rPr>
              <w:t>cơ quan, người có thẩm quyền</w:t>
            </w:r>
            <w:r w:rsidRPr="0086630F">
              <w:rPr>
                <w:rFonts w:ascii="Times New Roman" w:hAnsi="Times New Roman" w:cs="Times New Roman"/>
                <w:sz w:val="26"/>
                <w:szCs w:val="26"/>
              </w:rPr>
              <w:t xml:space="preserve"> ra Quyết định tạm hoãn xuất cảnh/</w:t>
            </w:r>
            <w:r w:rsidRPr="0086630F">
              <w:rPr>
                <w:rFonts w:ascii="Times New Roman" w:hAnsi="Times New Roman" w:cs="Times New Roman"/>
                <w:iCs/>
                <w:sz w:val="26"/>
                <w:szCs w:val="26"/>
              </w:rPr>
              <w:t xml:space="preserve">chưa cho nhập cảnh </w:t>
            </w:r>
            <w:r w:rsidRPr="0086630F">
              <w:rPr>
                <w:rFonts w:ascii="Times New Roman" w:hAnsi="Times New Roman" w:cs="Times New Roman"/>
                <w:sz w:val="26"/>
                <w:szCs w:val="26"/>
              </w:rPr>
              <w:t xml:space="preserve">(Mẫu M05): dùng cho </w:t>
            </w:r>
            <w:r w:rsidRPr="0086630F">
              <w:rPr>
                <w:rFonts w:ascii="Times New Roman" w:hAnsi="Times New Roman" w:cs="Times New Roman"/>
                <w:iCs/>
                <w:sz w:val="26"/>
                <w:szCs w:val="26"/>
              </w:rPr>
              <w:t>Cục Quản lý xuất nhập cảnh.</w:t>
            </w:r>
          </w:p>
        </w:tc>
        <w:tc>
          <w:tcPr>
            <w:tcW w:w="3402" w:type="dxa"/>
          </w:tcPr>
          <w:p w:rsidR="009F21F9" w:rsidRDefault="001A5416" w:rsidP="0086630F">
            <w:pPr>
              <w:spacing w:before="120" w:after="120" w:line="320" w:lineRule="exact"/>
              <w:jc w:val="both"/>
              <w:rPr>
                <w:rFonts w:ascii="Times New Roman" w:hAnsi="Times New Roman" w:cs="Times New Roman"/>
                <w:sz w:val="26"/>
                <w:szCs w:val="26"/>
              </w:rPr>
            </w:pPr>
            <w:r>
              <w:rPr>
                <w:rFonts w:ascii="Times New Roman" w:hAnsi="Times New Roman" w:cs="Times New Roman"/>
                <w:sz w:val="26"/>
                <w:szCs w:val="26"/>
              </w:rPr>
              <w:lastRenderedPageBreak/>
              <w:t xml:space="preserve">- Theo quy định tại Điều 124 Bộ luật Tố tụng hình sự và khoản 1 Điều 29 Luật Nhập cảnh, xuất cảnh, quá cảnh, cư trú của người nước ngoài tại Việt Nam thì Cơ quan được giao nhiệm vụ tiến hành một số hoạt động điều tra trong Công an nhân dân không có thẩm quyền quyết định tạm hoãn xuất cảnh; do vậy, cần nghiên cứu bỏ nội dung </w:t>
            </w:r>
            <w:r w:rsidRPr="001A5416">
              <w:rPr>
                <w:rFonts w:ascii="Times New Roman" w:hAnsi="Times New Roman" w:cs="Times New Roman"/>
                <w:sz w:val="26"/>
                <w:szCs w:val="26"/>
              </w:rPr>
              <w:t>“Cơ quan được giao nhiệm vụ tiến hành một số hoạt động điều tra trong Công an nhân dân</w:t>
            </w:r>
            <w:r>
              <w:rPr>
                <w:rFonts w:ascii="Times New Roman" w:hAnsi="Times New Roman" w:cs="Times New Roman"/>
                <w:sz w:val="26"/>
                <w:szCs w:val="26"/>
              </w:rPr>
              <w:t>” tại điểm b khoản 1 để bảo đảm phù hợp với quy định của pháp luật.</w:t>
            </w:r>
          </w:p>
          <w:p w:rsidR="00A9599D" w:rsidRDefault="00A9599D" w:rsidP="0086630F">
            <w:pPr>
              <w:spacing w:before="120" w:after="120" w:line="320" w:lineRule="exact"/>
              <w:jc w:val="both"/>
              <w:rPr>
                <w:rFonts w:ascii="Times New Roman" w:hAnsi="Times New Roman" w:cs="Times New Roman"/>
                <w:sz w:val="26"/>
                <w:szCs w:val="26"/>
              </w:rPr>
            </w:pPr>
            <w:r>
              <w:rPr>
                <w:rFonts w:ascii="Times New Roman" w:hAnsi="Times New Roman" w:cs="Times New Roman"/>
                <w:sz w:val="26"/>
                <w:szCs w:val="26"/>
              </w:rPr>
              <w:t>- Thống nhất trong sử dụng biểu mẫu theo quy định của pháp luật về tố tụng hình sự.</w:t>
            </w:r>
          </w:p>
          <w:p w:rsidR="001A5416" w:rsidRPr="001A5416" w:rsidRDefault="001A5416" w:rsidP="0086630F">
            <w:pPr>
              <w:spacing w:before="120" w:after="120" w:line="320" w:lineRule="exact"/>
              <w:jc w:val="both"/>
              <w:rPr>
                <w:rFonts w:ascii="Times New Roman" w:hAnsi="Times New Roman" w:cs="Times New Roman"/>
                <w:sz w:val="26"/>
                <w:szCs w:val="26"/>
              </w:rPr>
            </w:pPr>
            <w:r>
              <w:rPr>
                <w:rFonts w:ascii="Times New Roman" w:hAnsi="Times New Roman" w:cs="Times New Roman"/>
                <w:sz w:val="26"/>
                <w:szCs w:val="26"/>
              </w:rPr>
              <w:t xml:space="preserve">- Rà soát, chỉnh lý lại tên Luật Xuất cảnh, nhập cảnh của công dân Việt Nam và Luật Nhập cảnh, xuất cảnh, quá cảnh, cư trú của người nước ngoài tại Việt Nam cho phù </w:t>
            </w:r>
            <w:r>
              <w:rPr>
                <w:rFonts w:ascii="Times New Roman" w:hAnsi="Times New Roman" w:cs="Times New Roman"/>
                <w:sz w:val="26"/>
                <w:szCs w:val="26"/>
              </w:rPr>
              <w:lastRenderedPageBreak/>
              <w:t>hợp.</w:t>
            </w:r>
          </w:p>
        </w:tc>
      </w:tr>
      <w:tr w:rsidR="009F21F9" w:rsidRPr="0086630F" w:rsidTr="0086630F">
        <w:tc>
          <w:tcPr>
            <w:tcW w:w="746" w:type="dxa"/>
            <w:vMerge/>
          </w:tcPr>
          <w:p w:rsidR="009F21F9" w:rsidRPr="0086630F" w:rsidRDefault="009F21F9" w:rsidP="0086630F">
            <w:pPr>
              <w:spacing w:before="120" w:after="120" w:line="320" w:lineRule="exact"/>
              <w:jc w:val="both"/>
              <w:rPr>
                <w:rFonts w:ascii="Times New Roman" w:hAnsi="Times New Roman" w:cs="Times New Roman"/>
                <w:b/>
                <w:sz w:val="26"/>
                <w:szCs w:val="26"/>
              </w:rPr>
            </w:pPr>
          </w:p>
        </w:tc>
        <w:tc>
          <w:tcPr>
            <w:tcW w:w="7051" w:type="dxa"/>
          </w:tcPr>
          <w:p w:rsidR="009F21F9" w:rsidRPr="0086630F" w:rsidRDefault="009F21F9" w:rsidP="0086630F">
            <w:pPr>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 xml:space="preserve">2. Trường hợp quyết định </w:t>
            </w:r>
            <w:r w:rsidRPr="0086630F">
              <w:rPr>
                <w:rFonts w:ascii="Times New Roman" w:hAnsi="Times New Roman" w:cs="Times New Roman"/>
                <w:sz w:val="26"/>
                <w:szCs w:val="26"/>
              </w:rPr>
              <w:t>tạm hoãn xuất cảnh,</w:t>
            </w:r>
            <w:r w:rsidRPr="0086630F">
              <w:rPr>
                <w:rFonts w:ascii="Times New Roman" w:hAnsi="Times New Roman" w:cs="Times New Roman"/>
                <w:iCs/>
                <w:sz w:val="26"/>
                <w:szCs w:val="26"/>
              </w:rPr>
              <w:t xml:space="preserve"> chưa cho nhập cảnh được ban hành tại các văn bản quy phạm pháp luật khác thì </w:t>
            </w:r>
            <w:r w:rsidRPr="0086630F">
              <w:rPr>
                <w:rFonts w:ascii="Times New Roman" w:hAnsi="Times New Roman" w:cs="Times New Roman"/>
                <w:sz w:val="26"/>
                <w:szCs w:val="26"/>
              </w:rPr>
              <w:t xml:space="preserve">cơ quan, người có thẩm quyền có thể sử dụng biểu mẫu được ban hành kèm theo văn bản quy phạm pháp luật đó </w:t>
            </w:r>
            <w:r w:rsidRPr="0086630F">
              <w:rPr>
                <w:rFonts w:ascii="Times New Roman" w:hAnsi="Times New Roman" w:cs="Times New Roman"/>
                <w:iCs/>
                <w:sz w:val="26"/>
                <w:szCs w:val="26"/>
              </w:rPr>
              <w:t>hoặc biểu mẫu ban hành kèm theo Thông tư này.</w:t>
            </w:r>
          </w:p>
        </w:tc>
        <w:tc>
          <w:tcPr>
            <w:tcW w:w="4819" w:type="dxa"/>
          </w:tcPr>
          <w:p w:rsidR="009F21F9" w:rsidRPr="00EA728C" w:rsidRDefault="00EA728C" w:rsidP="0086630F">
            <w:pPr>
              <w:spacing w:before="120" w:after="120" w:line="320" w:lineRule="exact"/>
              <w:jc w:val="both"/>
              <w:rPr>
                <w:rFonts w:ascii="Times New Roman" w:hAnsi="Times New Roman" w:cs="Times New Roman"/>
                <w:b/>
                <w:sz w:val="26"/>
                <w:szCs w:val="26"/>
              </w:rPr>
            </w:pPr>
            <w:r>
              <w:rPr>
                <w:rFonts w:ascii="Times New Roman" w:hAnsi="Times New Roman" w:cs="Times New Roman"/>
                <w:b/>
                <w:iCs/>
                <w:sz w:val="26"/>
                <w:szCs w:val="26"/>
              </w:rPr>
              <w:t>Giữ nguyên</w:t>
            </w:r>
          </w:p>
        </w:tc>
        <w:tc>
          <w:tcPr>
            <w:tcW w:w="3402" w:type="dxa"/>
          </w:tcPr>
          <w:p w:rsidR="009F21F9" w:rsidRPr="0086630F" w:rsidRDefault="009F21F9" w:rsidP="0086630F">
            <w:pPr>
              <w:spacing w:before="120" w:after="120" w:line="320" w:lineRule="exact"/>
              <w:jc w:val="both"/>
              <w:rPr>
                <w:rFonts w:ascii="Times New Roman" w:hAnsi="Times New Roman" w:cs="Times New Roman"/>
                <w:b/>
                <w:sz w:val="26"/>
                <w:szCs w:val="26"/>
              </w:rPr>
            </w:pPr>
          </w:p>
        </w:tc>
      </w:tr>
      <w:tr w:rsidR="009F21F9" w:rsidRPr="0086630F" w:rsidTr="0086630F">
        <w:tc>
          <w:tcPr>
            <w:tcW w:w="746" w:type="dxa"/>
          </w:tcPr>
          <w:p w:rsidR="009F21F9" w:rsidRPr="0086630F" w:rsidRDefault="009F21F9"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4</w:t>
            </w:r>
          </w:p>
        </w:tc>
        <w:tc>
          <w:tcPr>
            <w:tcW w:w="7051" w:type="dxa"/>
          </w:tcPr>
          <w:p w:rsidR="009F21F9" w:rsidRPr="0086630F" w:rsidRDefault="009F21F9" w:rsidP="0086630F">
            <w:pPr>
              <w:spacing w:before="120" w:after="120" w:line="320" w:lineRule="exact"/>
              <w:jc w:val="both"/>
              <w:rPr>
                <w:rFonts w:ascii="Times New Roman" w:hAnsi="Times New Roman" w:cs="Times New Roman"/>
                <w:iCs/>
                <w:sz w:val="26"/>
                <w:szCs w:val="26"/>
              </w:rPr>
            </w:pPr>
            <w:bookmarkStart w:id="23" w:name="dieu_4"/>
            <w:r w:rsidRPr="0086630F">
              <w:rPr>
                <w:rFonts w:ascii="Times New Roman" w:hAnsi="Times New Roman" w:cs="Times New Roman"/>
                <w:b/>
                <w:iCs/>
                <w:sz w:val="26"/>
                <w:szCs w:val="26"/>
              </w:rPr>
              <w:t>Điều 4. Hồ sơ đề nghị Bộ trưởng Bộ Công an ra quyết định tạm hoãn xuất cảnh</w:t>
            </w:r>
            <w:bookmarkEnd w:id="23"/>
          </w:p>
        </w:tc>
        <w:tc>
          <w:tcPr>
            <w:tcW w:w="4819" w:type="dxa"/>
          </w:tcPr>
          <w:p w:rsidR="009F21F9" w:rsidRPr="0086630F" w:rsidRDefault="009F21F9"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iCs/>
                <w:sz w:val="26"/>
                <w:szCs w:val="26"/>
              </w:rPr>
              <w:t>Giữ nguyên</w:t>
            </w:r>
          </w:p>
        </w:tc>
        <w:tc>
          <w:tcPr>
            <w:tcW w:w="3402" w:type="dxa"/>
          </w:tcPr>
          <w:p w:rsidR="009F21F9" w:rsidRPr="0086630F" w:rsidRDefault="009F21F9" w:rsidP="0086630F">
            <w:pPr>
              <w:spacing w:before="120" w:after="120" w:line="320" w:lineRule="exact"/>
              <w:jc w:val="both"/>
              <w:rPr>
                <w:rFonts w:ascii="Times New Roman" w:hAnsi="Times New Roman" w:cs="Times New Roman"/>
                <w:b/>
                <w:sz w:val="26"/>
                <w:szCs w:val="26"/>
              </w:rPr>
            </w:pPr>
          </w:p>
        </w:tc>
      </w:tr>
      <w:tr w:rsidR="009F21F9" w:rsidRPr="0086630F" w:rsidTr="0086630F">
        <w:tc>
          <w:tcPr>
            <w:tcW w:w="746" w:type="dxa"/>
          </w:tcPr>
          <w:p w:rsidR="009F21F9" w:rsidRPr="0086630F" w:rsidRDefault="009F21F9" w:rsidP="0086630F">
            <w:pPr>
              <w:spacing w:before="120" w:after="120" w:line="320" w:lineRule="exact"/>
              <w:jc w:val="both"/>
              <w:rPr>
                <w:rFonts w:ascii="Times New Roman" w:hAnsi="Times New Roman" w:cs="Times New Roman"/>
                <w:b/>
                <w:sz w:val="26"/>
                <w:szCs w:val="26"/>
              </w:rPr>
            </w:pPr>
          </w:p>
        </w:tc>
        <w:tc>
          <w:tcPr>
            <w:tcW w:w="7051" w:type="dxa"/>
          </w:tcPr>
          <w:p w:rsidR="009F21F9" w:rsidRPr="0086630F" w:rsidRDefault="009F21F9" w:rsidP="0086630F">
            <w:pPr>
              <w:spacing w:before="120" w:after="120" w:line="320" w:lineRule="exact"/>
              <w:jc w:val="both"/>
              <w:rPr>
                <w:rFonts w:ascii="Times New Roman" w:hAnsi="Times New Roman" w:cs="Times New Roman"/>
                <w:sz w:val="26"/>
                <w:szCs w:val="26"/>
              </w:rPr>
            </w:pPr>
            <w:r w:rsidRPr="0086630F">
              <w:rPr>
                <w:rFonts w:ascii="Times New Roman" w:hAnsi="Times New Roman" w:cs="Times New Roman"/>
                <w:sz w:val="26"/>
                <w:szCs w:val="26"/>
              </w:rPr>
              <w:t xml:space="preserve">Hồ sơ đề nghị Bộ trưởng Bộ Công an ra quyết định tạm hoãn xuất cảnh theo quy định tại </w:t>
            </w:r>
            <w:bookmarkStart w:id="24" w:name="dc_12"/>
            <w:r w:rsidRPr="0086630F">
              <w:rPr>
                <w:rFonts w:ascii="Times New Roman" w:hAnsi="Times New Roman" w:cs="Times New Roman"/>
                <w:sz w:val="26"/>
                <w:szCs w:val="26"/>
              </w:rPr>
              <w:t>điểm b khoản 3 Điều 29 Luật Nhập cảnh, xuất cảnh, quá cảnh, cư trú của người nước ngoài tại Việt Nam</w:t>
            </w:r>
            <w:bookmarkEnd w:id="24"/>
            <w:r w:rsidRPr="0086630F">
              <w:rPr>
                <w:rFonts w:ascii="Times New Roman" w:hAnsi="Times New Roman" w:cs="Times New Roman"/>
                <w:sz w:val="26"/>
                <w:szCs w:val="26"/>
              </w:rPr>
              <w:t xml:space="preserve"> năm 2014 (sửa đổi, bổ sung năm 2019) bao gồm: văn bản quy định tại </w:t>
            </w:r>
            <w:bookmarkStart w:id="25" w:name="tc_1"/>
            <w:r w:rsidRPr="0086630F">
              <w:rPr>
                <w:rFonts w:ascii="Times New Roman" w:hAnsi="Times New Roman" w:cs="Times New Roman"/>
                <w:sz w:val="26"/>
                <w:szCs w:val="26"/>
              </w:rPr>
              <w:t>điểm đ khoản 1 Điều 3 Thông tư này</w:t>
            </w:r>
            <w:bookmarkEnd w:id="25"/>
            <w:r w:rsidRPr="0086630F">
              <w:rPr>
                <w:rFonts w:ascii="Times New Roman" w:hAnsi="Times New Roman" w:cs="Times New Roman"/>
                <w:sz w:val="26"/>
                <w:szCs w:val="26"/>
              </w:rPr>
              <w:t>, các quyết định xử phạt vi phạm hành chính theo thẩm quyền và các tài liệu khác có liên quan.</w:t>
            </w:r>
          </w:p>
        </w:tc>
        <w:tc>
          <w:tcPr>
            <w:tcW w:w="4819" w:type="dxa"/>
          </w:tcPr>
          <w:p w:rsidR="009F21F9" w:rsidRPr="0086630F" w:rsidRDefault="009F21F9" w:rsidP="0086630F">
            <w:pPr>
              <w:spacing w:before="120" w:after="120" w:line="320" w:lineRule="exact"/>
              <w:jc w:val="both"/>
              <w:rPr>
                <w:rFonts w:ascii="Times New Roman" w:hAnsi="Times New Roman" w:cs="Times New Roman"/>
                <w:sz w:val="26"/>
                <w:szCs w:val="26"/>
              </w:rPr>
            </w:pPr>
            <w:r w:rsidRPr="0086630F">
              <w:rPr>
                <w:rFonts w:ascii="Times New Roman" w:hAnsi="Times New Roman" w:cs="Times New Roman"/>
                <w:sz w:val="26"/>
                <w:szCs w:val="26"/>
              </w:rPr>
              <w:t xml:space="preserve">Hồ sơ đề nghị Bộ trưởng Bộ Công an ra quyết định tạm hoãn xuất cảnh theo quy định tại điểm b khoản 3 Điều 29 Luật Nhập cảnh, xuất cảnh, quá cảnh, cư trú của người nước ngoài tại Việt Nam </w:t>
            </w:r>
            <w:r w:rsidRPr="0086630F">
              <w:rPr>
                <w:rFonts w:ascii="Times New Roman" w:hAnsi="Times New Roman" w:cs="Times New Roman"/>
                <w:b/>
                <w:strike/>
                <w:sz w:val="26"/>
                <w:szCs w:val="26"/>
              </w:rPr>
              <w:t xml:space="preserve">năm 2014 (sửa đổi, bổ sung năm 2019) </w:t>
            </w:r>
            <w:r w:rsidRPr="0086630F">
              <w:rPr>
                <w:rFonts w:ascii="Times New Roman" w:hAnsi="Times New Roman" w:cs="Times New Roman"/>
                <w:sz w:val="26"/>
                <w:szCs w:val="26"/>
              </w:rPr>
              <w:t xml:space="preserve">bao gồm: văn bản quy định tại điểm đ khoản 1 Điều 3 Thông tư này, các quyết định xử phạt vi phạm hành chính theo thẩm quyền và các tài liệu </w:t>
            </w:r>
            <w:r w:rsidRPr="0086630F">
              <w:rPr>
                <w:rFonts w:ascii="Times New Roman" w:hAnsi="Times New Roman" w:cs="Times New Roman"/>
                <w:sz w:val="26"/>
                <w:szCs w:val="26"/>
              </w:rPr>
              <w:lastRenderedPageBreak/>
              <w:t>khác có liên quan.</w:t>
            </w:r>
          </w:p>
        </w:tc>
        <w:tc>
          <w:tcPr>
            <w:tcW w:w="3402" w:type="dxa"/>
          </w:tcPr>
          <w:p w:rsidR="009F21F9" w:rsidRPr="0086630F" w:rsidRDefault="001A5416" w:rsidP="001A5416">
            <w:pPr>
              <w:spacing w:before="120" w:after="120" w:line="320" w:lineRule="exact"/>
              <w:jc w:val="both"/>
              <w:rPr>
                <w:rFonts w:ascii="Times New Roman" w:hAnsi="Times New Roman" w:cs="Times New Roman"/>
                <w:b/>
                <w:sz w:val="26"/>
                <w:szCs w:val="26"/>
              </w:rPr>
            </w:pPr>
            <w:r>
              <w:rPr>
                <w:rFonts w:ascii="Times New Roman" w:hAnsi="Times New Roman" w:cs="Times New Roman"/>
                <w:sz w:val="26"/>
                <w:szCs w:val="26"/>
              </w:rPr>
              <w:lastRenderedPageBreak/>
              <w:t>Rà soát, chỉnh lý lại tên Luật Nhập cảnh, xuất cảnh, quá cảnh, cư trú của người nước ngoài tại Việt Nam cho phù hợp.</w:t>
            </w:r>
          </w:p>
        </w:tc>
      </w:tr>
      <w:tr w:rsidR="0086630F" w:rsidRPr="0086630F" w:rsidTr="0086630F">
        <w:tc>
          <w:tcPr>
            <w:tcW w:w="746" w:type="dxa"/>
            <w:vMerge w:val="restart"/>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lastRenderedPageBreak/>
              <w:t>5</w:t>
            </w:r>
          </w:p>
        </w:tc>
        <w:tc>
          <w:tcPr>
            <w:tcW w:w="7051" w:type="dxa"/>
          </w:tcPr>
          <w:p w:rsidR="0086630F" w:rsidRPr="0086630F" w:rsidRDefault="0086630F" w:rsidP="0086630F">
            <w:pPr>
              <w:spacing w:before="120" w:after="120" w:line="320" w:lineRule="exact"/>
              <w:jc w:val="both"/>
              <w:rPr>
                <w:rFonts w:ascii="Times New Roman" w:hAnsi="Times New Roman" w:cs="Times New Roman"/>
                <w:b/>
                <w:bCs/>
                <w:sz w:val="26"/>
                <w:szCs w:val="26"/>
              </w:rPr>
            </w:pPr>
            <w:bookmarkStart w:id="26" w:name="dieu_5"/>
            <w:r w:rsidRPr="0086630F">
              <w:rPr>
                <w:rFonts w:ascii="Times New Roman" w:hAnsi="Times New Roman" w:cs="Times New Roman"/>
                <w:b/>
                <w:iCs/>
                <w:sz w:val="26"/>
                <w:szCs w:val="26"/>
              </w:rPr>
              <w:t>Điều 5. Kiểm tra, xử lý thông tin</w:t>
            </w:r>
            <w:bookmarkEnd w:id="26"/>
          </w:p>
        </w:tc>
        <w:tc>
          <w:tcPr>
            <w:tcW w:w="4819" w:type="dxa"/>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Giữ nguyên</w:t>
            </w:r>
          </w:p>
        </w:tc>
        <w:tc>
          <w:tcPr>
            <w:tcW w:w="3402" w:type="dxa"/>
          </w:tcPr>
          <w:p w:rsidR="0086630F" w:rsidRPr="0086630F" w:rsidRDefault="0086630F" w:rsidP="0086630F">
            <w:pPr>
              <w:spacing w:before="120" w:after="120" w:line="320" w:lineRule="exact"/>
              <w:jc w:val="both"/>
              <w:rPr>
                <w:rFonts w:ascii="Times New Roman" w:hAnsi="Times New Roman" w:cs="Times New Roman"/>
                <w:b/>
                <w:sz w:val="26"/>
                <w:szCs w:val="26"/>
              </w:rPr>
            </w:pPr>
          </w:p>
        </w:tc>
      </w:tr>
      <w:tr w:rsidR="0086630F" w:rsidRPr="0086630F" w:rsidTr="0086630F">
        <w:tc>
          <w:tcPr>
            <w:tcW w:w="746" w:type="dxa"/>
            <w:vMerge/>
          </w:tcPr>
          <w:p w:rsidR="0086630F" w:rsidRPr="0086630F" w:rsidRDefault="0086630F" w:rsidP="0086630F">
            <w:pPr>
              <w:spacing w:before="120" w:after="120" w:line="320" w:lineRule="exact"/>
              <w:jc w:val="both"/>
              <w:rPr>
                <w:rFonts w:ascii="Times New Roman" w:hAnsi="Times New Roman" w:cs="Times New Roman"/>
                <w:b/>
                <w:sz w:val="26"/>
                <w:szCs w:val="26"/>
              </w:rPr>
            </w:pPr>
          </w:p>
        </w:tc>
        <w:tc>
          <w:tcPr>
            <w:tcW w:w="7051" w:type="dxa"/>
          </w:tcPr>
          <w:p w:rsidR="0086630F" w:rsidRPr="0086630F" w:rsidRDefault="0086630F" w:rsidP="0086630F">
            <w:pPr>
              <w:tabs>
                <w:tab w:val="left" w:pos="0"/>
              </w:tabs>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1. Đối với quyết định tạm hoãn xuất cảnh, chưa cho nhập cảnh:</w:t>
            </w:r>
          </w:p>
          <w:p w:rsidR="0086630F" w:rsidRPr="0086630F" w:rsidRDefault="0086630F" w:rsidP="0086630F">
            <w:pPr>
              <w:tabs>
                <w:tab w:val="left" w:pos="0"/>
              </w:tabs>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 xml:space="preserve">a) Khi nhận được quyết định tạm hoãn xuất cảnh, chưa cho nhập cảnh, Cục Quản lý xuất nhập cảnh kiểm tra thông tin xuất nhập cảnh, trường hợp đã xuất cảnh hoặc nhập cảnh, Cục Quản lý xuất nhập cảnh thông báo theo </w:t>
            </w:r>
            <w:bookmarkStart w:id="27" w:name="bieumau_ms_m05_2"/>
            <w:r w:rsidRPr="0086630F">
              <w:rPr>
                <w:rFonts w:ascii="Times New Roman" w:hAnsi="Times New Roman" w:cs="Times New Roman"/>
                <w:iCs/>
                <w:sz w:val="26"/>
                <w:szCs w:val="26"/>
              </w:rPr>
              <w:t>mẫu M05</w:t>
            </w:r>
            <w:bookmarkEnd w:id="27"/>
            <w:r w:rsidRPr="0086630F">
              <w:rPr>
                <w:rFonts w:ascii="Times New Roman" w:hAnsi="Times New Roman" w:cs="Times New Roman"/>
                <w:iCs/>
                <w:sz w:val="26"/>
                <w:szCs w:val="26"/>
              </w:rPr>
              <w:t xml:space="preserve"> cho cơ quan, người có thẩm quyền ra quyết định này;</w:t>
            </w:r>
          </w:p>
          <w:p w:rsidR="0086630F" w:rsidRPr="0086630F" w:rsidRDefault="0086630F" w:rsidP="0086630F">
            <w:pPr>
              <w:tabs>
                <w:tab w:val="left" w:pos="0"/>
              </w:tabs>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b) Trường hợp chưa xuất cảnh hoặc chưa nhập cảnh, trong thời hạn không quá 24 giờ kể từ khi nhận được quyết định, Cục Quản lý xuất nhập cảnh cập nhật thông tin vào chương trình quản lý, thông báo đơn vị kiểm soát xuất nhập cảnh, cơ quan liên quan.</w:t>
            </w:r>
          </w:p>
        </w:tc>
        <w:tc>
          <w:tcPr>
            <w:tcW w:w="4819" w:type="dxa"/>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Giữ nguyên</w:t>
            </w:r>
          </w:p>
        </w:tc>
        <w:tc>
          <w:tcPr>
            <w:tcW w:w="3402" w:type="dxa"/>
          </w:tcPr>
          <w:p w:rsidR="0086630F" w:rsidRPr="0086630F" w:rsidRDefault="0086630F" w:rsidP="0086630F">
            <w:pPr>
              <w:spacing w:before="120" w:after="120" w:line="320" w:lineRule="exact"/>
              <w:jc w:val="both"/>
              <w:rPr>
                <w:rFonts w:ascii="Times New Roman" w:hAnsi="Times New Roman" w:cs="Times New Roman"/>
                <w:b/>
                <w:sz w:val="26"/>
                <w:szCs w:val="26"/>
              </w:rPr>
            </w:pPr>
          </w:p>
        </w:tc>
      </w:tr>
      <w:tr w:rsidR="0086630F" w:rsidRPr="0086630F" w:rsidTr="0086630F">
        <w:tc>
          <w:tcPr>
            <w:tcW w:w="746" w:type="dxa"/>
            <w:vMerge/>
          </w:tcPr>
          <w:p w:rsidR="0086630F" w:rsidRPr="0086630F" w:rsidRDefault="0086630F" w:rsidP="0086630F">
            <w:pPr>
              <w:spacing w:before="120" w:after="120" w:line="320" w:lineRule="exact"/>
              <w:jc w:val="both"/>
              <w:rPr>
                <w:rFonts w:ascii="Times New Roman" w:hAnsi="Times New Roman" w:cs="Times New Roman"/>
                <w:b/>
                <w:sz w:val="26"/>
                <w:szCs w:val="26"/>
              </w:rPr>
            </w:pPr>
          </w:p>
        </w:tc>
        <w:tc>
          <w:tcPr>
            <w:tcW w:w="7051" w:type="dxa"/>
          </w:tcPr>
          <w:p w:rsidR="0086630F" w:rsidRPr="0086630F" w:rsidRDefault="0086630F" w:rsidP="0086630F">
            <w:pPr>
              <w:tabs>
                <w:tab w:val="left" w:pos="0"/>
              </w:tabs>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2. Đối với Quyết định gia hạn, hủy bỏ, giải tỏa tạm hoãn xuất cảnh; giải tỏa chưa cho nhập cảnh:</w:t>
            </w:r>
          </w:p>
          <w:p w:rsidR="0086630F" w:rsidRPr="0086630F" w:rsidRDefault="0086630F" w:rsidP="0086630F">
            <w:pPr>
              <w:tabs>
                <w:tab w:val="left" w:pos="0"/>
              </w:tabs>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Trong thời hạn không quá 24 giờ kể từ khi nhận được quyết định, Cục Quản lý xuất nhập cảnh cập nhật thông tin vào chương trình quản lý, thông báo đơn vị kiểm soát xuất nhập cảnh, cơ quan liên quan.</w:t>
            </w:r>
          </w:p>
        </w:tc>
        <w:tc>
          <w:tcPr>
            <w:tcW w:w="4819" w:type="dxa"/>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Giữ nguyên</w:t>
            </w:r>
          </w:p>
        </w:tc>
        <w:tc>
          <w:tcPr>
            <w:tcW w:w="3402" w:type="dxa"/>
          </w:tcPr>
          <w:p w:rsidR="0086630F" w:rsidRPr="0086630F" w:rsidRDefault="0086630F" w:rsidP="0086630F">
            <w:pPr>
              <w:spacing w:before="120" w:after="120" w:line="320" w:lineRule="exact"/>
              <w:jc w:val="both"/>
              <w:rPr>
                <w:rFonts w:ascii="Times New Roman" w:hAnsi="Times New Roman" w:cs="Times New Roman"/>
                <w:b/>
                <w:sz w:val="26"/>
                <w:szCs w:val="26"/>
              </w:rPr>
            </w:pPr>
          </w:p>
        </w:tc>
      </w:tr>
      <w:tr w:rsidR="0086630F" w:rsidRPr="0086630F" w:rsidTr="0086630F">
        <w:tc>
          <w:tcPr>
            <w:tcW w:w="746" w:type="dxa"/>
            <w:vMerge/>
          </w:tcPr>
          <w:p w:rsidR="0086630F" w:rsidRPr="0086630F" w:rsidRDefault="0086630F" w:rsidP="0086630F">
            <w:pPr>
              <w:spacing w:before="120" w:after="120" w:line="320" w:lineRule="exact"/>
              <w:jc w:val="both"/>
              <w:rPr>
                <w:rFonts w:ascii="Times New Roman" w:hAnsi="Times New Roman" w:cs="Times New Roman"/>
                <w:b/>
                <w:sz w:val="26"/>
                <w:szCs w:val="26"/>
              </w:rPr>
            </w:pPr>
          </w:p>
        </w:tc>
        <w:tc>
          <w:tcPr>
            <w:tcW w:w="7051" w:type="dxa"/>
          </w:tcPr>
          <w:p w:rsidR="0086630F" w:rsidRPr="0086630F" w:rsidRDefault="0086630F" w:rsidP="0086630F">
            <w:pPr>
              <w:tabs>
                <w:tab w:val="left" w:pos="0"/>
              </w:tabs>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3. Đối với v</w:t>
            </w:r>
            <w:r w:rsidRPr="0086630F">
              <w:rPr>
                <w:rFonts w:ascii="Times New Roman" w:hAnsi="Times New Roman" w:cs="Times New Roman"/>
                <w:sz w:val="26"/>
                <w:szCs w:val="26"/>
              </w:rPr>
              <w:t>ăn bản đề nghị Bộ trưởng Bộ Công an ra Quyết định tạm hoãn xuất cảnh</w:t>
            </w:r>
            <w:r w:rsidRPr="0086630F">
              <w:rPr>
                <w:rFonts w:ascii="Times New Roman" w:hAnsi="Times New Roman" w:cs="Times New Roman"/>
                <w:iCs/>
                <w:sz w:val="26"/>
                <w:szCs w:val="26"/>
              </w:rPr>
              <w:t>:</w:t>
            </w:r>
          </w:p>
          <w:p w:rsidR="0086630F" w:rsidRPr="0086630F" w:rsidRDefault="0086630F" w:rsidP="0086630F">
            <w:pPr>
              <w:tabs>
                <w:tab w:val="left" w:pos="0"/>
              </w:tabs>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a) Trong thời hạn không quá 02 ngày làm việc, Cục trưởng Cục Quản lý xuất nhập cảnh báo cáo Bộ trưởng Bộ Công an xem xét quyết định;</w:t>
            </w:r>
          </w:p>
          <w:p w:rsidR="0086630F" w:rsidRPr="0086630F" w:rsidRDefault="0086630F" w:rsidP="0086630F">
            <w:pPr>
              <w:tabs>
                <w:tab w:val="left" w:pos="0"/>
              </w:tabs>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 xml:space="preserve">b) Trong thời hạn không quá 24 giờ kể từ khi nhận được </w:t>
            </w:r>
            <w:r w:rsidRPr="0086630F">
              <w:rPr>
                <w:rFonts w:ascii="Times New Roman" w:hAnsi="Times New Roman" w:cs="Times New Roman"/>
                <w:sz w:val="26"/>
                <w:szCs w:val="26"/>
              </w:rPr>
              <w:t xml:space="preserve">quyết </w:t>
            </w:r>
            <w:r w:rsidRPr="0086630F">
              <w:rPr>
                <w:rFonts w:ascii="Times New Roman" w:hAnsi="Times New Roman" w:cs="Times New Roman"/>
                <w:sz w:val="26"/>
                <w:szCs w:val="26"/>
              </w:rPr>
              <w:lastRenderedPageBreak/>
              <w:t>định tạm hoãn xuất cảnh của Bộ trưởng Bộ Công an,</w:t>
            </w:r>
            <w:r w:rsidRPr="0086630F">
              <w:rPr>
                <w:rFonts w:ascii="Times New Roman" w:hAnsi="Times New Roman" w:cs="Times New Roman"/>
                <w:iCs/>
                <w:sz w:val="26"/>
                <w:szCs w:val="26"/>
              </w:rPr>
              <w:t xml:space="preserve"> Cục Quản lý xuất nhập cảnh cập nhật thông tin vào chương trình quản lý, thông báo đơn vị kiểm soát xuất nhập cảnh, cơ quan liên quan.</w:t>
            </w:r>
          </w:p>
        </w:tc>
        <w:tc>
          <w:tcPr>
            <w:tcW w:w="4819" w:type="dxa"/>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lastRenderedPageBreak/>
              <w:t>Giữ nguyên</w:t>
            </w:r>
          </w:p>
        </w:tc>
        <w:tc>
          <w:tcPr>
            <w:tcW w:w="3402" w:type="dxa"/>
          </w:tcPr>
          <w:p w:rsidR="0086630F" w:rsidRPr="0086630F" w:rsidRDefault="0086630F" w:rsidP="0086630F">
            <w:pPr>
              <w:spacing w:before="120" w:after="120" w:line="320" w:lineRule="exact"/>
              <w:jc w:val="both"/>
              <w:rPr>
                <w:rFonts w:ascii="Times New Roman" w:hAnsi="Times New Roman" w:cs="Times New Roman"/>
                <w:b/>
                <w:sz w:val="26"/>
                <w:szCs w:val="26"/>
              </w:rPr>
            </w:pPr>
          </w:p>
        </w:tc>
      </w:tr>
      <w:tr w:rsidR="0086630F" w:rsidRPr="0086630F" w:rsidTr="0086630F">
        <w:tc>
          <w:tcPr>
            <w:tcW w:w="746" w:type="dxa"/>
            <w:vMerge/>
          </w:tcPr>
          <w:p w:rsidR="0086630F" w:rsidRPr="0086630F" w:rsidRDefault="0086630F" w:rsidP="0086630F">
            <w:pPr>
              <w:spacing w:before="120" w:after="120" w:line="320" w:lineRule="exact"/>
              <w:jc w:val="both"/>
              <w:rPr>
                <w:rFonts w:ascii="Times New Roman" w:hAnsi="Times New Roman" w:cs="Times New Roman"/>
                <w:b/>
                <w:sz w:val="26"/>
                <w:szCs w:val="26"/>
              </w:rPr>
            </w:pPr>
          </w:p>
        </w:tc>
        <w:tc>
          <w:tcPr>
            <w:tcW w:w="7051" w:type="dxa"/>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iCs/>
                <w:sz w:val="26"/>
                <w:szCs w:val="26"/>
              </w:rPr>
              <w:t>4. Trường hợp đơn vị kiểm soát xuất nhập cảnh phát hiện người có nghĩa vụ chấp hành quyết định tạm hoãn xuất cảnh, chưa cho nhập cảnh, phải thông báo ngay kết quả thực hiện về Cục Quản lý xuất nhập cảnh để thống nhất quản lý; thông báo cho cơ quan, người có thẩm quyền ra quyết định để phối hợp xử lý (nếu có yêu cầu).</w:t>
            </w:r>
          </w:p>
        </w:tc>
        <w:tc>
          <w:tcPr>
            <w:tcW w:w="4819" w:type="dxa"/>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Giữ nguyên</w:t>
            </w:r>
          </w:p>
        </w:tc>
        <w:tc>
          <w:tcPr>
            <w:tcW w:w="3402" w:type="dxa"/>
          </w:tcPr>
          <w:p w:rsidR="0086630F" w:rsidRPr="0086630F" w:rsidRDefault="0086630F" w:rsidP="0086630F">
            <w:pPr>
              <w:spacing w:before="120" w:after="120" w:line="320" w:lineRule="exact"/>
              <w:jc w:val="both"/>
              <w:rPr>
                <w:rFonts w:ascii="Times New Roman" w:hAnsi="Times New Roman" w:cs="Times New Roman"/>
                <w:b/>
                <w:sz w:val="26"/>
                <w:szCs w:val="26"/>
              </w:rPr>
            </w:pPr>
          </w:p>
        </w:tc>
      </w:tr>
      <w:tr w:rsidR="0086630F" w:rsidRPr="0086630F" w:rsidTr="0086630F">
        <w:tc>
          <w:tcPr>
            <w:tcW w:w="746" w:type="dxa"/>
            <w:vMerge w:val="restart"/>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6</w:t>
            </w:r>
          </w:p>
        </w:tc>
        <w:tc>
          <w:tcPr>
            <w:tcW w:w="7051" w:type="dxa"/>
          </w:tcPr>
          <w:p w:rsidR="0086630F" w:rsidRPr="0086630F" w:rsidRDefault="0086630F" w:rsidP="0086630F">
            <w:pPr>
              <w:spacing w:before="120" w:after="120" w:line="320" w:lineRule="exact"/>
              <w:jc w:val="both"/>
              <w:rPr>
                <w:rFonts w:ascii="Times New Roman" w:hAnsi="Times New Roman" w:cs="Times New Roman"/>
                <w:iCs/>
                <w:sz w:val="26"/>
                <w:szCs w:val="26"/>
              </w:rPr>
            </w:pPr>
            <w:bookmarkStart w:id="28" w:name="dieu_6"/>
            <w:r w:rsidRPr="0086630F">
              <w:rPr>
                <w:rFonts w:ascii="Times New Roman" w:hAnsi="Times New Roman" w:cs="Times New Roman"/>
                <w:b/>
                <w:iCs/>
                <w:sz w:val="26"/>
                <w:szCs w:val="26"/>
              </w:rPr>
              <w:t>Điều 6. Trách nhiệm của Cục Quản lý xuất nhập cảnh</w:t>
            </w:r>
            <w:bookmarkEnd w:id="28"/>
          </w:p>
        </w:tc>
        <w:tc>
          <w:tcPr>
            <w:tcW w:w="4819" w:type="dxa"/>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Giữ nguyên</w:t>
            </w:r>
          </w:p>
        </w:tc>
        <w:tc>
          <w:tcPr>
            <w:tcW w:w="3402" w:type="dxa"/>
          </w:tcPr>
          <w:p w:rsidR="0086630F" w:rsidRPr="0086630F" w:rsidRDefault="0086630F" w:rsidP="0086630F">
            <w:pPr>
              <w:spacing w:before="120" w:after="120" w:line="320" w:lineRule="exact"/>
              <w:jc w:val="both"/>
              <w:rPr>
                <w:rFonts w:ascii="Times New Roman" w:hAnsi="Times New Roman" w:cs="Times New Roman"/>
                <w:b/>
                <w:sz w:val="26"/>
                <w:szCs w:val="26"/>
              </w:rPr>
            </w:pPr>
          </w:p>
        </w:tc>
      </w:tr>
      <w:tr w:rsidR="0086630F" w:rsidRPr="0086630F" w:rsidTr="0086630F">
        <w:tc>
          <w:tcPr>
            <w:tcW w:w="746" w:type="dxa"/>
            <w:vMerge/>
          </w:tcPr>
          <w:p w:rsidR="0086630F" w:rsidRPr="0086630F" w:rsidRDefault="0086630F" w:rsidP="0086630F">
            <w:pPr>
              <w:spacing w:before="120" w:after="120" w:line="320" w:lineRule="exact"/>
              <w:jc w:val="both"/>
              <w:rPr>
                <w:rFonts w:ascii="Times New Roman" w:hAnsi="Times New Roman" w:cs="Times New Roman"/>
                <w:b/>
                <w:sz w:val="26"/>
                <w:szCs w:val="26"/>
              </w:rPr>
            </w:pPr>
          </w:p>
        </w:tc>
        <w:tc>
          <w:tcPr>
            <w:tcW w:w="7051" w:type="dxa"/>
          </w:tcPr>
          <w:p w:rsidR="0086630F" w:rsidRPr="0086630F" w:rsidRDefault="0086630F" w:rsidP="0086630F">
            <w:pPr>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1. Tổ chức trực ban 24/24 giờ để tiếp nhận quyết định, đề nghị tạm hoãn xuất cảnh, chưa cho nhập cảnh và gia hạn, hủy bỏ, giải tỏa quyết định tạm hoãn xuất cảnh; giải tỏa quyết định chưa cho nhập cảnh của cơ quan, người có thẩm quyền</w:t>
            </w:r>
            <w:r>
              <w:rPr>
                <w:rFonts w:ascii="Times New Roman" w:hAnsi="Times New Roman" w:cs="Times New Roman"/>
                <w:iCs/>
                <w:sz w:val="26"/>
                <w:szCs w:val="26"/>
              </w:rPr>
              <w:t>.</w:t>
            </w:r>
          </w:p>
        </w:tc>
        <w:tc>
          <w:tcPr>
            <w:tcW w:w="4819" w:type="dxa"/>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Giữ nguyên</w:t>
            </w:r>
          </w:p>
        </w:tc>
        <w:tc>
          <w:tcPr>
            <w:tcW w:w="3402" w:type="dxa"/>
          </w:tcPr>
          <w:p w:rsidR="0086630F" w:rsidRPr="0086630F" w:rsidRDefault="0086630F" w:rsidP="0086630F">
            <w:pPr>
              <w:spacing w:before="120" w:after="120" w:line="320" w:lineRule="exact"/>
              <w:jc w:val="both"/>
              <w:rPr>
                <w:rFonts w:ascii="Times New Roman" w:hAnsi="Times New Roman" w:cs="Times New Roman"/>
                <w:b/>
                <w:sz w:val="26"/>
                <w:szCs w:val="26"/>
              </w:rPr>
            </w:pPr>
          </w:p>
        </w:tc>
      </w:tr>
      <w:tr w:rsidR="0086630F" w:rsidRPr="0086630F" w:rsidTr="0086630F">
        <w:tc>
          <w:tcPr>
            <w:tcW w:w="746" w:type="dxa"/>
            <w:vMerge/>
          </w:tcPr>
          <w:p w:rsidR="0086630F" w:rsidRPr="0086630F" w:rsidRDefault="0086630F" w:rsidP="0086630F">
            <w:pPr>
              <w:spacing w:before="120" w:after="120" w:line="320" w:lineRule="exact"/>
              <w:jc w:val="both"/>
              <w:rPr>
                <w:rFonts w:ascii="Times New Roman" w:hAnsi="Times New Roman" w:cs="Times New Roman"/>
                <w:b/>
                <w:sz w:val="26"/>
                <w:szCs w:val="26"/>
              </w:rPr>
            </w:pPr>
          </w:p>
        </w:tc>
        <w:tc>
          <w:tcPr>
            <w:tcW w:w="7051" w:type="dxa"/>
          </w:tcPr>
          <w:p w:rsidR="0086630F" w:rsidRPr="0086630F" w:rsidRDefault="0086630F" w:rsidP="0086630F">
            <w:pPr>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2. Kiểm tra nội dung, hình thức quyết định, đề nghị tạm hoãn xuất cảnh, chưa cho nhập cảnh và gia hạn, hủy bỏ, giải tỏa, nếu chưa đúng thẩm quyền hoặc thông tin không đầy đủ thì yêu cầu bổ</w:t>
            </w:r>
            <w:r>
              <w:rPr>
                <w:rFonts w:ascii="Times New Roman" w:hAnsi="Times New Roman" w:cs="Times New Roman"/>
                <w:iCs/>
                <w:sz w:val="26"/>
                <w:szCs w:val="26"/>
              </w:rPr>
              <w:t xml:space="preserve"> sung.</w:t>
            </w:r>
          </w:p>
        </w:tc>
        <w:tc>
          <w:tcPr>
            <w:tcW w:w="4819" w:type="dxa"/>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Giữ nguyên</w:t>
            </w:r>
          </w:p>
        </w:tc>
        <w:tc>
          <w:tcPr>
            <w:tcW w:w="3402" w:type="dxa"/>
          </w:tcPr>
          <w:p w:rsidR="0086630F" w:rsidRPr="0086630F" w:rsidRDefault="0086630F" w:rsidP="0086630F">
            <w:pPr>
              <w:spacing w:before="120" w:after="120" w:line="320" w:lineRule="exact"/>
              <w:jc w:val="both"/>
              <w:rPr>
                <w:rFonts w:ascii="Times New Roman" w:hAnsi="Times New Roman" w:cs="Times New Roman"/>
                <w:b/>
                <w:sz w:val="26"/>
                <w:szCs w:val="26"/>
              </w:rPr>
            </w:pPr>
          </w:p>
        </w:tc>
      </w:tr>
      <w:tr w:rsidR="0086630F" w:rsidRPr="0086630F" w:rsidTr="0086630F">
        <w:tc>
          <w:tcPr>
            <w:tcW w:w="746" w:type="dxa"/>
            <w:vMerge/>
          </w:tcPr>
          <w:p w:rsidR="0086630F" w:rsidRPr="0086630F" w:rsidRDefault="0086630F" w:rsidP="0086630F">
            <w:pPr>
              <w:spacing w:before="120" w:after="120" w:line="320" w:lineRule="exact"/>
              <w:jc w:val="both"/>
              <w:rPr>
                <w:rFonts w:ascii="Times New Roman" w:hAnsi="Times New Roman" w:cs="Times New Roman"/>
                <w:b/>
                <w:sz w:val="26"/>
                <w:szCs w:val="26"/>
              </w:rPr>
            </w:pPr>
          </w:p>
        </w:tc>
        <w:tc>
          <w:tcPr>
            <w:tcW w:w="7051" w:type="dxa"/>
          </w:tcPr>
          <w:p w:rsidR="0086630F" w:rsidRPr="0086630F" w:rsidRDefault="0086630F" w:rsidP="0086630F">
            <w:pPr>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3. Chủ trì tổ chức phổ biến, hướng dẫn cơ quan, tổ chức liên quan thực hiện Thông tư này.</w:t>
            </w:r>
          </w:p>
        </w:tc>
        <w:tc>
          <w:tcPr>
            <w:tcW w:w="4819" w:type="dxa"/>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Giữ nguyên</w:t>
            </w:r>
          </w:p>
        </w:tc>
        <w:tc>
          <w:tcPr>
            <w:tcW w:w="3402" w:type="dxa"/>
          </w:tcPr>
          <w:p w:rsidR="0086630F" w:rsidRPr="0086630F" w:rsidRDefault="0086630F" w:rsidP="0086630F">
            <w:pPr>
              <w:spacing w:before="120" w:after="120" w:line="320" w:lineRule="exact"/>
              <w:jc w:val="both"/>
              <w:rPr>
                <w:rFonts w:ascii="Times New Roman" w:hAnsi="Times New Roman" w:cs="Times New Roman"/>
                <w:b/>
                <w:sz w:val="26"/>
                <w:szCs w:val="26"/>
              </w:rPr>
            </w:pPr>
          </w:p>
        </w:tc>
      </w:tr>
      <w:tr w:rsidR="00A9599D" w:rsidRPr="0086630F" w:rsidTr="0086630F">
        <w:tc>
          <w:tcPr>
            <w:tcW w:w="746" w:type="dxa"/>
            <w:vMerge/>
          </w:tcPr>
          <w:p w:rsidR="00A9599D" w:rsidRPr="0086630F" w:rsidRDefault="00A9599D" w:rsidP="0086630F">
            <w:pPr>
              <w:spacing w:before="120" w:after="120" w:line="320" w:lineRule="exact"/>
              <w:jc w:val="both"/>
              <w:rPr>
                <w:rFonts w:ascii="Times New Roman" w:hAnsi="Times New Roman" w:cs="Times New Roman"/>
                <w:b/>
                <w:sz w:val="26"/>
                <w:szCs w:val="26"/>
              </w:rPr>
            </w:pPr>
          </w:p>
        </w:tc>
        <w:tc>
          <w:tcPr>
            <w:tcW w:w="7051" w:type="dxa"/>
          </w:tcPr>
          <w:p w:rsidR="00A9599D" w:rsidRPr="0086630F" w:rsidRDefault="00A9599D" w:rsidP="0086630F">
            <w:pPr>
              <w:spacing w:before="120" w:after="120" w:line="320" w:lineRule="exact"/>
              <w:jc w:val="both"/>
              <w:rPr>
                <w:rFonts w:ascii="Times New Roman" w:hAnsi="Times New Roman" w:cs="Times New Roman"/>
                <w:b/>
                <w:sz w:val="26"/>
                <w:szCs w:val="26"/>
              </w:rPr>
            </w:pPr>
          </w:p>
        </w:tc>
        <w:tc>
          <w:tcPr>
            <w:tcW w:w="4819" w:type="dxa"/>
          </w:tcPr>
          <w:p w:rsidR="00A9599D" w:rsidRPr="00216223" w:rsidRDefault="00A9599D" w:rsidP="0086630F">
            <w:pPr>
              <w:spacing w:before="120" w:after="120" w:line="320" w:lineRule="exact"/>
              <w:jc w:val="both"/>
              <w:rPr>
                <w:rFonts w:ascii="Times New Roman" w:hAnsi="Times New Roman" w:cs="Times New Roman"/>
                <w:b/>
                <w:sz w:val="26"/>
                <w:szCs w:val="26"/>
              </w:rPr>
            </w:pPr>
            <w:r w:rsidRPr="00216223">
              <w:rPr>
                <w:rFonts w:ascii="Times New Roman" w:hAnsi="Times New Roman" w:cs="Times New Roman"/>
                <w:sz w:val="26"/>
                <w:szCs w:val="26"/>
              </w:rPr>
              <w:t xml:space="preserve">4. Chủ trì, phối hợp các đơn vị liên quan hướng dẫn quy trình tiếp nhận, xử lý Quyết định, thông báo tạm hoãn xuất cảnh, chưa cho nhập cảnh và gia hạn, hủy bỏ, giải tỏa quyết định tạm hoãn xuất cảnh; giải tỏa </w:t>
            </w:r>
            <w:r w:rsidRPr="00216223">
              <w:rPr>
                <w:rFonts w:ascii="Times New Roman" w:hAnsi="Times New Roman" w:cs="Times New Roman"/>
                <w:sz w:val="26"/>
                <w:szCs w:val="26"/>
              </w:rPr>
              <w:lastRenderedPageBreak/>
              <w:t>quyết định chưa cho nhập cảnh trên môi trường điện tử.</w:t>
            </w:r>
          </w:p>
        </w:tc>
        <w:tc>
          <w:tcPr>
            <w:tcW w:w="3402" w:type="dxa"/>
            <w:vMerge w:val="restart"/>
          </w:tcPr>
          <w:p w:rsidR="00A9599D" w:rsidRPr="001A5416" w:rsidRDefault="00A9599D" w:rsidP="0086630F">
            <w:pPr>
              <w:spacing w:before="120" w:after="120" w:line="320" w:lineRule="exact"/>
              <w:jc w:val="both"/>
              <w:rPr>
                <w:rFonts w:ascii="Times New Roman" w:hAnsi="Times New Roman" w:cs="Times New Roman"/>
                <w:sz w:val="26"/>
                <w:szCs w:val="26"/>
              </w:rPr>
            </w:pPr>
            <w:r>
              <w:rPr>
                <w:rFonts w:ascii="Times New Roman" w:hAnsi="Times New Roman" w:cs="Times New Roman"/>
                <w:sz w:val="26"/>
                <w:szCs w:val="26"/>
              </w:rPr>
              <w:lastRenderedPageBreak/>
              <w:t>Để bảo đảm cơ sở triển khai thực hiện việc tiếp nhận, xử lý Quyết định, thông báo</w:t>
            </w:r>
            <w:r w:rsidRPr="0086630F">
              <w:rPr>
                <w:rFonts w:ascii="Times New Roman" w:hAnsi="Times New Roman" w:cs="Times New Roman"/>
                <w:sz w:val="26"/>
                <w:szCs w:val="26"/>
              </w:rPr>
              <w:t xml:space="preserve"> tạm hoãn xuất cảnh, chưa cho nhập cảnh và gia hạn, hủy bỏ, </w:t>
            </w:r>
            <w:r w:rsidRPr="0086630F">
              <w:rPr>
                <w:rFonts w:ascii="Times New Roman" w:hAnsi="Times New Roman" w:cs="Times New Roman"/>
                <w:sz w:val="26"/>
                <w:szCs w:val="26"/>
              </w:rPr>
              <w:lastRenderedPageBreak/>
              <w:t>giải tỏa quyết định tạm hoãn xuất cảnh; giải tỏa quyết định chưa cho nhập cảnh trên môi trường điện tử</w:t>
            </w:r>
            <w:r>
              <w:rPr>
                <w:rFonts w:ascii="Times New Roman" w:hAnsi="Times New Roman" w:cs="Times New Roman"/>
                <w:sz w:val="26"/>
                <w:szCs w:val="26"/>
              </w:rPr>
              <w:t>; đồng thời thống nhất với nội dung sửa đổi, bổ sung tại Điều 1.</w:t>
            </w:r>
          </w:p>
        </w:tc>
      </w:tr>
      <w:tr w:rsidR="00A9599D" w:rsidRPr="0086630F" w:rsidTr="0086630F">
        <w:tc>
          <w:tcPr>
            <w:tcW w:w="746" w:type="dxa"/>
            <w:vMerge/>
          </w:tcPr>
          <w:p w:rsidR="00A9599D" w:rsidRPr="0086630F" w:rsidRDefault="00A9599D" w:rsidP="0086630F">
            <w:pPr>
              <w:spacing w:before="120" w:after="120" w:line="320" w:lineRule="exact"/>
              <w:jc w:val="both"/>
              <w:rPr>
                <w:rFonts w:ascii="Times New Roman" w:hAnsi="Times New Roman" w:cs="Times New Roman"/>
                <w:b/>
                <w:sz w:val="26"/>
                <w:szCs w:val="26"/>
              </w:rPr>
            </w:pPr>
          </w:p>
        </w:tc>
        <w:tc>
          <w:tcPr>
            <w:tcW w:w="7051" w:type="dxa"/>
          </w:tcPr>
          <w:p w:rsidR="00A9599D" w:rsidRPr="0086630F" w:rsidRDefault="00A9599D" w:rsidP="0086630F">
            <w:pPr>
              <w:spacing w:before="120" w:after="120" w:line="320" w:lineRule="exact"/>
              <w:jc w:val="both"/>
              <w:rPr>
                <w:rFonts w:ascii="Times New Roman" w:hAnsi="Times New Roman" w:cs="Times New Roman"/>
                <w:b/>
                <w:sz w:val="26"/>
                <w:szCs w:val="26"/>
              </w:rPr>
            </w:pPr>
          </w:p>
        </w:tc>
        <w:tc>
          <w:tcPr>
            <w:tcW w:w="4819" w:type="dxa"/>
          </w:tcPr>
          <w:p w:rsidR="00A9599D" w:rsidRPr="00A9599D" w:rsidRDefault="00A9599D" w:rsidP="0086630F">
            <w:pPr>
              <w:spacing w:before="120" w:after="120" w:line="320" w:lineRule="exact"/>
              <w:jc w:val="both"/>
              <w:rPr>
                <w:rFonts w:ascii="Times New Roman" w:hAnsi="Times New Roman" w:cs="Times New Roman"/>
                <w:b/>
                <w:sz w:val="26"/>
                <w:szCs w:val="26"/>
              </w:rPr>
            </w:pPr>
            <w:r w:rsidRPr="00A9599D">
              <w:rPr>
                <w:rFonts w:ascii="Times New Roman" w:hAnsi="Times New Roman" w:cs="Times New Roman"/>
                <w:sz w:val="26"/>
                <w:szCs w:val="26"/>
              </w:rPr>
              <w:t>5. Xây dựng, quản lý vận hành ổn định hệ thống thông tin phục vụ việc tiếp nhận quyết định, đề nghị tạm hoãn xuất cảnh, chưa cho nhập cảnh và bổ sung, gia hạn, hủy bỏ, giải tỏa quyết định tạm hoãn xuất cảnh; giải tỏa quyết định chưa cho nhập cảnh trên môi trường điện tử.</w:t>
            </w:r>
          </w:p>
        </w:tc>
        <w:tc>
          <w:tcPr>
            <w:tcW w:w="3402" w:type="dxa"/>
            <w:vMerge/>
          </w:tcPr>
          <w:p w:rsidR="00A9599D" w:rsidRPr="0086630F" w:rsidRDefault="00A9599D" w:rsidP="0086630F">
            <w:pPr>
              <w:spacing w:before="120" w:after="120" w:line="320" w:lineRule="exact"/>
              <w:jc w:val="both"/>
              <w:rPr>
                <w:rFonts w:ascii="Times New Roman" w:hAnsi="Times New Roman" w:cs="Times New Roman"/>
                <w:b/>
                <w:sz w:val="26"/>
                <w:szCs w:val="26"/>
              </w:rPr>
            </w:pPr>
          </w:p>
        </w:tc>
      </w:tr>
      <w:tr w:rsidR="00414D2D" w:rsidRPr="0086630F" w:rsidTr="0086630F">
        <w:tc>
          <w:tcPr>
            <w:tcW w:w="746" w:type="dxa"/>
            <w:vMerge w:val="restart"/>
          </w:tcPr>
          <w:p w:rsidR="00414D2D" w:rsidRPr="0086630F" w:rsidRDefault="00414D2D"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7</w:t>
            </w:r>
          </w:p>
        </w:tc>
        <w:tc>
          <w:tcPr>
            <w:tcW w:w="7051" w:type="dxa"/>
          </w:tcPr>
          <w:p w:rsidR="00414D2D" w:rsidRPr="0086630F" w:rsidRDefault="00414D2D" w:rsidP="0086630F">
            <w:pPr>
              <w:spacing w:before="120" w:after="120" w:line="320" w:lineRule="exact"/>
              <w:jc w:val="both"/>
              <w:rPr>
                <w:rFonts w:ascii="Times New Roman" w:hAnsi="Times New Roman" w:cs="Times New Roman"/>
                <w:b/>
                <w:iCs/>
                <w:sz w:val="26"/>
                <w:szCs w:val="26"/>
              </w:rPr>
            </w:pPr>
            <w:bookmarkStart w:id="29" w:name="dieu_7"/>
            <w:r w:rsidRPr="0086630F">
              <w:rPr>
                <w:rFonts w:ascii="Times New Roman" w:hAnsi="Times New Roman" w:cs="Times New Roman"/>
                <w:b/>
                <w:iCs/>
                <w:sz w:val="26"/>
                <w:szCs w:val="26"/>
              </w:rPr>
              <w:t>Điều 7. Trách nhiệm của Văn phòng Bộ Công an</w:t>
            </w:r>
            <w:bookmarkEnd w:id="29"/>
          </w:p>
        </w:tc>
        <w:tc>
          <w:tcPr>
            <w:tcW w:w="4819" w:type="dxa"/>
          </w:tcPr>
          <w:p w:rsidR="00414D2D" w:rsidRPr="0086630F" w:rsidRDefault="00414D2D"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“Điều 7. Trách nhiệm của các cơ quan, đơn vị liên quan</w:t>
            </w:r>
          </w:p>
        </w:tc>
        <w:tc>
          <w:tcPr>
            <w:tcW w:w="3402" w:type="dxa"/>
          </w:tcPr>
          <w:p w:rsidR="00414D2D" w:rsidRPr="0086630F" w:rsidRDefault="00414D2D" w:rsidP="0086630F">
            <w:pPr>
              <w:spacing w:before="120" w:after="120" w:line="320" w:lineRule="exact"/>
              <w:jc w:val="both"/>
              <w:rPr>
                <w:rFonts w:ascii="Times New Roman" w:hAnsi="Times New Roman" w:cs="Times New Roman"/>
                <w:b/>
                <w:sz w:val="26"/>
                <w:szCs w:val="26"/>
              </w:rPr>
            </w:pPr>
          </w:p>
        </w:tc>
      </w:tr>
      <w:tr w:rsidR="00414D2D" w:rsidRPr="0086630F" w:rsidTr="0086630F">
        <w:tc>
          <w:tcPr>
            <w:tcW w:w="746" w:type="dxa"/>
            <w:vMerge/>
          </w:tcPr>
          <w:p w:rsidR="00414D2D" w:rsidRPr="0086630F" w:rsidRDefault="00414D2D" w:rsidP="0086630F">
            <w:pPr>
              <w:spacing w:before="120" w:after="120" w:line="320" w:lineRule="exact"/>
              <w:jc w:val="both"/>
              <w:rPr>
                <w:rFonts w:ascii="Times New Roman" w:hAnsi="Times New Roman" w:cs="Times New Roman"/>
                <w:b/>
                <w:sz w:val="26"/>
                <w:szCs w:val="26"/>
              </w:rPr>
            </w:pPr>
          </w:p>
        </w:tc>
        <w:tc>
          <w:tcPr>
            <w:tcW w:w="7051" w:type="dxa"/>
          </w:tcPr>
          <w:p w:rsidR="00414D2D" w:rsidRPr="0086630F" w:rsidRDefault="00414D2D" w:rsidP="0086630F">
            <w:pPr>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1. Chủ trì, phối hợp với Cục Quản lý xuất nhập cảnh xây dựng quy trình của Bộ trưởng Bộ Công an hướng dẫn thực hiện quyết định của cơ quan, người có thẩm quyền về việc tạm hoãn xuất cảnh, chưa cho nhập cảnh và gia hạn, hủy bỏ, giải tỏa quyết định tạm hoãn xuất cảnh; giải tỏa quyết định chưa cho nhập cảnh vì lý do an ninh quốc gia, trật tự, an toàn xã hội.</w:t>
            </w:r>
          </w:p>
          <w:p w:rsidR="00414D2D" w:rsidRPr="0086630F" w:rsidRDefault="00414D2D" w:rsidP="0086630F">
            <w:pPr>
              <w:spacing w:before="120" w:after="120" w:line="320" w:lineRule="exact"/>
              <w:jc w:val="both"/>
              <w:rPr>
                <w:rFonts w:ascii="Times New Roman" w:hAnsi="Times New Roman" w:cs="Times New Roman"/>
                <w:b/>
                <w:sz w:val="26"/>
                <w:szCs w:val="26"/>
              </w:rPr>
            </w:pPr>
          </w:p>
        </w:tc>
        <w:tc>
          <w:tcPr>
            <w:tcW w:w="4819" w:type="dxa"/>
          </w:tcPr>
          <w:p w:rsidR="00414D2D" w:rsidRPr="00216223" w:rsidRDefault="00216223" w:rsidP="00216223">
            <w:pPr>
              <w:spacing w:after="120" w:line="340" w:lineRule="exact"/>
              <w:jc w:val="both"/>
              <w:rPr>
                <w:rFonts w:ascii="Times New Roman" w:hAnsi="Times New Roman" w:cs="Times New Roman"/>
                <w:spacing w:val="4"/>
                <w:sz w:val="26"/>
                <w:szCs w:val="26"/>
              </w:rPr>
            </w:pPr>
            <w:r w:rsidRPr="00216223">
              <w:rPr>
                <w:rFonts w:ascii="Times New Roman" w:hAnsi="Times New Roman" w:cs="Times New Roman"/>
                <w:spacing w:val="4"/>
                <w:sz w:val="26"/>
                <w:szCs w:val="26"/>
              </w:rPr>
              <w:t>1. Văn phòng Bộ Công an chủ trì, phối hợp với Cục Quản lý xuất nhập cảnh xây dựng quy trình của Bộ trưởng Bộ Công an hướng dẫn thực hiện quyết định của cơ quan, người có thẩm quyền về việc tạm hoãn xuất cảnh, chưa cho nhập cảnh và gia hạn, hủy bỏ, giải tỏa quyết định tạm hoãn xuất cảnh; giải tỏa quyết định chưa cho nhập cảnh vì lý do an ninh quốc gia, trật tự, an toàn xã hội.</w:t>
            </w:r>
          </w:p>
        </w:tc>
        <w:tc>
          <w:tcPr>
            <w:tcW w:w="3402" w:type="dxa"/>
          </w:tcPr>
          <w:p w:rsidR="00414D2D" w:rsidRPr="0086630F" w:rsidRDefault="00414D2D" w:rsidP="0086630F">
            <w:pPr>
              <w:spacing w:before="120" w:after="120" w:line="320" w:lineRule="exact"/>
              <w:jc w:val="both"/>
              <w:rPr>
                <w:rFonts w:ascii="Times New Roman" w:hAnsi="Times New Roman" w:cs="Times New Roman"/>
                <w:b/>
                <w:sz w:val="26"/>
                <w:szCs w:val="26"/>
              </w:rPr>
            </w:pPr>
          </w:p>
        </w:tc>
      </w:tr>
      <w:tr w:rsidR="00414D2D" w:rsidRPr="0086630F" w:rsidTr="0086630F">
        <w:tc>
          <w:tcPr>
            <w:tcW w:w="746" w:type="dxa"/>
            <w:vMerge/>
          </w:tcPr>
          <w:p w:rsidR="00414D2D" w:rsidRPr="0086630F" w:rsidRDefault="00414D2D" w:rsidP="0086630F">
            <w:pPr>
              <w:spacing w:before="120" w:after="120" w:line="320" w:lineRule="exact"/>
              <w:jc w:val="both"/>
              <w:rPr>
                <w:rFonts w:ascii="Times New Roman" w:hAnsi="Times New Roman" w:cs="Times New Roman"/>
                <w:b/>
                <w:sz w:val="26"/>
                <w:szCs w:val="26"/>
              </w:rPr>
            </w:pPr>
          </w:p>
        </w:tc>
        <w:tc>
          <w:tcPr>
            <w:tcW w:w="7051" w:type="dxa"/>
          </w:tcPr>
          <w:p w:rsidR="00414D2D" w:rsidRPr="0086630F" w:rsidRDefault="00414D2D" w:rsidP="0086630F">
            <w:pPr>
              <w:spacing w:before="120" w:after="120" w:line="320" w:lineRule="exact"/>
              <w:jc w:val="both"/>
              <w:rPr>
                <w:rFonts w:ascii="Times New Roman" w:hAnsi="Times New Roman" w:cs="Times New Roman"/>
                <w:b/>
                <w:sz w:val="26"/>
                <w:szCs w:val="26"/>
              </w:rPr>
            </w:pPr>
          </w:p>
        </w:tc>
        <w:tc>
          <w:tcPr>
            <w:tcW w:w="4819" w:type="dxa"/>
          </w:tcPr>
          <w:p w:rsidR="00216223" w:rsidRPr="00216223" w:rsidRDefault="00216223" w:rsidP="00216223">
            <w:pPr>
              <w:spacing w:after="120" w:line="340" w:lineRule="exact"/>
              <w:jc w:val="both"/>
              <w:rPr>
                <w:rFonts w:ascii="Times New Roman" w:hAnsi="Times New Roman" w:cs="Times New Roman"/>
                <w:spacing w:val="-2"/>
                <w:sz w:val="26"/>
                <w:szCs w:val="26"/>
              </w:rPr>
            </w:pPr>
            <w:r w:rsidRPr="00216223">
              <w:rPr>
                <w:rFonts w:ascii="Times New Roman" w:hAnsi="Times New Roman" w:cs="Times New Roman"/>
                <w:spacing w:val="-2"/>
                <w:sz w:val="26"/>
                <w:szCs w:val="26"/>
              </w:rPr>
              <w:t xml:space="preserve">2. Văn phòng Cơ quan Cảnh sát điều tra, Bộ Công an là đầu mối </w:t>
            </w:r>
            <w:r w:rsidR="00C35651">
              <w:rPr>
                <w:rFonts w:ascii="Times New Roman" w:hAnsi="Times New Roman" w:cs="Times New Roman"/>
                <w:spacing w:val="-2"/>
                <w:sz w:val="26"/>
                <w:szCs w:val="26"/>
              </w:rPr>
              <w:t xml:space="preserve">phối hợp xác minh, </w:t>
            </w:r>
            <w:r w:rsidRPr="00216223">
              <w:rPr>
                <w:rFonts w:ascii="Times New Roman" w:hAnsi="Times New Roman" w:cs="Times New Roman"/>
                <w:spacing w:val="-2"/>
                <w:sz w:val="26"/>
                <w:szCs w:val="26"/>
              </w:rPr>
              <w:t xml:space="preserve">tiếp nhận, cập nhật các Quyết định truy nã, đình nã lên hệ thống cơ </w:t>
            </w:r>
            <w:r w:rsidR="00105EF3">
              <w:rPr>
                <w:rFonts w:ascii="Times New Roman" w:hAnsi="Times New Roman" w:cs="Times New Roman"/>
                <w:spacing w:val="-2"/>
                <w:sz w:val="26"/>
                <w:szCs w:val="26"/>
              </w:rPr>
              <w:t>sở dữ liệu Đối tượng</w:t>
            </w:r>
            <w:r w:rsidRPr="00216223">
              <w:rPr>
                <w:rFonts w:ascii="Times New Roman" w:hAnsi="Times New Roman" w:cs="Times New Roman"/>
                <w:spacing w:val="-2"/>
                <w:sz w:val="26"/>
                <w:szCs w:val="26"/>
              </w:rPr>
              <w:t xml:space="preserve"> truy nã và kết nối, chia sẻ với Cơ sở dữ liệu quốc </w:t>
            </w:r>
            <w:r w:rsidRPr="00216223">
              <w:rPr>
                <w:rFonts w:ascii="Times New Roman" w:hAnsi="Times New Roman" w:cs="Times New Roman"/>
                <w:spacing w:val="-2"/>
                <w:sz w:val="26"/>
                <w:szCs w:val="26"/>
              </w:rPr>
              <w:lastRenderedPageBreak/>
              <w:t>gia về xuất nhập cảnh để phục vụ công tác.</w:t>
            </w:r>
          </w:p>
          <w:p w:rsidR="00414D2D" w:rsidRPr="0086630F" w:rsidRDefault="00414D2D" w:rsidP="0086630F">
            <w:pPr>
              <w:spacing w:before="120" w:after="120" w:line="320" w:lineRule="exact"/>
              <w:jc w:val="both"/>
              <w:rPr>
                <w:rFonts w:ascii="Times New Roman" w:hAnsi="Times New Roman" w:cs="Times New Roman"/>
                <w:sz w:val="26"/>
                <w:szCs w:val="26"/>
              </w:rPr>
            </w:pPr>
          </w:p>
        </w:tc>
        <w:tc>
          <w:tcPr>
            <w:tcW w:w="3402" w:type="dxa"/>
          </w:tcPr>
          <w:p w:rsidR="00414D2D" w:rsidRPr="00733DC4" w:rsidRDefault="00733DC4" w:rsidP="0086630F">
            <w:pPr>
              <w:spacing w:before="120" w:after="120" w:line="320" w:lineRule="exact"/>
              <w:jc w:val="both"/>
              <w:rPr>
                <w:rFonts w:ascii="Times New Roman" w:hAnsi="Times New Roman" w:cs="Times New Roman"/>
                <w:sz w:val="26"/>
                <w:szCs w:val="26"/>
              </w:rPr>
            </w:pPr>
            <w:r w:rsidRPr="0086630F">
              <w:rPr>
                <w:rFonts w:ascii="Times New Roman" w:hAnsi="Times New Roman" w:cs="Times New Roman"/>
                <w:sz w:val="26"/>
                <w:szCs w:val="26"/>
              </w:rPr>
              <w:lastRenderedPageBreak/>
              <w:t>Văn phòng Cơ quan Cảnh sát điều tra</w:t>
            </w:r>
            <w:r>
              <w:rPr>
                <w:rFonts w:ascii="Times New Roman" w:hAnsi="Times New Roman" w:cs="Times New Roman"/>
                <w:sz w:val="26"/>
                <w:szCs w:val="26"/>
              </w:rPr>
              <w:t xml:space="preserve">, Bộ Công an là đơn vị được giao là đầu mối tiếp nhận các Quyết định truy nã, đình nã để cập nhật vào hệ </w:t>
            </w:r>
            <w:r>
              <w:rPr>
                <w:rFonts w:ascii="Times New Roman" w:hAnsi="Times New Roman" w:cs="Times New Roman"/>
                <w:sz w:val="26"/>
                <w:szCs w:val="26"/>
              </w:rPr>
              <w:lastRenderedPageBreak/>
              <w:t xml:space="preserve">thống Cơ sở dữ liệu truy nã, theo chỉ đạo của lãnh đạo Bộ, định kỳ chia sẻ, trao đổi, dữ liệu với Cục Quản lý xuất nhập cảnh; tuy nhiên, thực tế việc chia sẻ, trao đổi dữ liệu vẫn chưa bảo đảm về mặt thời gian, bên cạnh đó nhiều Quyết định truy nã, đình nã của Công an địa phương gửi đến Cục Quản lý xuất nhập cảnh nhưng không gửi đến </w:t>
            </w:r>
            <w:r w:rsidRPr="0086630F">
              <w:rPr>
                <w:rFonts w:ascii="Times New Roman" w:hAnsi="Times New Roman" w:cs="Times New Roman"/>
                <w:sz w:val="26"/>
                <w:szCs w:val="26"/>
              </w:rPr>
              <w:t>Văn phòng Cơ quan Cảnh sát điều tra</w:t>
            </w:r>
            <w:r>
              <w:rPr>
                <w:rFonts w:ascii="Times New Roman" w:hAnsi="Times New Roman" w:cs="Times New Roman"/>
                <w:sz w:val="26"/>
                <w:szCs w:val="26"/>
              </w:rPr>
              <w:t xml:space="preserve"> để cập nhật vào hệ thống. Do vậy, cần thiết bổ sung quy định này để bảo đảm tính thống nhất trong quá trình thực hiện.</w:t>
            </w:r>
          </w:p>
        </w:tc>
      </w:tr>
      <w:tr w:rsidR="00414D2D" w:rsidRPr="0086630F" w:rsidTr="0086630F">
        <w:tc>
          <w:tcPr>
            <w:tcW w:w="746" w:type="dxa"/>
            <w:vMerge/>
          </w:tcPr>
          <w:p w:rsidR="00414D2D" w:rsidRPr="0086630F" w:rsidRDefault="00414D2D" w:rsidP="0086630F">
            <w:pPr>
              <w:spacing w:before="120" w:after="120" w:line="320" w:lineRule="exact"/>
              <w:jc w:val="both"/>
              <w:rPr>
                <w:rFonts w:ascii="Times New Roman" w:hAnsi="Times New Roman" w:cs="Times New Roman"/>
                <w:b/>
                <w:sz w:val="26"/>
                <w:szCs w:val="26"/>
              </w:rPr>
            </w:pPr>
          </w:p>
        </w:tc>
        <w:tc>
          <w:tcPr>
            <w:tcW w:w="7051" w:type="dxa"/>
          </w:tcPr>
          <w:p w:rsidR="00414D2D" w:rsidRPr="0086630F" w:rsidRDefault="00414D2D" w:rsidP="0086630F">
            <w:pPr>
              <w:spacing w:before="120" w:after="120" w:line="320" w:lineRule="exact"/>
              <w:jc w:val="both"/>
              <w:rPr>
                <w:rFonts w:ascii="Times New Roman" w:hAnsi="Times New Roman" w:cs="Times New Roman"/>
                <w:b/>
                <w:sz w:val="26"/>
                <w:szCs w:val="26"/>
              </w:rPr>
            </w:pPr>
          </w:p>
        </w:tc>
        <w:tc>
          <w:tcPr>
            <w:tcW w:w="4819" w:type="dxa"/>
          </w:tcPr>
          <w:p w:rsidR="00216223" w:rsidRPr="00216223" w:rsidRDefault="00216223" w:rsidP="00216223">
            <w:pPr>
              <w:spacing w:after="120" w:line="340" w:lineRule="exact"/>
              <w:jc w:val="both"/>
              <w:rPr>
                <w:rFonts w:ascii="Times New Roman" w:hAnsi="Times New Roman" w:cs="Times New Roman"/>
                <w:sz w:val="26"/>
                <w:szCs w:val="26"/>
              </w:rPr>
            </w:pPr>
            <w:r w:rsidRPr="00216223">
              <w:rPr>
                <w:rFonts w:ascii="Times New Roman" w:hAnsi="Times New Roman" w:cs="Times New Roman"/>
                <w:sz w:val="26"/>
                <w:szCs w:val="26"/>
              </w:rPr>
              <w:t>3. Cơ quan, người có thẩm quyền quyết định, thông báo tạm hoãn xuất cảnh, chưa cho nhập cảnh có trách nhiệm:</w:t>
            </w:r>
          </w:p>
          <w:p w:rsidR="00216223" w:rsidRPr="00216223" w:rsidRDefault="00216223" w:rsidP="00216223">
            <w:pPr>
              <w:spacing w:after="120" w:line="340" w:lineRule="exact"/>
              <w:jc w:val="both"/>
              <w:rPr>
                <w:rFonts w:ascii="Times New Roman" w:hAnsi="Times New Roman" w:cs="Times New Roman"/>
                <w:sz w:val="26"/>
                <w:szCs w:val="26"/>
              </w:rPr>
            </w:pPr>
            <w:r w:rsidRPr="00216223">
              <w:rPr>
                <w:rFonts w:ascii="Times New Roman" w:hAnsi="Times New Roman" w:cs="Times New Roman"/>
                <w:sz w:val="26"/>
                <w:szCs w:val="26"/>
              </w:rPr>
              <w:t xml:space="preserve">a) Điền đầy đủ thông tin tại mẫu quyết định, thông báo tạm hoãn xuất cảnh, chưa cho nhập cảnh và gia hạn, hủy bỏ, giải tỏa quyết định tạm hoãn xuất cảnh; giải tỏa quyết định chưa cho nhập cảnh ban hành kèm theo Thông tư này hoặc </w:t>
            </w:r>
            <w:r w:rsidR="00C812F4">
              <w:rPr>
                <w:rFonts w:ascii="Times New Roman" w:hAnsi="Times New Roman" w:cs="Times New Roman"/>
                <w:sz w:val="26"/>
                <w:szCs w:val="26"/>
              </w:rPr>
              <w:t xml:space="preserve">tại </w:t>
            </w:r>
            <w:r w:rsidRPr="00216223">
              <w:rPr>
                <w:rFonts w:ascii="Times New Roman" w:hAnsi="Times New Roman" w:cs="Times New Roman"/>
                <w:sz w:val="26"/>
                <w:szCs w:val="26"/>
              </w:rPr>
              <w:t xml:space="preserve">các văn bản quy phạm pháp luật khác có liên quan. </w:t>
            </w:r>
          </w:p>
          <w:p w:rsidR="00216223" w:rsidRPr="00216223" w:rsidRDefault="00216223" w:rsidP="00216223">
            <w:pPr>
              <w:spacing w:after="120" w:line="340" w:lineRule="exact"/>
              <w:jc w:val="both"/>
              <w:rPr>
                <w:rFonts w:ascii="Times New Roman" w:hAnsi="Times New Roman" w:cs="Times New Roman"/>
                <w:sz w:val="26"/>
                <w:szCs w:val="26"/>
              </w:rPr>
            </w:pPr>
            <w:r w:rsidRPr="00216223">
              <w:rPr>
                <w:rFonts w:ascii="Times New Roman" w:hAnsi="Times New Roman" w:cs="Times New Roman"/>
                <w:sz w:val="26"/>
                <w:szCs w:val="26"/>
              </w:rPr>
              <w:lastRenderedPageBreak/>
              <w:t>b) Thường xuyên rà soát, cập nhật và kịp thời trao đổi Cục Quản lý xuất nhập cảnh các thông tin liên quan trong hồ sơ đăng ký tạm hoãn xuất cảnh, chưa cho nhập cảnh khi có sự thay đổi;</w:t>
            </w:r>
          </w:p>
          <w:p w:rsidR="00414D2D" w:rsidRPr="00A9599D" w:rsidRDefault="00A9599D" w:rsidP="00216223">
            <w:pPr>
              <w:spacing w:after="120" w:line="340" w:lineRule="exact"/>
              <w:jc w:val="both"/>
              <w:rPr>
                <w:rFonts w:ascii="Times New Roman" w:hAnsi="Times New Roman" w:cs="Times New Roman"/>
                <w:sz w:val="26"/>
                <w:szCs w:val="26"/>
              </w:rPr>
            </w:pPr>
            <w:r w:rsidRPr="00A9599D">
              <w:rPr>
                <w:rFonts w:ascii="Times New Roman" w:hAnsi="Times New Roman" w:cs="Times New Roman"/>
                <w:sz w:val="26"/>
                <w:szCs w:val="26"/>
              </w:rPr>
              <w:t>c) khai thác Cơ sở dữ kiệu quốc gia về dân cư (nếu đủ điều kiện) để xác thực, bổ sung thông tin của người bị tạm hoãn xuất cảnh, chưa cho nhập cảnh trước khi gửi Cục Quản lý xuất nhập cảnh.</w:t>
            </w:r>
          </w:p>
        </w:tc>
        <w:tc>
          <w:tcPr>
            <w:tcW w:w="3402" w:type="dxa"/>
          </w:tcPr>
          <w:p w:rsidR="00414D2D" w:rsidRPr="001A6D0B" w:rsidRDefault="001A6D0B" w:rsidP="0086630F">
            <w:pPr>
              <w:spacing w:before="120" w:after="120" w:line="320" w:lineRule="exact"/>
              <w:jc w:val="both"/>
              <w:rPr>
                <w:rFonts w:ascii="Times New Roman" w:hAnsi="Times New Roman" w:cs="Times New Roman"/>
                <w:sz w:val="26"/>
                <w:szCs w:val="26"/>
              </w:rPr>
            </w:pPr>
            <w:r>
              <w:rPr>
                <w:rFonts w:ascii="Times New Roman" w:hAnsi="Times New Roman" w:cs="Times New Roman"/>
                <w:sz w:val="26"/>
                <w:szCs w:val="26"/>
              </w:rPr>
              <w:lastRenderedPageBreak/>
              <w:t xml:space="preserve">Trong quá trình thực hiện, một số đơn vị chưa thực hiện đúng quy định về trình tự, thủ tục về đăng ký, giải tỏa/hủy bỏ người thuộc diện bị tạm hoãn xuất cảnh, chưa cho nhập cảnh, như: Các thông tin giữa thông báo và quyết định không thống nhất, văn bản thông báo tạm hoãn xuất cảnh thiếu thông tin nhân thân </w:t>
            </w:r>
            <w:r>
              <w:rPr>
                <w:rFonts w:ascii="Times New Roman" w:hAnsi="Times New Roman" w:cs="Times New Roman"/>
                <w:sz w:val="26"/>
                <w:szCs w:val="26"/>
              </w:rPr>
              <w:lastRenderedPageBreak/>
              <w:t>(ngày, tháng, năm sinh; số hộ chiếu/CMND/CCCD…); viện dẫn lý do đăng ký đối tượng còn chung chung…. Do vậy, cần bổ sung trách nhiệm của cơ quan, người có thẩm quyền quyết định tạm hoãn xuất cảnh, chưa cho nhập cảnh trong việc điền các thông tin liên quan và rà soát, cập nhật, trao đổi Cục Quản lý xuất nhập cảnh khi có sự thay đổi để bảo đảm thống nhất trong quá trình thực hiện, tránh nhầm lẫn, sót lọt gây ảnh hưởng đến quyền, lợi ích hợp pháp của cá nhân.</w:t>
            </w:r>
          </w:p>
        </w:tc>
      </w:tr>
      <w:tr w:rsidR="0086630F" w:rsidRPr="0086630F" w:rsidTr="0086630F">
        <w:tc>
          <w:tcPr>
            <w:tcW w:w="746" w:type="dxa"/>
            <w:vMerge w:val="restart"/>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lastRenderedPageBreak/>
              <w:t>8</w:t>
            </w:r>
          </w:p>
        </w:tc>
        <w:tc>
          <w:tcPr>
            <w:tcW w:w="7051" w:type="dxa"/>
          </w:tcPr>
          <w:p w:rsidR="0086630F" w:rsidRPr="0086630F" w:rsidRDefault="0086630F" w:rsidP="0086630F">
            <w:pPr>
              <w:spacing w:before="120" w:after="120" w:line="320" w:lineRule="exact"/>
              <w:jc w:val="both"/>
              <w:rPr>
                <w:rFonts w:ascii="Times New Roman" w:hAnsi="Times New Roman" w:cs="Times New Roman"/>
                <w:b/>
                <w:iCs/>
                <w:sz w:val="26"/>
                <w:szCs w:val="26"/>
              </w:rPr>
            </w:pPr>
            <w:bookmarkStart w:id="30" w:name="dieu_8"/>
            <w:r w:rsidRPr="0086630F">
              <w:rPr>
                <w:rFonts w:ascii="Times New Roman" w:hAnsi="Times New Roman" w:cs="Times New Roman"/>
                <w:b/>
                <w:iCs/>
                <w:sz w:val="26"/>
                <w:szCs w:val="26"/>
              </w:rPr>
              <w:t>Điều 8. Hiệu lực thi hành</w:t>
            </w:r>
            <w:bookmarkEnd w:id="30"/>
          </w:p>
        </w:tc>
        <w:tc>
          <w:tcPr>
            <w:tcW w:w="4819" w:type="dxa"/>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Giữ nguyên</w:t>
            </w:r>
          </w:p>
        </w:tc>
        <w:tc>
          <w:tcPr>
            <w:tcW w:w="3402" w:type="dxa"/>
          </w:tcPr>
          <w:p w:rsidR="0086630F" w:rsidRPr="0086630F" w:rsidRDefault="0086630F" w:rsidP="0086630F">
            <w:pPr>
              <w:spacing w:before="120" w:after="120" w:line="320" w:lineRule="exact"/>
              <w:jc w:val="both"/>
              <w:rPr>
                <w:rFonts w:ascii="Times New Roman" w:hAnsi="Times New Roman" w:cs="Times New Roman"/>
                <w:b/>
                <w:sz w:val="26"/>
                <w:szCs w:val="26"/>
              </w:rPr>
            </w:pPr>
          </w:p>
        </w:tc>
      </w:tr>
      <w:tr w:rsidR="0086630F" w:rsidRPr="0086630F" w:rsidTr="0086630F">
        <w:tc>
          <w:tcPr>
            <w:tcW w:w="746" w:type="dxa"/>
            <w:vMerge/>
          </w:tcPr>
          <w:p w:rsidR="0086630F" w:rsidRPr="0086630F" w:rsidRDefault="0086630F" w:rsidP="0086630F">
            <w:pPr>
              <w:spacing w:before="120" w:after="120" w:line="320" w:lineRule="exact"/>
              <w:jc w:val="both"/>
              <w:rPr>
                <w:rFonts w:ascii="Times New Roman" w:hAnsi="Times New Roman" w:cs="Times New Roman"/>
                <w:b/>
                <w:sz w:val="26"/>
                <w:szCs w:val="26"/>
              </w:rPr>
            </w:pPr>
          </w:p>
        </w:tc>
        <w:tc>
          <w:tcPr>
            <w:tcW w:w="7051" w:type="dxa"/>
          </w:tcPr>
          <w:p w:rsidR="0086630F" w:rsidRPr="0086630F" w:rsidRDefault="0086630F" w:rsidP="0086630F">
            <w:pPr>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1.</w:t>
            </w:r>
            <w:r w:rsidRPr="0086630F">
              <w:rPr>
                <w:rFonts w:ascii="Times New Roman" w:hAnsi="Times New Roman" w:cs="Times New Roman"/>
                <w:b/>
                <w:iCs/>
                <w:sz w:val="26"/>
                <w:szCs w:val="26"/>
              </w:rPr>
              <w:t xml:space="preserve"> </w:t>
            </w:r>
            <w:r w:rsidRPr="0086630F">
              <w:rPr>
                <w:rFonts w:ascii="Times New Roman" w:hAnsi="Times New Roman" w:cs="Times New Roman"/>
                <w:iCs/>
                <w:sz w:val="26"/>
                <w:szCs w:val="26"/>
              </w:rPr>
              <w:t>Thông tư này có hiệu lực kể từ ngày 01 tháng 9 năm 2020.</w:t>
            </w:r>
          </w:p>
        </w:tc>
        <w:tc>
          <w:tcPr>
            <w:tcW w:w="4819" w:type="dxa"/>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Giữ nguyên</w:t>
            </w:r>
          </w:p>
        </w:tc>
        <w:tc>
          <w:tcPr>
            <w:tcW w:w="3402" w:type="dxa"/>
          </w:tcPr>
          <w:p w:rsidR="0086630F" w:rsidRPr="0086630F" w:rsidRDefault="0086630F" w:rsidP="0086630F">
            <w:pPr>
              <w:spacing w:before="120" w:after="120" w:line="320" w:lineRule="exact"/>
              <w:jc w:val="both"/>
              <w:rPr>
                <w:rFonts w:ascii="Times New Roman" w:hAnsi="Times New Roman" w:cs="Times New Roman"/>
                <w:b/>
                <w:sz w:val="26"/>
                <w:szCs w:val="26"/>
              </w:rPr>
            </w:pPr>
          </w:p>
        </w:tc>
      </w:tr>
      <w:tr w:rsidR="0086630F" w:rsidRPr="0086630F" w:rsidTr="0086630F">
        <w:tc>
          <w:tcPr>
            <w:tcW w:w="746" w:type="dxa"/>
            <w:vMerge/>
          </w:tcPr>
          <w:p w:rsidR="0086630F" w:rsidRPr="0086630F" w:rsidRDefault="0086630F" w:rsidP="0086630F">
            <w:pPr>
              <w:spacing w:before="120" w:after="120" w:line="320" w:lineRule="exact"/>
              <w:jc w:val="both"/>
              <w:rPr>
                <w:rFonts w:ascii="Times New Roman" w:hAnsi="Times New Roman" w:cs="Times New Roman"/>
                <w:b/>
                <w:sz w:val="26"/>
                <w:szCs w:val="26"/>
              </w:rPr>
            </w:pPr>
          </w:p>
        </w:tc>
        <w:tc>
          <w:tcPr>
            <w:tcW w:w="7051" w:type="dxa"/>
          </w:tcPr>
          <w:p w:rsidR="0086630F" w:rsidRPr="0086630F" w:rsidRDefault="0086630F" w:rsidP="0086630F">
            <w:pPr>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 xml:space="preserve">2. Các biểu mẫu quy định tại </w:t>
            </w:r>
            <w:bookmarkStart w:id="31" w:name="tc_2"/>
            <w:r w:rsidRPr="0086630F">
              <w:rPr>
                <w:rFonts w:ascii="Times New Roman" w:hAnsi="Times New Roman" w:cs="Times New Roman"/>
                <w:iCs/>
                <w:sz w:val="26"/>
                <w:szCs w:val="26"/>
              </w:rPr>
              <w:t>Điều 3 Thông tư này</w:t>
            </w:r>
            <w:bookmarkEnd w:id="31"/>
            <w:r w:rsidRPr="0086630F">
              <w:rPr>
                <w:rFonts w:ascii="Times New Roman" w:hAnsi="Times New Roman" w:cs="Times New Roman"/>
                <w:iCs/>
                <w:sz w:val="26"/>
                <w:szCs w:val="26"/>
              </w:rPr>
              <w:t xml:space="preserve"> có hiệu lực kể từ ngày 14 tháng 7 năm 2020.</w:t>
            </w:r>
          </w:p>
        </w:tc>
        <w:tc>
          <w:tcPr>
            <w:tcW w:w="4819" w:type="dxa"/>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Giữ nguyên</w:t>
            </w:r>
          </w:p>
        </w:tc>
        <w:tc>
          <w:tcPr>
            <w:tcW w:w="3402" w:type="dxa"/>
          </w:tcPr>
          <w:p w:rsidR="0086630F" w:rsidRPr="0086630F" w:rsidRDefault="0086630F" w:rsidP="0086630F">
            <w:pPr>
              <w:spacing w:before="120" w:after="120" w:line="320" w:lineRule="exact"/>
              <w:jc w:val="both"/>
              <w:rPr>
                <w:rFonts w:ascii="Times New Roman" w:hAnsi="Times New Roman" w:cs="Times New Roman"/>
                <w:b/>
                <w:sz w:val="26"/>
                <w:szCs w:val="26"/>
              </w:rPr>
            </w:pPr>
          </w:p>
        </w:tc>
      </w:tr>
      <w:tr w:rsidR="0086630F" w:rsidRPr="0086630F" w:rsidTr="0086630F">
        <w:tc>
          <w:tcPr>
            <w:tcW w:w="746" w:type="dxa"/>
            <w:vMerge/>
          </w:tcPr>
          <w:p w:rsidR="0086630F" w:rsidRPr="0086630F" w:rsidRDefault="0086630F" w:rsidP="0086630F">
            <w:pPr>
              <w:spacing w:before="120" w:after="120" w:line="320" w:lineRule="exact"/>
              <w:jc w:val="both"/>
              <w:rPr>
                <w:rFonts w:ascii="Times New Roman" w:hAnsi="Times New Roman" w:cs="Times New Roman"/>
                <w:b/>
                <w:sz w:val="26"/>
                <w:szCs w:val="26"/>
              </w:rPr>
            </w:pPr>
          </w:p>
        </w:tc>
        <w:tc>
          <w:tcPr>
            <w:tcW w:w="7051" w:type="dxa"/>
          </w:tcPr>
          <w:p w:rsidR="0086630F" w:rsidRPr="0086630F" w:rsidRDefault="0086630F" w:rsidP="0086630F">
            <w:pPr>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 xml:space="preserve">3. Thông tư này thay thế Thông tư số </w:t>
            </w:r>
            <w:bookmarkStart w:id="32" w:name="tvpllink_bhmcpbrbey"/>
            <w:r w:rsidRPr="0086630F">
              <w:rPr>
                <w:rFonts w:ascii="Times New Roman" w:hAnsi="Times New Roman" w:cs="Times New Roman"/>
                <w:iCs/>
                <w:sz w:val="26"/>
                <w:szCs w:val="26"/>
              </w:rPr>
              <w:t>21/2011/TT-BCA</w:t>
            </w:r>
            <w:bookmarkEnd w:id="32"/>
            <w:r w:rsidRPr="0086630F">
              <w:rPr>
                <w:rFonts w:ascii="Times New Roman" w:hAnsi="Times New Roman" w:cs="Times New Roman"/>
                <w:iCs/>
                <w:sz w:val="26"/>
                <w:szCs w:val="26"/>
              </w:rPr>
              <w:t xml:space="preserve"> ngày 25 tháng 4 năm 2011 của Bộ trưởng Bộ Công an quy định về trình tự, thủ tục thực hiện các quyết định chưa cho nhập cảnh, chưa được xuất cảnh, tạm hoãn xuất cảnh.</w:t>
            </w:r>
          </w:p>
        </w:tc>
        <w:tc>
          <w:tcPr>
            <w:tcW w:w="4819" w:type="dxa"/>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Giữ nguyên</w:t>
            </w:r>
          </w:p>
        </w:tc>
        <w:tc>
          <w:tcPr>
            <w:tcW w:w="3402" w:type="dxa"/>
          </w:tcPr>
          <w:p w:rsidR="0086630F" w:rsidRPr="0086630F" w:rsidRDefault="0086630F" w:rsidP="0086630F">
            <w:pPr>
              <w:spacing w:before="120" w:after="120" w:line="320" w:lineRule="exact"/>
              <w:jc w:val="both"/>
              <w:rPr>
                <w:rFonts w:ascii="Times New Roman" w:hAnsi="Times New Roman" w:cs="Times New Roman"/>
                <w:b/>
                <w:sz w:val="26"/>
                <w:szCs w:val="26"/>
              </w:rPr>
            </w:pPr>
          </w:p>
        </w:tc>
      </w:tr>
      <w:tr w:rsidR="0086630F" w:rsidRPr="0086630F" w:rsidTr="0086630F">
        <w:tc>
          <w:tcPr>
            <w:tcW w:w="746" w:type="dxa"/>
            <w:vMerge w:val="restart"/>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lastRenderedPageBreak/>
              <w:t>9</w:t>
            </w:r>
          </w:p>
        </w:tc>
        <w:tc>
          <w:tcPr>
            <w:tcW w:w="7051" w:type="dxa"/>
          </w:tcPr>
          <w:p w:rsidR="0086630F" w:rsidRPr="0086630F" w:rsidRDefault="0086630F" w:rsidP="0086630F">
            <w:pPr>
              <w:spacing w:before="120" w:after="120" w:line="320" w:lineRule="exact"/>
              <w:jc w:val="both"/>
              <w:rPr>
                <w:rFonts w:ascii="Times New Roman" w:hAnsi="Times New Roman" w:cs="Times New Roman"/>
                <w:b/>
                <w:iCs/>
                <w:sz w:val="26"/>
                <w:szCs w:val="26"/>
              </w:rPr>
            </w:pPr>
            <w:bookmarkStart w:id="33" w:name="dieu_9"/>
            <w:r w:rsidRPr="0086630F">
              <w:rPr>
                <w:rFonts w:ascii="Times New Roman" w:hAnsi="Times New Roman" w:cs="Times New Roman"/>
                <w:b/>
                <w:iCs/>
                <w:sz w:val="26"/>
                <w:szCs w:val="26"/>
              </w:rPr>
              <w:t>Điều 9. Điều khoản chuyển tiếp</w:t>
            </w:r>
            <w:bookmarkEnd w:id="33"/>
          </w:p>
        </w:tc>
        <w:tc>
          <w:tcPr>
            <w:tcW w:w="4819" w:type="dxa"/>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Giữ nguyên</w:t>
            </w:r>
          </w:p>
        </w:tc>
        <w:tc>
          <w:tcPr>
            <w:tcW w:w="3402" w:type="dxa"/>
          </w:tcPr>
          <w:p w:rsidR="0086630F" w:rsidRPr="0086630F" w:rsidRDefault="0086630F" w:rsidP="0086630F">
            <w:pPr>
              <w:spacing w:before="120" w:after="120" w:line="320" w:lineRule="exact"/>
              <w:jc w:val="both"/>
              <w:rPr>
                <w:rFonts w:ascii="Times New Roman" w:hAnsi="Times New Roman" w:cs="Times New Roman"/>
                <w:b/>
                <w:sz w:val="26"/>
                <w:szCs w:val="26"/>
              </w:rPr>
            </w:pPr>
          </w:p>
        </w:tc>
      </w:tr>
      <w:tr w:rsidR="0086630F" w:rsidRPr="0086630F" w:rsidTr="0086630F">
        <w:tc>
          <w:tcPr>
            <w:tcW w:w="746" w:type="dxa"/>
            <w:vMerge/>
          </w:tcPr>
          <w:p w:rsidR="0086630F" w:rsidRPr="0086630F" w:rsidRDefault="0086630F" w:rsidP="0086630F">
            <w:pPr>
              <w:spacing w:before="120" w:after="120" w:line="320" w:lineRule="exact"/>
              <w:jc w:val="both"/>
              <w:rPr>
                <w:rFonts w:ascii="Times New Roman" w:hAnsi="Times New Roman" w:cs="Times New Roman"/>
                <w:b/>
                <w:sz w:val="26"/>
                <w:szCs w:val="26"/>
              </w:rPr>
            </w:pPr>
          </w:p>
        </w:tc>
        <w:tc>
          <w:tcPr>
            <w:tcW w:w="7051" w:type="dxa"/>
          </w:tcPr>
          <w:p w:rsidR="0086630F" w:rsidRPr="0086630F" w:rsidRDefault="0086630F" w:rsidP="0086630F">
            <w:pPr>
              <w:spacing w:before="120" w:after="120" w:line="320" w:lineRule="exact"/>
              <w:jc w:val="both"/>
              <w:rPr>
                <w:rFonts w:ascii="Times New Roman" w:hAnsi="Times New Roman" w:cs="Times New Roman"/>
                <w:iCs/>
                <w:sz w:val="26"/>
                <w:szCs w:val="26"/>
              </w:rPr>
            </w:pPr>
            <w:r w:rsidRPr="0086630F">
              <w:rPr>
                <w:rFonts w:ascii="Times New Roman" w:hAnsi="Times New Roman" w:cs="Times New Roman"/>
                <w:iCs/>
                <w:sz w:val="26"/>
                <w:szCs w:val="26"/>
              </w:rPr>
              <w:t>Các quyết định chưa cho nhập cảnh, chưa được xuất cảnh, tạm hoãn xuất cảnh được ban hành trước ngày 14 tháng 7 năm 2020 vẫn còn hiệu lực cho đến khi hết thời hạn của quyết định.</w:t>
            </w:r>
          </w:p>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iCs/>
                <w:sz w:val="26"/>
                <w:szCs w:val="26"/>
              </w:rPr>
              <w:t>Trong quá trình thực hiện Thông tư nếu có khó khăn, vướng mắc, cơ quan, tổ chức, cá nhân trao đổi về Bộ Công an (qua Cục Quản lý xuất nhập cảnh) để được hướng dẫn.</w:t>
            </w:r>
          </w:p>
        </w:tc>
        <w:tc>
          <w:tcPr>
            <w:tcW w:w="4819" w:type="dxa"/>
          </w:tcPr>
          <w:p w:rsidR="0086630F" w:rsidRPr="0086630F" w:rsidRDefault="0086630F"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Giữ nguyên</w:t>
            </w:r>
          </w:p>
        </w:tc>
        <w:tc>
          <w:tcPr>
            <w:tcW w:w="3402" w:type="dxa"/>
          </w:tcPr>
          <w:p w:rsidR="0086630F" w:rsidRPr="0086630F" w:rsidRDefault="0086630F" w:rsidP="0086630F">
            <w:pPr>
              <w:spacing w:before="120" w:after="120" w:line="320" w:lineRule="exact"/>
              <w:jc w:val="both"/>
              <w:rPr>
                <w:rFonts w:ascii="Times New Roman" w:hAnsi="Times New Roman" w:cs="Times New Roman"/>
                <w:b/>
                <w:sz w:val="26"/>
                <w:szCs w:val="26"/>
              </w:rPr>
            </w:pPr>
          </w:p>
        </w:tc>
      </w:tr>
      <w:tr w:rsidR="00A9599D" w:rsidRPr="0086630F" w:rsidTr="0086630F">
        <w:tc>
          <w:tcPr>
            <w:tcW w:w="746" w:type="dxa"/>
            <w:vMerge w:val="restart"/>
          </w:tcPr>
          <w:p w:rsidR="00A9599D" w:rsidRPr="0086630F" w:rsidRDefault="00A9599D"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10</w:t>
            </w:r>
          </w:p>
        </w:tc>
        <w:tc>
          <w:tcPr>
            <w:tcW w:w="7051" w:type="dxa"/>
            <w:vMerge w:val="restart"/>
          </w:tcPr>
          <w:p w:rsidR="00A9599D" w:rsidRPr="0086630F" w:rsidRDefault="00A9599D" w:rsidP="0086630F">
            <w:pPr>
              <w:spacing w:before="120" w:after="120" w:line="320" w:lineRule="exact"/>
              <w:jc w:val="both"/>
              <w:rPr>
                <w:rFonts w:ascii="Times New Roman" w:hAnsi="Times New Roman" w:cs="Times New Roman"/>
                <w:b/>
                <w:sz w:val="26"/>
                <w:szCs w:val="26"/>
              </w:rPr>
            </w:pPr>
          </w:p>
        </w:tc>
        <w:tc>
          <w:tcPr>
            <w:tcW w:w="4819" w:type="dxa"/>
          </w:tcPr>
          <w:p w:rsidR="00A9599D" w:rsidRPr="0086630F" w:rsidRDefault="00A9599D" w:rsidP="0086630F">
            <w:pPr>
              <w:spacing w:before="120" w:after="120" w:line="320" w:lineRule="exact"/>
              <w:jc w:val="both"/>
              <w:rPr>
                <w:rFonts w:ascii="Times New Roman" w:hAnsi="Times New Roman" w:cs="Times New Roman"/>
                <w:b/>
                <w:sz w:val="26"/>
                <w:szCs w:val="26"/>
              </w:rPr>
            </w:pPr>
            <w:r w:rsidRPr="0086630F">
              <w:rPr>
                <w:rFonts w:ascii="Times New Roman" w:hAnsi="Times New Roman" w:cs="Times New Roman"/>
                <w:b/>
                <w:sz w:val="26"/>
                <w:szCs w:val="26"/>
              </w:rPr>
              <w:t>Điề</w:t>
            </w:r>
            <w:r>
              <w:rPr>
                <w:rFonts w:ascii="Times New Roman" w:hAnsi="Times New Roman" w:cs="Times New Roman"/>
                <w:b/>
                <w:sz w:val="26"/>
                <w:szCs w:val="26"/>
              </w:rPr>
              <w:t>u 7</w:t>
            </w:r>
            <w:r w:rsidRPr="0086630F">
              <w:rPr>
                <w:rFonts w:ascii="Times New Roman" w:hAnsi="Times New Roman" w:cs="Times New Roman"/>
                <w:b/>
                <w:sz w:val="26"/>
                <w:szCs w:val="26"/>
              </w:rPr>
              <w:t>. Hiệu lực thi hành</w:t>
            </w:r>
          </w:p>
        </w:tc>
        <w:tc>
          <w:tcPr>
            <w:tcW w:w="3402" w:type="dxa"/>
          </w:tcPr>
          <w:p w:rsidR="00A9599D" w:rsidRPr="0086630F" w:rsidRDefault="00A9599D" w:rsidP="0086630F">
            <w:pPr>
              <w:spacing w:before="120" w:after="120" w:line="320" w:lineRule="exact"/>
              <w:jc w:val="both"/>
              <w:rPr>
                <w:rFonts w:ascii="Times New Roman" w:hAnsi="Times New Roman" w:cs="Times New Roman"/>
                <w:b/>
                <w:sz w:val="26"/>
                <w:szCs w:val="26"/>
              </w:rPr>
            </w:pPr>
          </w:p>
        </w:tc>
      </w:tr>
      <w:tr w:rsidR="00A9599D" w:rsidRPr="0086630F" w:rsidTr="0086630F">
        <w:tc>
          <w:tcPr>
            <w:tcW w:w="746" w:type="dxa"/>
            <w:vMerge/>
          </w:tcPr>
          <w:p w:rsidR="00A9599D" w:rsidRPr="0086630F" w:rsidRDefault="00A9599D" w:rsidP="0086630F">
            <w:pPr>
              <w:spacing w:before="120" w:after="120" w:line="320" w:lineRule="exact"/>
              <w:jc w:val="both"/>
              <w:rPr>
                <w:rFonts w:ascii="Times New Roman" w:hAnsi="Times New Roman" w:cs="Times New Roman"/>
                <w:b/>
                <w:sz w:val="26"/>
                <w:szCs w:val="26"/>
              </w:rPr>
            </w:pPr>
          </w:p>
        </w:tc>
        <w:tc>
          <w:tcPr>
            <w:tcW w:w="7051" w:type="dxa"/>
            <w:vMerge/>
          </w:tcPr>
          <w:p w:rsidR="00A9599D" w:rsidRPr="0086630F" w:rsidRDefault="00A9599D" w:rsidP="0086630F">
            <w:pPr>
              <w:spacing w:before="120" w:after="120" w:line="320" w:lineRule="exact"/>
              <w:jc w:val="both"/>
              <w:rPr>
                <w:rFonts w:ascii="Times New Roman" w:hAnsi="Times New Roman" w:cs="Times New Roman"/>
                <w:b/>
                <w:sz w:val="26"/>
                <w:szCs w:val="26"/>
              </w:rPr>
            </w:pPr>
          </w:p>
        </w:tc>
        <w:tc>
          <w:tcPr>
            <w:tcW w:w="4819" w:type="dxa"/>
          </w:tcPr>
          <w:p w:rsidR="00A9599D" w:rsidRPr="0086630F" w:rsidRDefault="00A9599D" w:rsidP="0086630F">
            <w:pPr>
              <w:spacing w:before="120" w:after="120" w:line="320" w:lineRule="exact"/>
              <w:jc w:val="both"/>
              <w:rPr>
                <w:rFonts w:ascii="Times New Roman" w:hAnsi="Times New Roman" w:cs="Times New Roman"/>
                <w:sz w:val="26"/>
                <w:szCs w:val="26"/>
              </w:rPr>
            </w:pPr>
            <w:r w:rsidRPr="0086630F">
              <w:rPr>
                <w:rFonts w:ascii="Times New Roman" w:hAnsi="Times New Roman" w:cs="Times New Roman"/>
                <w:sz w:val="26"/>
                <w:szCs w:val="26"/>
              </w:rPr>
              <w:t>Thông tư này có hiệu lực thi hành kể từ ngày      tháng      năm 2026.</w:t>
            </w:r>
          </w:p>
        </w:tc>
        <w:tc>
          <w:tcPr>
            <w:tcW w:w="3402" w:type="dxa"/>
          </w:tcPr>
          <w:p w:rsidR="00A9599D" w:rsidRPr="0086630F" w:rsidRDefault="00A9599D" w:rsidP="0086630F">
            <w:pPr>
              <w:spacing w:before="120" w:after="120" w:line="320" w:lineRule="exact"/>
              <w:jc w:val="both"/>
              <w:rPr>
                <w:rFonts w:ascii="Times New Roman" w:hAnsi="Times New Roman" w:cs="Times New Roman"/>
                <w:b/>
                <w:sz w:val="26"/>
                <w:szCs w:val="26"/>
              </w:rPr>
            </w:pPr>
          </w:p>
        </w:tc>
      </w:tr>
      <w:tr w:rsidR="00A9599D" w:rsidRPr="0086630F" w:rsidTr="0086630F">
        <w:tc>
          <w:tcPr>
            <w:tcW w:w="746" w:type="dxa"/>
          </w:tcPr>
          <w:p w:rsidR="00A9599D" w:rsidRPr="0086630F" w:rsidRDefault="00A9599D" w:rsidP="0086630F">
            <w:pPr>
              <w:spacing w:before="120" w:after="120" w:line="320" w:lineRule="exact"/>
              <w:jc w:val="both"/>
              <w:rPr>
                <w:rFonts w:ascii="Times New Roman" w:hAnsi="Times New Roman" w:cs="Times New Roman"/>
                <w:b/>
                <w:sz w:val="26"/>
                <w:szCs w:val="26"/>
              </w:rPr>
            </w:pPr>
            <w:r>
              <w:rPr>
                <w:rFonts w:ascii="Times New Roman" w:hAnsi="Times New Roman" w:cs="Times New Roman"/>
                <w:b/>
                <w:sz w:val="26"/>
                <w:szCs w:val="26"/>
              </w:rPr>
              <w:t>11</w:t>
            </w:r>
          </w:p>
        </w:tc>
        <w:tc>
          <w:tcPr>
            <w:tcW w:w="7051" w:type="dxa"/>
          </w:tcPr>
          <w:p w:rsidR="00A9599D" w:rsidRPr="00A9599D" w:rsidRDefault="00A9599D" w:rsidP="0086630F">
            <w:pPr>
              <w:spacing w:before="120" w:after="120" w:line="320" w:lineRule="exact"/>
              <w:jc w:val="both"/>
              <w:rPr>
                <w:rFonts w:ascii="Times New Roman" w:hAnsi="Times New Roman" w:cs="Times New Roman"/>
                <w:sz w:val="26"/>
                <w:szCs w:val="26"/>
              </w:rPr>
            </w:pPr>
            <w:r w:rsidRPr="00A9599D">
              <w:rPr>
                <w:rFonts w:ascii="Times New Roman" w:hAnsi="Times New Roman" w:cs="Times New Roman"/>
                <w:sz w:val="26"/>
                <w:szCs w:val="26"/>
              </w:rPr>
              <w:t>Biểu mẫu M02 ban hành kèm theo</w:t>
            </w:r>
          </w:p>
        </w:tc>
        <w:tc>
          <w:tcPr>
            <w:tcW w:w="4819" w:type="dxa"/>
          </w:tcPr>
          <w:p w:rsidR="00A9599D" w:rsidRPr="00A9599D" w:rsidRDefault="00A9599D" w:rsidP="0086630F">
            <w:pPr>
              <w:spacing w:before="120" w:after="120" w:line="320" w:lineRule="exact"/>
              <w:jc w:val="both"/>
              <w:rPr>
                <w:rFonts w:ascii="Times New Roman" w:hAnsi="Times New Roman" w:cs="Times New Roman"/>
                <w:sz w:val="26"/>
                <w:szCs w:val="26"/>
              </w:rPr>
            </w:pPr>
            <w:r w:rsidRPr="00A9599D">
              <w:rPr>
                <w:rFonts w:ascii="Times New Roman" w:hAnsi="Times New Roman" w:cs="Times New Roman"/>
                <w:sz w:val="26"/>
                <w:szCs w:val="26"/>
              </w:rPr>
              <w:t>Bổ sung nội dung “Thời hạn chưa cho nhập cảnh từ ngày …. đến ngày …..”/“The period during which entry is not permitted from (date) …. to (date) ….” vào sau nội dung “Lý do”/</w:t>
            </w:r>
            <w:bookmarkStart w:id="34" w:name="_GoBack"/>
            <w:bookmarkEnd w:id="34"/>
            <w:r w:rsidRPr="00A9599D">
              <w:rPr>
                <w:rFonts w:ascii="Times New Roman" w:hAnsi="Times New Roman" w:cs="Times New Roman"/>
                <w:sz w:val="26"/>
                <w:szCs w:val="26"/>
              </w:rPr>
              <w:t>“Reasons”</w:t>
            </w:r>
            <w:r>
              <w:rPr>
                <w:rFonts w:ascii="Times New Roman" w:hAnsi="Times New Roman" w:cs="Times New Roman"/>
                <w:sz w:val="26"/>
                <w:szCs w:val="26"/>
              </w:rPr>
              <w:t>.</w:t>
            </w:r>
          </w:p>
        </w:tc>
        <w:tc>
          <w:tcPr>
            <w:tcW w:w="3402" w:type="dxa"/>
          </w:tcPr>
          <w:p w:rsidR="00A9599D" w:rsidRPr="0086630F" w:rsidRDefault="00A9599D" w:rsidP="0086630F">
            <w:pPr>
              <w:spacing w:before="120" w:after="120" w:line="320" w:lineRule="exact"/>
              <w:jc w:val="both"/>
              <w:rPr>
                <w:rFonts w:ascii="Times New Roman" w:hAnsi="Times New Roman" w:cs="Times New Roman"/>
                <w:b/>
                <w:sz w:val="26"/>
                <w:szCs w:val="26"/>
              </w:rPr>
            </w:pPr>
          </w:p>
        </w:tc>
      </w:tr>
    </w:tbl>
    <w:p w:rsidR="008B5E44" w:rsidRPr="008B5E44" w:rsidRDefault="008B5E44" w:rsidP="008B5E44">
      <w:pPr>
        <w:spacing w:after="0" w:line="240" w:lineRule="auto"/>
        <w:jc w:val="both"/>
        <w:rPr>
          <w:rFonts w:ascii="Times New Roman" w:hAnsi="Times New Roman" w:cs="Times New Roman"/>
          <w:b/>
          <w:sz w:val="28"/>
          <w:szCs w:val="28"/>
        </w:rPr>
      </w:pPr>
    </w:p>
    <w:sectPr w:rsidR="008B5E44" w:rsidRPr="008B5E44" w:rsidSect="001368DE">
      <w:headerReference w:type="default" r:id="rId7"/>
      <w:pgSz w:w="16840" w:h="11907" w:orient="landscape" w:code="9"/>
      <w:pgMar w:top="1134" w:right="1134" w:bottom="1134" w:left="1701" w:header="567"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6516" w:rsidRDefault="00D36516" w:rsidP="001368DE">
      <w:pPr>
        <w:spacing w:after="0" w:line="240" w:lineRule="auto"/>
      </w:pPr>
      <w:r>
        <w:separator/>
      </w:r>
    </w:p>
  </w:endnote>
  <w:endnote w:type="continuationSeparator" w:id="0">
    <w:p w:rsidR="00D36516" w:rsidRDefault="00D36516" w:rsidP="001368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6516" w:rsidRDefault="00D36516" w:rsidP="001368DE">
      <w:pPr>
        <w:spacing w:after="0" w:line="240" w:lineRule="auto"/>
      </w:pPr>
      <w:r>
        <w:separator/>
      </w:r>
    </w:p>
  </w:footnote>
  <w:footnote w:type="continuationSeparator" w:id="0">
    <w:p w:rsidR="00D36516" w:rsidRDefault="00D36516" w:rsidP="001368D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243517"/>
      <w:docPartObj>
        <w:docPartGallery w:val="Page Numbers (Top of Page)"/>
        <w:docPartUnique/>
      </w:docPartObj>
    </w:sdtPr>
    <w:sdtEndPr>
      <w:rPr>
        <w:rFonts w:ascii="Times New Roman" w:hAnsi="Times New Roman" w:cs="Times New Roman"/>
        <w:noProof/>
        <w:sz w:val="28"/>
        <w:szCs w:val="28"/>
      </w:rPr>
    </w:sdtEndPr>
    <w:sdtContent>
      <w:p w:rsidR="001A5416" w:rsidRPr="001368DE" w:rsidRDefault="001A5416">
        <w:pPr>
          <w:pStyle w:val="Header"/>
          <w:jc w:val="center"/>
          <w:rPr>
            <w:rFonts w:ascii="Times New Roman" w:hAnsi="Times New Roman" w:cs="Times New Roman"/>
            <w:sz w:val="28"/>
            <w:szCs w:val="28"/>
          </w:rPr>
        </w:pPr>
        <w:r w:rsidRPr="001368DE">
          <w:rPr>
            <w:rFonts w:ascii="Times New Roman" w:hAnsi="Times New Roman" w:cs="Times New Roman"/>
            <w:sz w:val="28"/>
            <w:szCs w:val="28"/>
          </w:rPr>
          <w:fldChar w:fldCharType="begin"/>
        </w:r>
        <w:r w:rsidRPr="001368DE">
          <w:rPr>
            <w:rFonts w:ascii="Times New Roman" w:hAnsi="Times New Roman" w:cs="Times New Roman"/>
            <w:sz w:val="28"/>
            <w:szCs w:val="28"/>
          </w:rPr>
          <w:instrText xml:space="preserve"> PAGE   \* MERGEFORMAT </w:instrText>
        </w:r>
        <w:r w:rsidRPr="001368DE">
          <w:rPr>
            <w:rFonts w:ascii="Times New Roman" w:hAnsi="Times New Roman" w:cs="Times New Roman"/>
            <w:sz w:val="28"/>
            <w:szCs w:val="28"/>
          </w:rPr>
          <w:fldChar w:fldCharType="separate"/>
        </w:r>
        <w:r w:rsidR="00C35651">
          <w:rPr>
            <w:rFonts w:ascii="Times New Roman" w:hAnsi="Times New Roman" w:cs="Times New Roman"/>
            <w:noProof/>
            <w:sz w:val="28"/>
            <w:szCs w:val="28"/>
          </w:rPr>
          <w:t>11</w:t>
        </w:r>
        <w:r w:rsidRPr="001368DE">
          <w:rPr>
            <w:rFonts w:ascii="Times New Roman" w:hAnsi="Times New Roman" w:cs="Times New Roman"/>
            <w:noProof/>
            <w:sz w:val="28"/>
            <w:szCs w:val="28"/>
          </w:rPr>
          <w:fldChar w:fldCharType="end"/>
        </w:r>
      </w:p>
    </w:sdtContent>
  </w:sdt>
  <w:p w:rsidR="001A5416" w:rsidRDefault="001A541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5E44"/>
    <w:rsid w:val="0008126A"/>
    <w:rsid w:val="000A6789"/>
    <w:rsid w:val="00105EF3"/>
    <w:rsid w:val="001368DE"/>
    <w:rsid w:val="001A5416"/>
    <w:rsid w:val="001A6D0B"/>
    <w:rsid w:val="001E5812"/>
    <w:rsid w:val="00216223"/>
    <w:rsid w:val="003D71CD"/>
    <w:rsid w:val="00414D2D"/>
    <w:rsid w:val="00425B59"/>
    <w:rsid w:val="00460CBD"/>
    <w:rsid w:val="0052442B"/>
    <w:rsid w:val="005D71F0"/>
    <w:rsid w:val="00677E30"/>
    <w:rsid w:val="00712C90"/>
    <w:rsid w:val="00733DC4"/>
    <w:rsid w:val="00797D42"/>
    <w:rsid w:val="0086630F"/>
    <w:rsid w:val="008B5E44"/>
    <w:rsid w:val="00943F8E"/>
    <w:rsid w:val="009F21F9"/>
    <w:rsid w:val="00A9599D"/>
    <w:rsid w:val="00B0287F"/>
    <w:rsid w:val="00C35651"/>
    <w:rsid w:val="00C72669"/>
    <w:rsid w:val="00C812F4"/>
    <w:rsid w:val="00D221D4"/>
    <w:rsid w:val="00D36516"/>
    <w:rsid w:val="00DA3671"/>
    <w:rsid w:val="00E028C2"/>
    <w:rsid w:val="00EA728C"/>
    <w:rsid w:val="00F720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B5E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1368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68DE"/>
  </w:style>
  <w:style w:type="paragraph" w:styleId="Footer">
    <w:name w:val="footer"/>
    <w:basedOn w:val="Normal"/>
    <w:link w:val="FooterChar"/>
    <w:uiPriority w:val="99"/>
    <w:unhideWhenUsed/>
    <w:rsid w:val="001368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68D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B5E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1368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68DE"/>
  </w:style>
  <w:style w:type="paragraph" w:styleId="Footer">
    <w:name w:val="footer"/>
    <w:basedOn w:val="Normal"/>
    <w:link w:val="FooterChar"/>
    <w:uiPriority w:val="99"/>
    <w:unhideWhenUsed/>
    <w:rsid w:val="001368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68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11</Pages>
  <Words>2806</Words>
  <Characters>16000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19</cp:revision>
  <dcterms:created xsi:type="dcterms:W3CDTF">2026-01-31T06:27:00Z</dcterms:created>
  <dcterms:modified xsi:type="dcterms:W3CDTF">2026-03-07T20:43:00Z</dcterms:modified>
</cp:coreProperties>
</file>