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C10037" w14:textId="77777777" w:rsidR="009848F9" w:rsidRDefault="009848F9" w:rsidP="004F0C94">
      <w:pPr>
        <w:jc w:val="center"/>
        <w:rPr>
          <w:rFonts w:ascii="Times New Roman" w:hAnsi="Times New Roman" w:cs="Times New Roman"/>
          <w:b/>
          <w:sz w:val="28"/>
          <w:szCs w:val="28"/>
        </w:rPr>
      </w:pPr>
    </w:p>
    <w:p w14:paraId="78B97DA9" w14:textId="4FC4C4DC" w:rsidR="00056F43" w:rsidRPr="004F0C94" w:rsidRDefault="004F0C94" w:rsidP="004F0C94">
      <w:pPr>
        <w:jc w:val="center"/>
        <w:rPr>
          <w:rFonts w:ascii="Times New Roman" w:hAnsi="Times New Roman" w:cs="Times New Roman"/>
          <w:b/>
          <w:sz w:val="28"/>
          <w:szCs w:val="28"/>
        </w:rPr>
      </w:pPr>
      <w:r w:rsidRPr="004F0C94">
        <w:rPr>
          <w:rFonts w:ascii="Times New Roman" w:hAnsi="Times New Roman" w:cs="Times New Roman"/>
          <w:b/>
          <w:sz w:val="28"/>
          <w:szCs w:val="28"/>
        </w:rPr>
        <w:t>BẢNG TỔNG HỢP Ý KIẾN, TIẾP THU, GIẢI TRÌNH Ý KIẾN THAM GIA ĐỐI VỚI DỰ THẢO THÔNG TƯ SỬA ĐỔI, BỔ SUNG MỘT SỐ ĐIỀU CỦA THÔNG TƯ SỐ 79/TT-BCA NGÀY 14/7/2020 CỦA BỘ TRƯỞNG BỘ CÔNG AN HƯỚNG DẪN THỰC HIỆN TẠM HOÃN XUẤT CẢNH, CHƯA CHO NHẬP CẢNH</w:t>
      </w:r>
    </w:p>
    <w:p w14:paraId="7F16AD4F" w14:textId="77777777" w:rsidR="004F0C94" w:rsidRDefault="004F0C94" w:rsidP="004F0C94">
      <w:pPr>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38690EDA" wp14:editId="316B9CD5">
                <wp:simplePos x="0" y="0"/>
                <wp:positionH relativeFrom="column">
                  <wp:posOffset>2795905</wp:posOffset>
                </wp:positionH>
                <wp:positionV relativeFrom="paragraph">
                  <wp:posOffset>92710</wp:posOffset>
                </wp:positionV>
                <wp:extent cx="34194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3419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04BF0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20.15pt,7.3pt" to="489.4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" strokecolor="black [3200]" strokeweight=".5pt">
                <v:stroke joinstyle="miter"/>
              </v:line>
            </w:pict>
          </mc:Fallback>
        </mc:AlternateContent>
      </w:r>
    </w:p>
    <w:p w14:paraId="2403A5B7" w14:textId="77777777" w:rsidR="004F0C94" w:rsidRDefault="004F0C94" w:rsidP="004F0C94">
      <w:pPr>
        <w:jc w:val="center"/>
        <w:rPr>
          <w:rFonts w:ascii="Times New Roman" w:hAnsi="Times New Roman" w:cs="Times New Roman"/>
          <w:b/>
          <w:sz w:val="28"/>
          <w:szCs w:val="28"/>
        </w:rPr>
      </w:pPr>
    </w:p>
    <w:p w14:paraId="3AF91441" w14:textId="77777777" w:rsidR="004F0C94" w:rsidRDefault="004E7EA9" w:rsidP="005143F5">
      <w:pPr>
        <w:spacing w:before="120" w:after="120" w:line="360" w:lineRule="exact"/>
        <w:ind w:firstLine="720"/>
        <w:jc w:val="both"/>
        <w:rPr>
          <w:rFonts w:ascii="Times New Roman" w:hAnsi="Times New Roman" w:cs="Times New Roman"/>
          <w:sz w:val="28"/>
          <w:szCs w:val="28"/>
        </w:rPr>
      </w:pPr>
      <w:r>
        <w:rPr>
          <w:rFonts w:ascii="Times New Roman" w:hAnsi="Times New Roman" w:cs="Times New Roman"/>
          <w:b/>
          <w:sz w:val="28"/>
          <w:szCs w:val="28"/>
        </w:rPr>
        <w:t xml:space="preserve">1. </w:t>
      </w:r>
      <w:r w:rsidR="004F0C94">
        <w:rPr>
          <w:rFonts w:ascii="Times New Roman" w:hAnsi="Times New Roman" w:cs="Times New Roman"/>
          <w:sz w:val="28"/>
          <w:szCs w:val="28"/>
        </w:rPr>
        <w:t xml:space="preserve">Căn cứ quy định của Luật Ban hành văn bản quy phạm pháp luật, các văn bản quy định chi tiết, hướng dẫn thi hành và Thông tư số 111/2021/TT-BCA gày 01/12/2021 của Bộ trưởng Bộ Công an quy định về xây dựng, ban hành; kiểm tra, xử lý; rà sóa, hệ thống hóa; hợp nhất văn bản quy phạm pháp luật và pháp điển hệ thống quy phạm pháp luật trong Công an nhân dân; </w:t>
      </w:r>
      <w:r w:rsidR="00B47C67">
        <w:rPr>
          <w:rFonts w:ascii="Times New Roman" w:hAnsi="Times New Roman" w:cs="Times New Roman"/>
          <w:sz w:val="28"/>
          <w:szCs w:val="28"/>
        </w:rPr>
        <w:t>Cục Quản lý xuất nhập cảnh</w:t>
      </w:r>
      <w:r w:rsidR="004F0C94">
        <w:rPr>
          <w:rFonts w:ascii="Times New Roman" w:hAnsi="Times New Roman" w:cs="Times New Roman"/>
          <w:sz w:val="28"/>
          <w:szCs w:val="28"/>
        </w:rPr>
        <w:t xml:space="preserve"> đã báo cáo đề xuất lãnh đạo đạo lấy ý kiến của các cơ quan, tổ chức, cá nhân có liên quan đối với hồ sơ dự thảo Thông tư sửa đổi, bổ sung một số điều của Thông tư số 79/2020/TT-BCA ngày 14/7/2020 của Bộ trưởng Bộ Công an hướng dẫn thực hiện tạm hoãn xuất cảnh, chưa cho nhập cảnh như sau:</w:t>
      </w:r>
    </w:p>
    <w:p w14:paraId="008AD2FD" w14:textId="77777777" w:rsidR="004F0C94" w:rsidRPr="00284D24" w:rsidRDefault="004F0C94" w:rsidP="005143F5">
      <w:pPr>
        <w:spacing w:before="120"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w:t>
      </w:r>
      <w:r w:rsidR="004E7EA9">
        <w:rPr>
          <w:rFonts w:ascii="Times New Roman" w:hAnsi="Times New Roman" w:cs="Times New Roman"/>
          <w:sz w:val="28"/>
          <w:szCs w:val="28"/>
        </w:rPr>
        <w:t xml:space="preserve"> Ngày 30/3/2026, Bộ Công an có Công văn số 1327/BCA-QLXNC gửi lấy ý kiến của </w:t>
      </w:r>
      <w:r w:rsidR="004E7EA9">
        <w:rPr>
          <w:rFonts w:ascii="Times New Roman" w:hAnsi="Times New Roman" w:cs="Times New Roman"/>
          <w:b/>
          <w:sz w:val="28"/>
          <w:szCs w:val="28"/>
        </w:rPr>
        <w:t xml:space="preserve">52 </w:t>
      </w:r>
      <w:r w:rsidR="004E7EA9">
        <w:rPr>
          <w:rFonts w:ascii="Times New Roman" w:hAnsi="Times New Roman" w:cs="Times New Roman"/>
          <w:sz w:val="28"/>
          <w:szCs w:val="28"/>
        </w:rPr>
        <w:t xml:space="preserve">cơ quan, đơn vị </w:t>
      </w:r>
      <w:r w:rsidR="004E7EA9" w:rsidRPr="00284D24">
        <w:rPr>
          <w:rFonts w:ascii="Times New Roman" w:hAnsi="Times New Roman" w:cs="Times New Roman"/>
          <w:i/>
          <w:sz w:val="28"/>
          <w:szCs w:val="28"/>
        </w:rPr>
        <w:t>(gồ</w:t>
      </w:r>
      <w:r w:rsidR="00B47C67" w:rsidRPr="00284D24">
        <w:rPr>
          <w:rFonts w:ascii="Times New Roman" w:hAnsi="Times New Roman" w:cs="Times New Roman"/>
          <w:i/>
          <w:sz w:val="28"/>
          <w:szCs w:val="28"/>
        </w:rPr>
        <w:t>m: Tòa</w:t>
      </w:r>
      <w:r w:rsidR="004E7EA9" w:rsidRPr="00284D24">
        <w:rPr>
          <w:rFonts w:ascii="Times New Roman" w:hAnsi="Times New Roman" w:cs="Times New Roman"/>
          <w:i/>
          <w:sz w:val="28"/>
          <w:szCs w:val="28"/>
        </w:rPr>
        <w:t xml:space="preserve"> án nhân dân tối cao, Viện kiểm sát nhân dân tối cao; 13 Bộ, 03 cơ quan ngang Bộ và 34 UBND tỉnh, thành phố)</w:t>
      </w:r>
      <w:r w:rsidR="004E7EA9">
        <w:rPr>
          <w:rFonts w:ascii="Times New Roman" w:hAnsi="Times New Roman" w:cs="Times New Roman"/>
          <w:sz w:val="28"/>
          <w:szCs w:val="28"/>
        </w:rPr>
        <w:t>. Đế</w:t>
      </w:r>
      <w:r w:rsidR="00B47C67">
        <w:rPr>
          <w:rFonts w:ascii="Times New Roman" w:hAnsi="Times New Roman" w:cs="Times New Roman"/>
          <w:sz w:val="28"/>
          <w:szCs w:val="28"/>
        </w:rPr>
        <w:t>n ngày 20/4/2026</w:t>
      </w:r>
      <w:r w:rsidR="00184F8C">
        <w:rPr>
          <w:rFonts w:ascii="Times New Roman" w:hAnsi="Times New Roman" w:cs="Times New Roman"/>
          <w:sz w:val="28"/>
          <w:szCs w:val="28"/>
        </w:rPr>
        <w:t>,</w:t>
      </w:r>
      <w:r w:rsidR="004E7EA9">
        <w:rPr>
          <w:rFonts w:ascii="Times New Roman" w:hAnsi="Times New Roman" w:cs="Times New Roman"/>
          <w:sz w:val="28"/>
          <w:szCs w:val="28"/>
        </w:rPr>
        <w:t xml:space="preserve"> đã nhận đượ</w:t>
      </w:r>
      <w:r w:rsidR="00B47C67">
        <w:rPr>
          <w:rFonts w:ascii="Times New Roman" w:hAnsi="Times New Roman" w:cs="Times New Roman"/>
          <w:sz w:val="28"/>
          <w:szCs w:val="28"/>
        </w:rPr>
        <w:t xml:space="preserve">c </w:t>
      </w:r>
      <w:r w:rsidR="00207FCF">
        <w:rPr>
          <w:rFonts w:ascii="Times New Roman" w:hAnsi="Times New Roman" w:cs="Times New Roman"/>
          <w:b/>
          <w:sz w:val="28"/>
          <w:szCs w:val="28"/>
        </w:rPr>
        <w:t>32</w:t>
      </w:r>
      <w:r w:rsidR="004E7EA9" w:rsidRPr="00B47C67">
        <w:rPr>
          <w:rFonts w:ascii="Times New Roman" w:hAnsi="Times New Roman" w:cs="Times New Roman"/>
          <w:b/>
          <w:sz w:val="28"/>
          <w:szCs w:val="28"/>
        </w:rPr>
        <w:t>/52</w:t>
      </w:r>
      <w:r w:rsidR="004E7EA9">
        <w:rPr>
          <w:rFonts w:ascii="Times New Roman" w:hAnsi="Times New Roman" w:cs="Times New Roman"/>
          <w:sz w:val="28"/>
          <w:szCs w:val="28"/>
        </w:rPr>
        <w:t xml:space="preserve"> ý kiến tham gia của các cơ quan, tổ chứ</w:t>
      </w:r>
      <w:r w:rsidR="00B47C67">
        <w:rPr>
          <w:rFonts w:ascii="Times New Roman" w:hAnsi="Times New Roman" w:cs="Times New Roman"/>
          <w:sz w:val="28"/>
          <w:szCs w:val="28"/>
        </w:rPr>
        <w:t xml:space="preserve">c; trong đó, </w:t>
      </w:r>
      <w:r w:rsidR="00207FCF">
        <w:rPr>
          <w:rFonts w:ascii="Times New Roman" w:hAnsi="Times New Roman" w:cs="Times New Roman"/>
          <w:b/>
          <w:sz w:val="28"/>
          <w:szCs w:val="28"/>
        </w:rPr>
        <w:t>20/32</w:t>
      </w:r>
      <w:r w:rsidR="004E7EA9">
        <w:rPr>
          <w:rFonts w:ascii="Times New Roman" w:hAnsi="Times New Roman" w:cs="Times New Roman"/>
          <w:sz w:val="28"/>
          <w:szCs w:val="28"/>
        </w:rPr>
        <w:t xml:space="preserve"> </w:t>
      </w:r>
      <w:r w:rsidR="00184F8C">
        <w:rPr>
          <w:rFonts w:ascii="Times New Roman" w:hAnsi="Times New Roman" w:cs="Times New Roman"/>
          <w:sz w:val="28"/>
          <w:szCs w:val="28"/>
        </w:rPr>
        <w:t xml:space="preserve">cơ quan, đơn vị </w:t>
      </w:r>
      <w:r w:rsidR="004E7EA9">
        <w:rPr>
          <w:rFonts w:ascii="Times New Roman" w:hAnsi="Times New Roman" w:cs="Times New Roman"/>
          <w:sz w:val="28"/>
          <w:szCs w:val="28"/>
        </w:rPr>
        <w:t xml:space="preserve">nhất trí nội dung hồ sơ dự thảo Thông tư </w:t>
      </w:r>
      <w:r w:rsidR="004E7EA9" w:rsidRPr="00284D24">
        <w:rPr>
          <w:rFonts w:ascii="Times New Roman" w:hAnsi="Times New Roman" w:cs="Times New Roman"/>
          <w:i/>
          <w:sz w:val="28"/>
          <w:szCs w:val="28"/>
        </w:rPr>
        <w:t xml:space="preserve">(UBND các tỉnh, thành phố: Thái Nguyên, Điện Biên, Lai Châu, Ninh Bình, Đắk Lắk, Đồng Tháp, Khánh Hòa, Hưng Yên, </w:t>
      </w:r>
      <w:r w:rsidR="00E2260F" w:rsidRPr="00284D24">
        <w:rPr>
          <w:rFonts w:ascii="Times New Roman" w:hAnsi="Times New Roman" w:cs="Times New Roman"/>
          <w:i/>
          <w:sz w:val="28"/>
          <w:szCs w:val="28"/>
        </w:rPr>
        <w:t>Cao Bằng</w:t>
      </w:r>
      <w:r w:rsidR="00B47C67" w:rsidRPr="00284D24">
        <w:rPr>
          <w:rFonts w:ascii="Times New Roman" w:hAnsi="Times New Roman" w:cs="Times New Roman"/>
          <w:i/>
          <w:sz w:val="28"/>
          <w:szCs w:val="28"/>
        </w:rPr>
        <w:t>,</w:t>
      </w:r>
      <w:r w:rsidR="00702C88" w:rsidRPr="00284D24">
        <w:rPr>
          <w:rFonts w:ascii="Times New Roman" w:hAnsi="Times New Roman" w:cs="Times New Roman"/>
          <w:i/>
          <w:sz w:val="28"/>
          <w:szCs w:val="28"/>
        </w:rPr>
        <w:t xml:space="preserve"> Vĩnh Long</w:t>
      </w:r>
      <w:r w:rsidR="00AE4E1E">
        <w:rPr>
          <w:rFonts w:ascii="Times New Roman" w:hAnsi="Times New Roman" w:cs="Times New Roman"/>
          <w:i/>
          <w:sz w:val="28"/>
          <w:szCs w:val="28"/>
        </w:rPr>
        <w:t>, Huế</w:t>
      </w:r>
      <w:r w:rsidR="007176EF">
        <w:rPr>
          <w:rFonts w:ascii="Times New Roman" w:hAnsi="Times New Roman" w:cs="Times New Roman"/>
          <w:i/>
          <w:sz w:val="28"/>
          <w:szCs w:val="28"/>
        </w:rPr>
        <w:t>, Đồng Nai</w:t>
      </w:r>
      <w:r w:rsidR="00207FCF">
        <w:rPr>
          <w:rFonts w:ascii="Times New Roman" w:hAnsi="Times New Roman" w:cs="Times New Roman"/>
          <w:i/>
          <w:sz w:val="28"/>
          <w:szCs w:val="28"/>
        </w:rPr>
        <w:t>, Tây Ninh, Sơn La</w:t>
      </w:r>
      <w:r w:rsidR="004E7EA9" w:rsidRPr="00284D24">
        <w:rPr>
          <w:rFonts w:ascii="Times New Roman" w:hAnsi="Times New Roman" w:cs="Times New Roman"/>
          <w:i/>
          <w:sz w:val="28"/>
          <w:szCs w:val="28"/>
        </w:rPr>
        <w:t>; các Bộ</w:t>
      </w:r>
      <w:r w:rsidR="00E2260F" w:rsidRPr="00284D24">
        <w:rPr>
          <w:rFonts w:ascii="Times New Roman" w:hAnsi="Times New Roman" w:cs="Times New Roman"/>
          <w:i/>
          <w:sz w:val="28"/>
          <w:szCs w:val="28"/>
        </w:rPr>
        <w:t>: Tài chính, Y tế</w:t>
      </w:r>
      <w:r w:rsidR="00784D31" w:rsidRPr="00284D24">
        <w:rPr>
          <w:rFonts w:ascii="Times New Roman" w:hAnsi="Times New Roman" w:cs="Times New Roman"/>
          <w:i/>
          <w:sz w:val="28"/>
          <w:szCs w:val="28"/>
        </w:rPr>
        <w:t>, Nội vụ</w:t>
      </w:r>
      <w:r w:rsidR="00600A40" w:rsidRPr="00284D24">
        <w:rPr>
          <w:rFonts w:ascii="Times New Roman" w:hAnsi="Times New Roman" w:cs="Times New Roman"/>
          <w:i/>
          <w:sz w:val="28"/>
          <w:szCs w:val="28"/>
        </w:rPr>
        <w:t>, Khoa học và Công nghệ</w:t>
      </w:r>
      <w:r w:rsidR="00B66507">
        <w:rPr>
          <w:rFonts w:ascii="Times New Roman" w:hAnsi="Times New Roman" w:cs="Times New Roman"/>
          <w:i/>
          <w:sz w:val="28"/>
          <w:szCs w:val="28"/>
        </w:rPr>
        <w:t>, Thanh tra Chính phủ</w:t>
      </w:r>
      <w:r w:rsidR="00E2260F" w:rsidRPr="00284D24">
        <w:rPr>
          <w:rFonts w:ascii="Times New Roman" w:hAnsi="Times New Roman" w:cs="Times New Roman"/>
          <w:i/>
          <w:sz w:val="28"/>
          <w:szCs w:val="28"/>
        </w:rPr>
        <w:t>;</w:t>
      </w:r>
      <w:r w:rsidR="004E7EA9" w:rsidRPr="00284D24">
        <w:rPr>
          <w:rFonts w:ascii="Times New Roman" w:hAnsi="Times New Roman" w:cs="Times New Roman"/>
          <w:i/>
          <w:sz w:val="28"/>
          <w:szCs w:val="28"/>
        </w:rPr>
        <w:t xml:space="preserve"> Viện kiểm sát nhân dân tố</w:t>
      </w:r>
      <w:r w:rsidR="00B47C67" w:rsidRPr="00284D24">
        <w:rPr>
          <w:rFonts w:ascii="Times New Roman" w:hAnsi="Times New Roman" w:cs="Times New Roman"/>
          <w:i/>
          <w:sz w:val="28"/>
          <w:szCs w:val="28"/>
        </w:rPr>
        <w:t>i cao</w:t>
      </w:r>
      <w:r w:rsidR="005143F5" w:rsidRPr="00284D24">
        <w:rPr>
          <w:rFonts w:ascii="Times New Roman" w:hAnsi="Times New Roman" w:cs="Times New Roman"/>
          <w:i/>
          <w:sz w:val="28"/>
          <w:szCs w:val="28"/>
        </w:rPr>
        <w:t>)</w:t>
      </w:r>
      <w:r w:rsidR="00B47C67" w:rsidRPr="00284D24">
        <w:rPr>
          <w:rFonts w:ascii="Times New Roman" w:hAnsi="Times New Roman" w:cs="Times New Roman"/>
          <w:sz w:val="28"/>
          <w:szCs w:val="28"/>
        </w:rPr>
        <w:t>.</w:t>
      </w:r>
    </w:p>
    <w:p w14:paraId="68CCF16D" w14:textId="77777777" w:rsidR="005143F5" w:rsidRPr="00284D24" w:rsidRDefault="00702C88" w:rsidP="005143F5">
      <w:pPr>
        <w:spacing w:before="120"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 Ngày 31/3/2026, Cục Quản lý xuất nhập cả</w:t>
      </w:r>
      <w:r w:rsidR="0095710F">
        <w:rPr>
          <w:rFonts w:ascii="Times New Roman" w:hAnsi="Times New Roman" w:cs="Times New Roman"/>
          <w:sz w:val="28"/>
          <w:szCs w:val="28"/>
        </w:rPr>
        <w:t>nh có c</w:t>
      </w:r>
      <w:r w:rsidR="005143F5">
        <w:rPr>
          <w:rFonts w:ascii="Times New Roman" w:hAnsi="Times New Roman" w:cs="Times New Roman"/>
          <w:sz w:val="28"/>
          <w:szCs w:val="28"/>
        </w:rPr>
        <w:t xml:space="preserve">ông văn gửi lấy ý kiến của Công an </w:t>
      </w:r>
      <w:r w:rsidR="007D34DD">
        <w:rPr>
          <w:rFonts w:ascii="Times New Roman" w:hAnsi="Times New Roman" w:cs="Times New Roman"/>
          <w:b/>
          <w:sz w:val="28"/>
          <w:szCs w:val="28"/>
        </w:rPr>
        <w:t xml:space="preserve">59 </w:t>
      </w:r>
      <w:r w:rsidR="007D34DD">
        <w:rPr>
          <w:rFonts w:ascii="Times New Roman" w:hAnsi="Times New Roman" w:cs="Times New Roman"/>
          <w:sz w:val="28"/>
          <w:szCs w:val="28"/>
        </w:rPr>
        <w:t>Công an các</w:t>
      </w:r>
      <w:r w:rsidR="005143F5">
        <w:rPr>
          <w:rFonts w:ascii="Times New Roman" w:hAnsi="Times New Roman" w:cs="Times New Roman"/>
          <w:sz w:val="28"/>
          <w:szCs w:val="28"/>
        </w:rPr>
        <w:t xml:space="preserve"> đơn vị</w:t>
      </w:r>
      <w:r w:rsidR="007D34DD">
        <w:rPr>
          <w:rFonts w:ascii="Times New Roman" w:hAnsi="Times New Roman" w:cs="Times New Roman"/>
          <w:sz w:val="28"/>
          <w:szCs w:val="28"/>
        </w:rPr>
        <w:t>, địa phương</w:t>
      </w:r>
      <w:r w:rsidR="005143F5">
        <w:rPr>
          <w:rFonts w:ascii="Times New Roman" w:hAnsi="Times New Roman" w:cs="Times New Roman"/>
          <w:sz w:val="28"/>
          <w:szCs w:val="28"/>
        </w:rPr>
        <w:t>. Đế</w:t>
      </w:r>
      <w:r w:rsidR="00184F8C">
        <w:rPr>
          <w:rFonts w:ascii="Times New Roman" w:hAnsi="Times New Roman" w:cs="Times New Roman"/>
          <w:sz w:val="28"/>
          <w:szCs w:val="28"/>
        </w:rPr>
        <w:t xml:space="preserve">n ngày 20/4/2026, </w:t>
      </w:r>
      <w:r w:rsidR="00507FD7">
        <w:rPr>
          <w:rFonts w:ascii="Times New Roman" w:hAnsi="Times New Roman" w:cs="Times New Roman"/>
          <w:sz w:val="28"/>
          <w:szCs w:val="28"/>
        </w:rPr>
        <w:t xml:space="preserve">Cục Quản lý xuất nhập cảnh </w:t>
      </w:r>
      <w:r w:rsidR="005143F5">
        <w:rPr>
          <w:rFonts w:ascii="Times New Roman" w:hAnsi="Times New Roman" w:cs="Times New Roman"/>
          <w:sz w:val="28"/>
          <w:szCs w:val="28"/>
        </w:rPr>
        <w:t>nhận được ý kiến tham gia củ</w:t>
      </w:r>
      <w:r w:rsidR="00184F8C">
        <w:rPr>
          <w:rFonts w:ascii="Times New Roman" w:hAnsi="Times New Roman" w:cs="Times New Roman"/>
          <w:sz w:val="28"/>
          <w:szCs w:val="28"/>
        </w:rPr>
        <w:t xml:space="preserve">a </w:t>
      </w:r>
      <w:r w:rsidR="00F753F3">
        <w:rPr>
          <w:rFonts w:ascii="Times New Roman" w:hAnsi="Times New Roman" w:cs="Times New Roman"/>
          <w:b/>
          <w:sz w:val="28"/>
          <w:szCs w:val="28"/>
        </w:rPr>
        <w:t>35</w:t>
      </w:r>
      <w:r w:rsidR="007D34DD" w:rsidRPr="00184F8C">
        <w:rPr>
          <w:rFonts w:ascii="Times New Roman" w:hAnsi="Times New Roman" w:cs="Times New Roman"/>
          <w:b/>
          <w:sz w:val="28"/>
          <w:szCs w:val="28"/>
        </w:rPr>
        <w:t>/59</w:t>
      </w:r>
      <w:r w:rsidR="00284D24">
        <w:rPr>
          <w:rFonts w:ascii="Times New Roman" w:hAnsi="Times New Roman" w:cs="Times New Roman"/>
          <w:sz w:val="28"/>
          <w:szCs w:val="28"/>
        </w:rPr>
        <w:t xml:space="preserve"> C</w:t>
      </w:r>
      <w:r w:rsidR="007D34DD">
        <w:rPr>
          <w:rFonts w:ascii="Times New Roman" w:hAnsi="Times New Roman" w:cs="Times New Roman"/>
          <w:sz w:val="28"/>
          <w:szCs w:val="28"/>
        </w:rPr>
        <w:t>ông an</w:t>
      </w:r>
      <w:r w:rsidR="005143F5">
        <w:rPr>
          <w:rFonts w:ascii="Times New Roman" w:hAnsi="Times New Roman" w:cs="Times New Roman"/>
          <w:sz w:val="28"/>
          <w:szCs w:val="28"/>
        </w:rPr>
        <w:t xml:space="preserve"> đơn vị</w:t>
      </w:r>
      <w:r w:rsidR="007D34DD">
        <w:rPr>
          <w:rFonts w:ascii="Times New Roman" w:hAnsi="Times New Roman" w:cs="Times New Roman"/>
          <w:sz w:val="28"/>
          <w:szCs w:val="28"/>
        </w:rPr>
        <w:t>, địa phương</w:t>
      </w:r>
      <w:r w:rsidR="005143F5">
        <w:rPr>
          <w:rFonts w:ascii="Times New Roman" w:hAnsi="Times New Roman" w:cs="Times New Roman"/>
          <w:sz w:val="28"/>
          <w:szCs w:val="28"/>
        </w:rPr>
        <w:t xml:space="preserve"> </w:t>
      </w:r>
      <w:r w:rsidR="00D35DE5">
        <w:rPr>
          <w:rFonts w:ascii="Times New Roman" w:hAnsi="Times New Roman" w:cs="Times New Roman"/>
          <w:i/>
          <w:sz w:val="28"/>
          <w:szCs w:val="28"/>
        </w:rPr>
        <w:t xml:space="preserve">(trong đó </w:t>
      </w:r>
      <w:r w:rsidR="00D35DE5" w:rsidRPr="00D35DE5">
        <w:rPr>
          <w:rFonts w:ascii="Times New Roman" w:hAnsi="Times New Roman" w:cs="Times New Roman"/>
          <w:b/>
          <w:i/>
          <w:sz w:val="28"/>
          <w:szCs w:val="28"/>
        </w:rPr>
        <w:t>2</w:t>
      </w:r>
      <w:r w:rsidR="001D2623">
        <w:rPr>
          <w:rFonts w:ascii="Times New Roman" w:hAnsi="Times New Roman" w:cs="Times New Roman"/>
          <w:b/>
          <w:i/>
          <w:sz w:val="28"/>
          <w:szCs w:val="28"/>
        </w:rPr>
        <w:t>6</w:t>
      </w:r>
      <w:r w:rsidR="00F753F3">
        <w:rPr>
          <w:rFonts w:ascii="Times New Roman" w:hAnsi="Times New Roman" w:cs="Times New Roman"/>
          <w:b/>
          <w:i/>
          <w:sz w:val="28"/>
          <w:szCs w:val="28"/>
        </w:rPr>
        <w:t>/35</w:t>
      </w:r>
      <w:r w:rsidR="00D35DE5">
        <w:rPr>
          <w:rFonts w:ascii="Times New Roman" w:hAnsi="Times New Roman" w:cs="Times New Roman"/>
          <w:i/>
          <w:sz w:val="28"/>
          <w:szCs w:val="28"/>
        </w:rPr>
        <w:t xml:space="preserve"> </w:t>
      </w:r>
      <w:r w:rsidR="007D34DD" w:rsidRPr="00284D24">
        <w:rPr>
          <w:rFonts w:ascii="Times New Roman" w:hAnsi="Times New Roman" w:cs="Times New Roman"/>
          <w:i/>
          <w:sz w:val="28"/>
          <w:szCs w:val="28"/>
        </w:rPr>
        <w:t xml:space="preserve">Công an </w:t>
      </w:r>
      <w:r w:rsidR="00255725" w:rsidRPr="00284D24">
        <w:rPr>
          <w:rFonts w:ascii="Times New Roman" w:hAnsi="Times New Roman" w:cs="Times New Roman"/>
          <w:i/>
          <w:sz w:val="28"/>
          <w:szCs w:val="28"/>
        </w:rPr>
        <w:t>đ</w:t>
      </w:r>
      <w:r w:rsidR="005143F5" w:rsidRPr="00284D24">
        <w:rPr>
          <w:rFonts w:ascii="Times New Roman" w:hAnsi="Times New Roman" w:cs="Times New Roman"/>
          <w:i/>
          <w:sz w:val="28"/>
          <w:szCs w:val="28"/>
        </w:rPr>
        <w:t>ơn vị</w:t>
      </w:r>
      <w:r w:rsidR="007D34DD" w:rsidRPr="00284D24">
        <w:rPr>
          <w:rFonts w:ascii="Times New Roman" w:hAnsi="Times New Roman" w:cs="Times New Roman"/>
          <w:i/>
          <w:sz w:val="28"/>
          <w:szCs w:val="28"/>
        </w:rPr>
        <w:t>, địa phương</w:t>
      </w:r>
      <w:r w:rsidR="005143F5" w:rsidRPr="00284D24">
        <w:rPr>
          <w:rFonts w:ascii="Times New Roman" w:hAnsi="Times New Roman" w:cs="Times New Roman"/>
          <w:i/>
          <w:sz w:val="28"/>
          <w:szCs w:val="28"/>
        </w:rPr>
        <w:t xml:space="preserve"> hoàn toàn nhất trí nội dung hồ sơ dự thả</w:t>
      </w:r>
      <w:r w:rsidR="0095710F">
        <w:rPr>
          <w:rFonts w:ascii="Times New Roman" w:hAnsi="Times New Roman" w:cs="Times New Roman"/>
          <w:i/>
          <w:sz w:val="28"/>
          <w:szCs w:val="28"/>
        </w:rPr>
        <w:t>o Thông tư)</w:t>
      </w:r>
      <w:r w:rsidR="00284D24">
        <w:rPr>
          <w:rFonts w:ascii="Times New Roman" w:hAnsi="Times New Roman" w:cs="Times New Roman"/>
          <w:sz w:val="28"/>
          <w:szCs w:val="28"/>
        </w:rPr>
        <w:t>.</w:t>
      </w:r>
    </w:p>
    <w:p w14:paraId="1956C150" w14:textId="77777777" w:rsidR="005143F5" w:rsidRDefault="005143F5" w:rsidP="005143F5">
      <w:pPr>
        <w:spacing w:before="120" w:after="120" w:line="360" w:lineRule="exact"/>
        <w:ind w:firstLine="720"/>
        <w:jc w:val="both"/>
        <w:rPr>
          <w:rFonts w:ascii="Times New Roman" w:hAnsi="Times New Roman" w:cs="Times New Roman"/>
          <w:sz w:val="28"/>
          <w:szCs w:val="28"/>
        </w:rPr>
      </w:pPr>
      <w:r>
        <w:rPr>
          <w:rFonts w:ascii="Times New Roman" w:hAnsi="Times New Roman" w:cs="Times New Roman"/>
          <w:sz w:val="28"/>
          <w:szCs w:val="28"/>
        </w:rPr>
        <w:t xml:space="preserve">- Ngày 31/3/2026, </w:t>
      </w:r>
      <w:r w:rsidR="00507FD7">
        <w:rPr>
          <w:rFonts w:ascii="Times New Roman" w:hAnsi="Times New Roman" w:cs="Times New Roman"/>
          <w:sz w:val="28"/>
          <w:szCs w:val="28"/>
        </w:rPr>
        <w:t>Cục Quản lý xuất nhập cảnh</w:t>
      </w:r>
      <w:r w:rsidR="00E34FE1">
        <w:rPr>
          <w:rFonts w:ascii="Times New Roman" w:hAnsi="Times New Roman" w:cs="Times New Roman"/>
          <w:sz w:val="28"/>
          <w:szCs w:val="28"/>
        </w:rPr>
        <w:t xml:space="preserve"> có c</w:t>
      </w:r>
      <w:r>
        <w:rPr>
          <w:rFonts w:ascii="Times New Roman" w:hAnsi="Times New Roman" w:cs="Times New Roman"/>
          <w:sz w:val="28"/>
          <w:szCs w:val="28"/>
        </w:rPr>
        <w:t>ông văn trao đổ</w:t>
      </w:r>
      <w:r w:rsidR="00E34FE1">
        <w:rPr>
          <w:rFonts w:ascii="Times New Roman" w:hAnsi="Times New Roman" w:cs="Times New Roman"/>
          <w:sz w:val="28"/>
          <w:szCs w:val="28"/>
        </w:rPr>
        <w:t>i Cục Pháp chế và cải cách hành chính,tư pháp</w:t>
      </w:r>
      <w:r>
        <w:rPr>
          <w:rFonts w:ascii="Times New Roman" w:hAnsi="Times New Roman" w:cs="Times New Roman"/>
          <w:sz w:val="28"/>
          <w:szCs w:val="28"/>
        </w:rPr>
        <w:t xml:space="preserve"> đăng tải hồ sơ dự thảo Thông tư lên Cổ</w:t>
      </w:r>
      <w:r w:rsidR="00507FD7">
        <w:rPr>
          <w:rFonts w:ascii="Times New Roman" w:hAnsi="Times New Roman" w:cs="Times New Roman"/>
          <w:sz w:val="28"/>
          <w:szCs w:val="28"/>
        </w:rPr>
        <w:t>ng thông t</w:t>
      </w:r>
      <w:r>
        <w:rPr>
          <w:rFonts w:ascii="Times New Roman" w:hAnsi="Times New Roman" w:cs="Times New Roman"/>
          <w:sz w:val="28"/>
          <w:szCs w:val="28"/>
        </w:rPr>
        <w:t>in điện tử Bộ Công an để lấy ý kiến của các cơ quan, tổ chức, cá nhân theo quy định của Luật Ban hành văn bản quy phạm pháp luật. Đế</w:t>
      </w:r>
      <w:r w:rsidR="00507FD7">
        <w:rPr>
          <w:rFonts w:ascii="Times New Roman" w:hAnsi="Times New Roman" w:cs="Times New Roman"/>
          <w:sz w:val="28"/>
          <w:szCs w:val="28"/>
        </w:rPr>
        <w:t>n ngày 1</w:t>
      </w:r>
      <w:r>
        <w:rPr>
          <w:rFonts w:ascii="Times New Roman" w:hAnsi="Times New Roman" w:cs="Times New Roman"/>
          <w:sz w:val="28"/>
          <w:szCs w:val="28"/>
        </w:rPr>
        <w:t>6/4/2026 đã hết hạn lấy ý kiến theo quy định, không có ý kiến tham gia đối với hồ sơ dự thảo Thông tư.</w:t>
      </w:r>
    </w:p>
    <w:p w14:paraId="3042C96B" w14:textId="77777777" w:rsidR="0095710F" w:rsidRDefault="0095710F" w:rsidP="005143F5">
      <w:pPr>
        <w:spacing w:before="120" w:after="120" w:line="360" w:lineRule="exact"/>
        <w:ind w:firstLine="720"/>
        <w:jc w:val="both"/>
        <w:rPr>
          <w:rFonts w:ascii="Times New Roman" w:hAnsi="Times New Roman" w:cs="Times New Roman"/>
          <w:b/>
          <w:sz w:val="28"/>
          <w:szCs w:val="28"/>
        </w:rPr>
      </w:pPr>
    </w:p>
    <w:p w14:paraId="0D35DFEC" w14:textId="77777777" w:rsidR="00255725" w:rsidRDefault="00255725" w:rsidP="005143F5">
      <w:pPr>
        <w:spacing w:before="120" w:after="120" w:line="360" w:lineRule="exact"/>
        <w:ind w:firstLine="720"/>
        <w:jc w:val="both"/>
        <w:rPr>
          <w:rFonts w:ascii="Times New Roman" w:hAnsi="Times New Roman" w:cs="Times New Roman"/>
          <w:sz w:val="28"/>
          <w:szCs w:val="28"/>
        </w:rPr>
      </w:pPr>
      <w:r>
        <w:rPr>
          <w:rFonts w:ascii="Times New Roman" w:hAnsi="Times New Roman" w:cs="Times New Roman"/>
          <w:b/>
          <w:sz w:val="28"/>
          <w:szCs w:val="28"/>
        </w:rPr>
        <w:t xml:space="preserve">2. </w:t>
      </w:r>
      <w:r>
        <w:rPr>
          <w:rFonts w:ascii="Times New Roman" w:hAnsi="Times New Roman" w:cs="Times New Roman"/>
          <w:sz w:val="28"/>
          <w:szCs w:val="28"/>
        </w:rPr>
        <w:t>Về các ý kiến tham gia, cụ thể như sau:</w:t>
      </w:r>
    </w:p>
    <w:tbl>
      <w:tblPr>
        <w:tblStyle w:val="TableGrid"/>
        <w:tblW w:w="15006" w:type="dxa"/>
        <w:jc w:val="center"/>
        <w:tblLayout w:type="fixed"/>
        <w:tblLook w:val="04A0" w:firstRow="1" w:lastRow="0" w:firstColumn="1" w:lastColumn="0" w:noHBand="0" w:noVBand="1"/>
      </w:tblPr>
      <w:tblGrid>
        <w:gridCol w:w="5182"/>
        <w:gridCol w:w="2600"/>
        <w:gridCol w:w="3396"/>
        <w:gridCol w:w="3828"/>
      </w:tblGrid>
      <w:tr w:rsidR="00255725" w:rsidRPr="001B5ACE" w14:paraId="2367D425" w14:textId="77777777" w:rsidTr="009A43C8">
        <w:trPr>
          <w:jc w:val="center"/>
        </w:trPr>
        <w:tc>
          <w:tcPr>
            <w:tcW w:w="15006" w:type="dxa"/>
            <w:gridSpan w:val="4"/>
          </w:tcPr>
          <w:p w14:paraId="66DC103D" w14:textId="77777777" w:rsidR="00255725" w:rsidRPr="001B5ACE" w:rsidRDefault="00255725" w:rsidP="00EE3845">
            <w:pPr>
              <w:spacing w:before="120" w:after="120" w:line="340" w:lineRule="exact"/>
              <w:jc w:val="both"/>
              <w:rPr>
                <w:rFonts w:ascii="Times New Roman" w:hAnsi="Times New Roman" w:cs="Times New Roman"/>
                <w:b/>
                <w:sz w:val="28"/>
                <w:szCs w:val="28"/>
              </w:rPr>
            </w:pPr>
            <w:r w:rsidRPr="001B5ACE">
              <w:rPr>
                <w:rFonts w:ascii="Times New Roman" w:hAnsi="Times New Roman" w:cs="Times New Roman"/>
                <w:b/>
                <w:sz w:val="28"/>
                <w:szCs w:val="28"/>
              </w:rPr>
              <w:t>I. ĐỐI VỚI DỰ THẢO THÔNG TƯ</w:t>
            </w:r>
          </w:p>
        </w:tc>
      </w:tr>
      <w:tr w:rsidR="00255725" w:rsidRPr="001B5ACE" w14:paraId="147F1969" w14:textId="77777777" w:rsidTr="009A43C8">
        <w:trPr>
          <w:jc w:val="center"/>
        </w:trPr>
        <w:tc>
          <w:tcPr>
            <w:tcW w:w="5182" w:type="dxa"/>
          </w:tcPr>
          <w:p w14:paraId="61425D11" w14:textId="77777777" w:rsidR="00255725" w:rsidRPr="001B5ACE" w:rsidRDefault="00255725" w:rsidP="00EE3845">
            <w:pPr>
              <w:spacing w:before="120" w:after="120" w:line="340" w:lineRule="exact"/>
              <w:jc w:val="center"/>
              <w:rPr>
                <w:rFonts w:ascii="Times New Roman" w:hAnsi="Times New Roman" w:cs="Times New Roman"/>
                <w:b/>
                <w:sz w:val="28"/>
                <w:szCs w:val="28"/>
              </w:rPr>
            </w:pPr>
            <w:r w:rsidRPr="001B5ACE">
              <w:rPr>
                <w:rFonts w:ascii="Times New Roman" w:hAnsi="Times New Roman" w:cs="Times New Roman"/>
                <w:b/>
                <w:sz w:val="28"/>
                <w:szCs w:val="28"/>
              </w:rPr>
              <w:t>Dự thảo Thông tư</w:t>
            </w:r>
          </w:p>
        </w:tc>
        <w:tc>
          <w:tcPr>
            <w:tcW w:w="2600" w:type="dxa"/>
          </w:tcPr>
          <w:p w14:paraId="49F935E8" w14:textId="77777777" w:rsidR="00255725" w:rsidRPr="001B5ACE" w:rsidRDefault="00255725" w:rsidP="00EE3845">
            <w:pPr>
              <w:spacing w:before="120" w:after="120" w:line="340" w:lineRule="exact"/>
              <w:jc w:val="center"/>
              <w:rPr>
                <w:rFonts w:ascii="Times New Roman" w:hAnsi="Times New Roman" w:cs="Times New Roman"/>
                <w:b/>
                <w:sz w:val="28"/>
                <w:szCs w:val="28"/>
              </w:rPr>
            </w:pPr>
            <w:r w:rsidRPr="001B5ACE">
              <w:rPr>
                <w:rFonts w:ascii="Times New Roman" w:hAnsi="Times New Roman" w:cs="Times New Roman"/>
                <w:b/>
                <w:sz w:val="28"/>
                <w:szCs w:val="28"/>
              </w:rPr>
              <w:t>Cơ quan tham gia ý kiến</w:t>
            </w:r>
          </w:p>
        </w:tc>
        <w:tc>
          <w:tcPr>
            <w:tcW w:w="3396" w:type="dxa"/>
          </w:tcPr>
          <w:p w14:paraId="7895F239" w14:textId="77777777" w:rsidR="00255725" w:rsidRPr="001B5ACE" w:rsidRDefault="00255725" w:rsidP="00EE3845">
            <w:pPr>
              <w:spacing w:before="120" w:after="120" w:line="340" w:lineRule="exact"/>
              <w:jc w:val="center"/>
              <w:rPr>
                <w:rFonts w:ascii="Times New Roman" w:hAnsi="Times New Roman" w:cs="Times New Roman"/>
                <w:b/>
                <w:sz w:val="28"/>
                <w:szCs w:val="28"/>
              </w:rPr>
            </w:pPr>
            <w:r w:rsidRPr="001B5ACE">
              <w:rPr>
                <w:rFonts w:ascii="Times New Roman" w:hAnsi="Times New Roman" w:cs="Times New Roman"/>
                <w:b/>
                <w:sz w:val="28"/>
                <w:szCs w:val="28"/>
              </w:rPr>
              <w:t>Nội dung tham gia ý kiến</w:t>
            </w:r>
          </w:p>
        </w:tc>
        <w:tc>
          <w:tcPr>
            <w:tcW w:w="3828" w:type="dxa"/>
          </w:tcPr>
          <w:p w14:paraId="2B7A78F5" w14:textId="77777777" w:rsidR="00255725" w:rsidRPr="001B5ACE" w:rsidRDefault="00255725" w:rsidP="00EE3845">
            <w:pPr>
              <w:spacing w:before="120" w:after="120" w:line="340" w:lineRule="exact"/>
              <w:jc w:val="center"/>
              <w:rPr>
                <w:rFonts w:ascii="Times New Roman" w:hAnsi="Times New Roman" w:cs="Times New Roman"/>
                <w:b/>
                <w:sz w:val="28"/>
                <w:szCs w:val="28"/>
              </w:rPr>
            </w:pPr>
            <w:r w:rsidRPr="001B5ACE">
              <w:rPr>
                <w:rFonts w:ascii="Times New Roman" w:hAnsi="Times New Roman" w:cs="Times New Roman"/>
                <w:b/>
                <w:sz w:val="28"/>
                <w:szCs w:val="28"/>
              </w:rPr>
              <w:t>Tiếp thu, giải trình</w:t>
            </w:r>
          </w:p>
        </w:tc>
      </w:tr>
      <w:tr w:rsidR="00255725" w:rsidRPr="001B5ACE" w14:paraId="7FDFF822" w14:textId="77777777" w:rsidTr="009A43C8">
        <w:trPr>
          <w:jc w:val="center"/>
        </w:trPr>
        <w:tc>
          <w:tcPr>
            <w:tcW w:w="5182" w:type="dxa"/>
          </w:tcPr>
          <w:p w14:paraId="6AFE92C8" w14:textId="77777777" w:rsidR="00255725" w:rsidRPr="001B5ACE" w:rsidRDefault="00255725" w:rsidP="00EE3845">
            <w:pPr>
              <w:spacing w:before="120" w:after="120" w:line="340" w:lineRule="exact"/>
              <w:jc w:val="both"/>
              <w:rPr>
                <w:rFonts w:ascii="Times New Roman" w:hAnsi="Times New Roman" w:cs="Times New Roman"/>
                <w:b/>
                <w:sz w:val="28"/>
                <w:szCs w:val="28"/>
              </w:rPr>
            </w:pPr>
            <w:r w:rsidRPr="001B5ACE">
              <w:rPr>
                <w:rFonts w:ascii="Times New Roman" w:hAnsi="Times New Roman" w:cs="Times New Roman"/>
                <w:b/>
                <w:sz w:val="28"/>
                <w:szCs w:val="28"/>
              </w:rPr>
              <w:t>Căn cứ ban hành</w:t>
            </w:r>
          </w:p>
        </w:tc>
        <w:tc>
          <w:tcPr>
            <w:tcW w:w="2600" w:type="dxa"/>
          </w:tcPr>
          <w:p w14:paraId="4351E0FE" w14:textId="77777777" w:rsidR="00255725" w:rsidRPr="001B5ACE" w:rsidRDefault="00255725" w:rsidP="00EE3845">
            <w:pPr>
              <w:spacing w:before="120" w:after="120" w:line="340" w:lineRule="exact"/>
              <w:jc w:val="both"/>
              <w:rPr>
                <w:rFonts w:ascii="Times New Roman" w:hAnsi="Times New Roman" w:cs="Times New Roman"/>
                <w:sz w:val="28"/>
                <w:szCs w:val="28"/>
              </w:rPr>
            </w:pPr>
          </w:p>
        </w:tc>
        <w:tc>
          <w:tcPr>
            <w:tcW w:w="3396" w:type="dxa"/>
          </w:tcPr>
          <w:p w14:paraId="37313E20" w14:textId="77777777" w:rsidR="00255725" w:rsidRPr="001B5ACE" w:rsidRDefault="00255725" w:rsidP="00EE3845">
            <w:pPr>
              <w:spacing w:before="120" w:after="120" w:line="340" w:lineRule="exact"/>
              <w:jc w:val="both"/>
              <w:rPr>
                <w:rFonts w:ascii="Times New Roman" w:hAnsi="Times New Roman" w:cs="Times New Roman"/>
                <w:sz w:val="28"/>
                <w:szCs w:val="28"/>
              </w:rPr>
            </w:pPr>
          </w:p>
        </w:tc>
        <w:tc>
          <w:tcPr>
            <w:tcW w:w="3828" w:type="dxa"/>
          </w:tcPr>
          <w:p w14:paraId="772920E5" w14:textId="77777777" w:rsidR="00255725" w:rsidRPr="001B5ACE" w:rsidRDefault="00255725" w:rsidP="00EE3845">
            <w:pPr>
              <w:spacing w:before="120" w:after="120" w:line="340" w:lineRule="exact"/>
              <w:jc w:val="both"/>
              <w:rPr>
                <w:rFonts w:ascii="Times New Roman" w:hAnsi="Times New Roman" w:cs="Times New Roman"/>
                <w:sz w:val="28"/>
                <w:szCs w:val="28"/>
              </w:rPr>
            </w:pPr>
          </w:p>
        </w:tc>
      </w:tr>
      <w:tr w:rsidR="00255725" w:rsidRPr="001B5ACE" w14:paraId="169F534A" w14:textId="77777777" w:rsidTr="009A43C8">
        <w:trPr>
          <w:jc w:val="center"/>
        </w:trPr>
        <w:tc>
          <w:tcPr>
            <w:tcW w:w="5182" w:type="dxa"/>
          </w:tcPr>
          <w:p w14:paraId="4E3F35CC" w14:textId="77777777" w:rsidR="00EE3845" w:rsidRPr="001B5ACE" w:rsidRDefault="00EE3845" w:rsidP="00EE3845">
            <w:pPr>
              <w:spacing w:before="120" w:after="120" w:line="340" w:lineRule="exact"/>
              <w:jc w:val="both"/>
              <w:rPr>
                <w:rFonts w:ascii="Times New Roman" w:hAnsi="Times New Roman" w:cs="Times New Roman"/>
                <w:b/>
                <w:sz w:val="28"/>
                <w:szCs w:val="28"/>
              </w:rPr>
            </w:pPr>
            <w:r w:rsidRPr="001B5ACE">
              <w:rPr>
                <w:rFonts w:ascii="Times New Roman" w:hAnsi="Times New Roman" w:cs="Times New Roman"/>
                <w:b/>
                <w:sz w:val="28"/>
                <w:szCs w:val="28"/>
              </w:rPr>
              <w:t>Điều 1. Sửa đổi, bổ sung khoản 2 Điều 1</w:t>
            </w:r>
          </w:p>
          <w:p w14:paraId="69FFC047" w14:textId="77777777" w:rsidR="00255725" w:rsidRPr="001B5ACE" w:rsidRDefault="00EE3845" w:rsidP="00EE3845">
            <w:pPr>
              <w:spacing w:before="120" w:after="120" w:line="340" w:lineRule="exact"/>
              <w:jc w:val="both"/>
              <w:rPr>
                <w:rFonts w:ascii="Times New Roman" w:hAnsi="Times New Roman" w:cs="Times New Roman"/>
                <w:sz w:val="28"/>
                <w:szCs w:val="28"/>
              </w:rPr>
            </w:pPr>
            <w:r w:rsidRPr="001B5ACE">
              <w:rPr>
                <w:rFonts w:ascii="Times New Roman" w:hAnsi="Times New Roman" w:cs="Times New Roman"/>
                <w:sz w:val="28"/>
                <w:szCs w:val="28"/>
              </w:rPr>
              <w:t>“2. Thông tư này không điều chỉnh đối với trường hợp quy định tại khoản 1 Điều 35, khoản 1 Điều 37 Luật Tương trợ tư pháp về hình sự và khoản 12 Điều 37 Luật Xuất cảnh, nhập cảnh của công dân Việt Nam.”.</w:t>
            </w:r>
          </w:p>
        </w:tc>
        <w:tc>
          <w:tcPr>
            <w:tcW w:w="2600" w:type="dxa"/>
          </w:tcPr>
          <w:p w14:paraId="13805696" w14:textId="77777777" w:rsidR="00255725" w:rsidRPr="001B5ACE" w:rsidRDefault="005C262C" w:rsidP="00EE3845">
            <w:pPr>
              <w:spacing w:before="120" w:after="120" w:line="340" w:lineRule="exact"/>
              <w:jc w:val="both"/>
              <w:rPr>
                <w:rFonts w:ascii="Times New Roman" w:hAnsi="Times New Roman" w:cs="Times New Roman"/>
                <w:sz w:val="28"/>
                <w:szCs w:val="28"/>
              </w:rPr>
            </w:pPr>
            <w:r w:rsidRPr="001B5ACE">
              <w:rPr>
                <w:rFonts w:ascii="Times New Roman" w:hAnsi="Times New Roman" w:cs="Times New Roman"/>
                <w:sz w:val="28"/>
                <w:szCs w:val="28"/>
              </w:rPr>
              <w:t>UBND tỉnh Lào Cai</w:t>
            </w:r>
          </w:p>
        </w:tc>
        <w:tc>
          <w:tcPr>
            <w:tcW w:w="3396" w:type="dxa"/>
          </w:tcPr>
          <w:p w14:paraId="3D867675" w14:textId="77777777" w:rsidR="00255725" w:rsidRPr="001B5ACE" w:rsidRDefault="005C262C" w:rsidP="00EE3845">
            <w:pPr>
              <w:spacing w:before="120" w:after="120" w:line="340" w:lineRule="exact"/>
              <w:jc w:val="both"/>
              <w:rPr>
                <w:rFonts w:ascii="Times New Roman" w:hAnsi="Times New Roman" w:cs="Times New Roman"/>
                <w:sz w:val="28"/>
                <w:szCs w:val="28"/>
              </w:rPr>
            </w:pPr>
            <w:r w:rsidRPr="001B5ACE">
              <w:rPr>
                <w:rFonts w:ascii="Times New Roman" w:hAnsi="Times New Roman" w:cs="Times New Roman"/>
                <w:sz w:val="28"/>
                <w:szCs w:val="28"/>
              </w:rPr>
              <w:t>Đề nghị nghiên cứu, chỉnh lý quy định viện dẫn văn bản quy phạm pháp luật cho phù hợp</w:t>
            </w:r>
            <w:r w:rsidR="001B5ACE">
              <w:rPr>
                <w:rFonts w:ascii="Times New Roman" w:hAnsi="Times New Roman" w:cs="Times New Roman"/>
                <w:sz w:val="28"/>
                <w:szCs w:val="28"/>
              </w:rPr>
              <w:t>.</w:t>
            </w:r>
          </w:p>
        </w:tc>
        <w:tc>
          <w:tcPr>
            <w:tcW w:w="3828" w:type="dxa"/>
          </w:tcPr>
          <w:p w14:paraId="6A7B48A8" w14:textId="77777777" w:rsidR="00255725" w:rsidRPr="001B5ACE" w:rsidRDefault="00507FD7" w:rsidP="00EE3845">
            <w:pPr>
              <w:spacing w:before="120" w:after="120" w:line="340" w:lineRule="exact"/>
              <w:jc w:val="both"/>
              <w:rPr>
                <w:rFonts w:ascii="Times New Roman" w:hAnsi="Times New Roman" w:cs="Times New Roman"/>
                <w:sz w:val="28"/>
                <w:szCs w:val="28"/>
              </w:rPr>
            </w:pPr>
            <w:r>
              <w:rPr>
                <w:rFonts w:ascii="Times New Roman" w:hAnsi="Times New Roman" w:cs="Times New Roman"/>
                <w:sz w:val="28"/>
                <w:szCs w:val="28"/>
              </w:rPr>
              <w:t>Cục Quản lý xuất nhập cảnh</w:t>
            </w:r>
            <w:r w:rsidR="005C262C" w:rsidRPr="001B5ACE">
              <w:rPr>
                <w:rFonts w:ascii="Times New Roman" w:hAnsi="Times New Roman" w:cs="Times New Roman"/>
                <w:sz w:val="28"/>
                <w:szCs w:val="28"/>
              </w:rPr>
              <w:t xml:space="preserve"> rà soát, chỉnh lý bảo đảm phù hợp, thống nhất</w:t>
            </w:r>
            <w:r w:rsidR="00D04690">
              <w:rPr>
                <w:rFonts w:ascii="Times New Roman" w:hAnsi="Times New Roman" w:cs="Times New Roman"/>
                <w:sz w:val="28"/>
                <w:szCs w:val="28"/>
              </w:rPr>
              <w:t>.</w:t>
            </w:r>
          </w:p>
        </w:tc>
      </w:tr>
      <w:tr w:rsidR="005C262C" w:rsidRPr="001B5ACE" w14:paraId="10218C07" w14:textId="77777777" w:rsidTr="009A43C8">
        <w:trPr>
          <w:jc w:val="center"/>
        </w:trPr>
        <w:tc>
          <w:tcPr>
            <w:tcW w:w="5182" w:type="dxa"/>
          </w:tcPr>
          <w:p w14:paraId="794AF3D4" w14:textId="77777777" w:rsidR="005C262C" w:rsidRPr="001B5ACE" w:rsidRDefault="005C262C" w:rsidP="00EE3845">
            <w:pPr>
              <w:spacing w:before="120" w:after="120" w:line="340" w:lineRule="exact"/>
              <w:jc w:val="both"/>
              <w:rPr>
                <w:rFonts w:ascii="Times New Roman" w:hAnsi="Times New Roman" w:cs="Times New Roman"/>
                <w:b/>
                <w:sz w:val="28"/>
                <w:szCs w:val="28"/>
              </w:rPr>
            </w:pPr>
          </w:p>
        </w:tc>
        <w:tc>
          <w:tcPr>
            <w:tcW w:w="2600" w:type="dxa"/>
          </w:tcPr>
          <w:p w14:paraId="4B7903D3" w14:textId="77777777" w:rsidR="005C262C" w:rsidRPr="001B5ACE" w:rsidRDefault="005C262C" w:rsidP="00EE3845">
            <w:pPr>
              <w:spacing w:before="120" w:after="120" w:line="340" w:lineRule="exact"/>
              <w:jc w:val="both"/>
              <w:rPr>
                <w:rFonts w:ascii="Times New Roman" w:hAnsi="Times New Roman" w:cs="Times New Roman"/>
                <w:sz w:val="28"/>
                <w:szCs w:val="28"/>
              </w:rPr>
            </w:pPr>
          </w:p>
        </w:tc>
        <w:tc>
          <w:tcPr>
            <w:tcW w:w="3396" w:type="dxa"/>
          </w:tcPr>
          <w:p w14:paraId="7C94A092" w14:textId="77777777" w:rsidR="005C262C" w:rsidRPr="001B5ACE" w:rsidRDefault="005C262C" w:rsidP="00EE3845">
            <w:pPr>
              <w:spacing w:before="120" w:after="120" w:line="340" w:lineRule="exact"/>
              <w:jc w:val="both"/>
              <w:rPr>
                <w:rFonts w:ascii="Times New Roman" w:hAnsi="Times New Roman" w:cs="Times New Roman"/>
                <w:sz w:val="28"/>
                <w:szCs w:val="28"/>
              </w:rPr>
            </w:pPr>
          </w:p>
        </w:tc>
        <w:tc>
          <w:tcPr>
            <w:tcW w:w="3828" w:type="dxa"/>
          </w:tcPr>
          <w:p w14:paraId="6CE108F5" w14:textId="77777777" w:rsidR="005C262C" w:rsidRPr="001B5ACE" w:rsidRDefault="005C262C" w:rsidP="00EE3845">
            <w:pPr>
              <w:spacing w:before="120" w:after="120" w:line="340" w:lineRule="exact"/>
              <w:jc w:val="both"/>
              <w:rPr>
                <w:rFonts w:ascii="Times New Roman" w:hAnsi="Times New Roman" w:cs="Times New Roman"/>
                <w:sz w:val="28"/>
                <w:szCs w:val="28"/>
              </w:rPr>
            </w:pPr>
          </w:p>
        </w:tc>
      </w:tr>
      <w:tr w:rsidR="00932D07" w:rsidRPr="001B5ACE" w14:paraId="38343CFC" w14:textId="77777777" w:rsidTr="009A43C8">
        <w:trPr>
          <w:jc w:val="center"/>
        </w:trPr>
        <w:tc>
          <w:tcPr>
            <w:tcW w:w="5182" w:type="dxa"/>
            <w:vMerge w:val="restart"/>
          </w:tcPr>
          <w:p w14:paraId="7205A71B" w14:textId="77777777" w:rsidR="00932D07" w:rsidRPr="001B5ACE" w:rsidRDefault="00932D07" w:rsidP="00EE3845">
            <w:pPr>
              <w:spacing w:before="120" w:after="120" w:line="340" w:lineRule="exact"/>
              <w:jc w:val="both"/>
              <w:rPr>
                <w:rFonts w:ascii="Times New Roman" w:hAnsi="Times New Roman" w:cs="Times New Roman"/>
                <w:b/>
                <w:sz w:val="28"/>
                <w:szCs w:val="28"/>
              </w:rPr>
            </w:pPr>
            <w:r w:rsidRPr="001B5ACE">
              <w:rPr>
                <w:rFonts w:ascii="Times New Roman" w:hAnsi="Times New Roman" w:cs="Times New Roman"/>
                <w:b/>
                <w:sz w:val="28"/>
                <w:szCs w:val="28"/>
              </w:rPr>
              <w:t>Điều 2. Sửa đổi, bổ sung Điều 2</w:t>
            </w:r>
          </w:p>
          <w:p w14:paraId="5DE8AA59" w14:textId="77777777" w:rsidR="00932D07" w:rsidRPr="001B5ACE" w:rsidRDefault="00932D07" w:rsidP="00EE3845">
            <w:pPr>
              <w:spacing w:before="120" w:after="120" w:line="340" w:lineRule="exact"/>
              <w:jc w:val="both"/>
              <w:rPr>
                <w:rFonts w:ascii="Times New Roman" w:hAnsi="Times New Roman" w:cs="Times New Roman"/>
                <w:b/>
                <w:sz w:val="28"/>
                <w:szCs w:val="28"/>
              </w:rPr>
            </w:pPr>
            <w:r w:rsidRPr="001B5ACE">
              <w:rPr>
                <w:rFonts w:ascii="Times New Roman" w:hAnsi="Times New Roman" w:cs="Times New Roman"/>
                <w:b/>
                <w:sz w:val="28"/>
                <w:szCs w:val="28"/>
              </w:rPr>
              <w:t>“Điều 2. Hình thức trao đổi</w:t>
            </w:r>
          </w:p>
          <w:p w14:paraId="41DBF5C5" w14:textId="77777777" w:rsidR="00932D07" w:rsidRPr="001B5ACE" w:rsidRDefault="00932D07" w:rsidP="00EE3845">
            <w:pPr>
              <w:spacing w:before="120" w:after="120" w:line="340" w:lineRule="exact"/>
              <w:jc w:val="both"/>
              <w:rPr>
                <w:rFonts w:ascii="Times New Roman" w:hAnsi="Times New Roman" w:cs="Times New Roman"/>
                <w:sz w:val="28"/>
                <w:szCs w:val="28"/>
              </w:rPr>
            </w:pPr>
            <w:r w:rsidRPr="001B5ACE">
              <w:rPr>
                <w:rFonts w:ascii="Times New Roman" w:hAnsi="Times New Roman" w:cs="Times New Roman"/>
                <w:sz w:val="28"/>
                <w:szCs w:val="28"/>
              </w:rPr>
              <w:t xml:space="preserve">Quyết định, đề nghị tạm hoãn xuất cảnh, chưa cho nhập cảnh và bổ sung, gia hạn, hủy bỏ, giải tỏa quyết định tạm hoãn xuất cảnh; giải tỏa quyết định chưa cho nhập cảnh của cơ quan, người có thẩm quyền gửi cho Cục </w:t>
            </w:r>
            <w:r w:rsidRPr="001B5ACE">
              <w:rPr>
                <w:rFonts w:ascii="Times New Roman" w:hAnsi="Times New Roman" w:cs="Times New Roman"/>
                <w:sz w:val="28"/>
                <w:szCs w:val="28"/>
              </w:rPr>
              <w:lastRenderedPageBreak/>
              <w:t>Quản lý xuất nhập cảnh bằng một trong các hình thức sau:</w:t>
            </w:r>
          </w:p>
          <w:p w14:paraId="2E704D73" w14:textId="77777777" w:rsidR="00932D07" w:rsidRPr="001B5ACE" w:rsidRDefault="00932D07" w:rsidP="00EE3845">
            <w:pPr>
              <w:spacing w:before="120" w:after="120" w:line="340" w:lineRule="exact"/>
              <w:jc w:val="both"/>
              <w:rPr>
                <w:rFonts w:ascii="Times New Roman" w:hAnsi="Times New Roman" w:cs="Times New Roman"/>
                <w:sz w:val="28"/>
                <w:szCs w:val="28"/>
              </w:rPr>
            </w:pPr>
            <w:r w:rsidRPr="001B5ACE">
              <w:rPr>
                <w:rFonts w:ascii="Times New Roman" w:hAnsi="Times New Roman" w:cs="Times New Roman"/>
                <w:sz w:val="28"/>
                <w:szCs w:val="28"/>
              </w:rPr>
              <w:t>1. Trực tiếp, qua đường công văn hoặc chuyển phát nhanh. Việc gửi qua các hình thức này phải là bản chính, đầy đủ thông tin theo mẫu ban hành kèm theo Thông tư này và thực hiện theo quy định về bảo mật thông tin, tài liệu.</w:t>
            </w:r>
          </w:p>
          <w:p w14:paraId="2558082D" w14:textId="77777777" w:rsidR="00932D07" w:rsidRPr="001B5ACE" w:rsidRDefault="00932D07" w:rsidP="00EE3845">
            <w:pPr>
              <w:spacing w:before="120" w:after="120" w:line="340" w:lineRule="exact"/>
              <w:jc w:val="both"/>
              <w:rPr>
                <w:rFonts w:ascii="Times New Roman" w:hAnsi="Times New Roman" w:cs="Times New Roman"/>
                <w:sz w:val="28"/>
                <w:szCs w:val="28"/>
              </w:rPr>
            </w:pPr>
            <w:r w:rsidRPr="001B5ACE">
              <w:rPr>
                <w:rFonts w:ascii="Times New Roman" w:hAnsi="Times New Roman" w:cs="Times New Roman"/>
                <w:sz w:val="28"/>
                <w:szCs w:val="28"/>
              </w:rPr>
              <w:t>2. Trên môi trường điện tử.”.</w:t>
            </w:r>
          </w:p>
        </w:tc>
        <w:tc>
          <w:tcPr>
            <w:tcW w:w="2600" w:type="dxa"/>
          </w:tcPr>
          <w:p w14:paraId="3D3E6031" w14:textId="77777777" w:rsidR="00932D07" w:rsidRPr="001B5ACE" w:rsidRDefault="00932D07" w:rsidP="00EE3845">
            <w:pPr>
              <w:spacing w:before="120" w:after="120" w:line="340" w:lineRule="exact"/>
              <w:jc w:val="both"/>
              <w:rPr>
                <w:rFonts w:ascii="Times New Roman" w:hAnsi="Times New Roman" w:cs="Times New Roman"/>
                <w:sz w:val="28"/>
                <w:szCs w:val="28"/>
              </w:rPr>
            </w:pPr>
            <w:r w:rsidRPr="001B5ACE">
              <w:rPr>
                <w:rFonts w:ascii="Times New Roman" w:hAnsi="Times New Roman" w:cs="Times New Roman"/>
                <w:sz w:val="28"/>
                <w:szCs w:val="28"/>
              </w:rPr>
              <w:lastRenderedPageBreak/>
              <w:t>Bộ Quốc phòng</w:t>
            </w:r>
          </w:p>
        </w:tc>
        <w:tc>
          <w:tcPr>
            <w:tcW w:w="3396" w:type="dxa"/>
          </w:tcPr>
          <w:p w14:paraId="1CFD1A55" w14:textId="77777777" w:rsidR="00932D07" w:rsidRPr="001B5ACE" w:rsidRDefault="00932D07" w:rsidP="00EE3845">
            <w:pPr>
              <w:spacing w:before="120" w:after="120" w:line="340" w:lineRule="exact"/>
              <w:jc w:val="both"/>
              <w:rPr>
                <w:rFonts w:ascii="Times New Roman" w:hAnsi="Times New Roman" w:cs="Times New Roman"/>
                <w:sz w:val="28"/>
                <w:szCs w:val="28"/>
              </w:rPr>
            </w:pPr>
            <w:r w:rsidRPr="001B5ACE">
              <w:rPr>
                <w:rFonts w:ascii="Times New Roman" w:hAnsi="Times New Roman" w:cs="Times New Roman"/>
                <w:sz w:val="28"/>
                <w:szCs w:val="28"/>
              </w:rPr>
              <w:t xml:space="preserve">Đề nghị chỉnh lý khoản 2 thành “Trên môi trường điện tử; trường hợp thông tin trong thông điệp dữ liệu thuộc phạm vi bí mật nhà nước phải tuân thủ quy định của pháp luật về bảo vệ bí mật nhà nước và pháp luật về cơ yếu” để bảo đảm phù </w:t>
            </w:r>
            <w:r w:rsidRPr="001B5ACE">
              <w:rPr>
                <w:rFonts w:ascii="Times New Roman" w:hAnsi="Times New Roman" w:cs="Times New Roman"/>
                <w:sz w:val="28"/>
                <w:szCs w:val="28"/>
              </w:rPr>
              <w:lastRenderedPageBreak/>
              <w:t>hợp với quy định của Luật Giao dịch điện tử.</w:t>
            </w:r>
          </w:p>
        </w:tc>
        <w:tc>
          <w:tcPr>
            <w:tcW w:w="3828" w:type="dxa"/>
            <w:vMerge w:val="restart"/>
          </w:tcPr>
          <w:p w14:paraId="34E80340" w14:textId="06F8F218" w:rsidR="00932D07" w:rsidRPr="00D04690" w:rsidRDefault="00932D07" w:rsidP="00B55150">
            <w:pPr>
              <w:spacing w:before="120" w:after="120" w:line="340" w:lineRule="exact"/>
              <w:jc w:val="both"/>
              <w:rPr>
                <w:rFonts w:ascii="Times New Roman" w:hAnsi="Times New Roman" w:cs="Times New Roman"/>
                <w:sz w:val="28"/>
                <w:szCs w:val="28"/>
              </w:rPr>
            </w:pPr>
            <w:r w:rsidRPr="00D04690">
              <w:rPr>
                <w:rFonts w:ascii="Times New Roman" w:hAnsi="Times New Roman" w:cs="Times New Roman"/>
                <w:sz w:val="28"/>
                <w:szCs w:val="28"/>
              </w:rPr>
              <w:lastRenderedPageBreak/>
              <w:t xml:space="preserve">- Về nội dung này, Cục Quản lý xuất nhập cảnh có ý kiến như sau: tại Điều 4 dự thảo Thông tư đã bổ sung quy định Cục Quản lý xuất nhập cảnh có trách nhiệm “chủ trì, phối hợp các đơn vị liên quan hướng dẫn quy trình, tiếp nhận, xử lý quyết định, đề nghị tạm hoãn xuất cảnh, chưa cho </w:t>
            </w:r>
            <w:r w:rsidRPr="00D04690">
              <w:rPr>
                <w:rFonts w:ascii="Times New Roman" w:hAnsi="Times New Roman" w:cs="Times New Roman"/>
                <w:sz w:val="28"/>
                <w:szCs w:val="28"/>
              </w:rPr>
              <w:lastRenderedPageBreak/>
              <w:t>nhập cảnh và bổ sung, gia hạn, hủy bỏ, giải tỏa quyết định tạm hoãn xuất cảnh; giải tỏa quyết định chưa cho nhập cảnh trên môi trường điện tử”; căn cứ quy định này, Cục Quản lý xuất nhập cảnh sẽ chủ trì, phối hợp các đơn vị liên quan hướng dẫn cụ thể các nội dung về tiếp nhận, xử lý các quyết định, đề nghị liên quan đến tạm hoãn xuất cảnh, chưa cho nhập cảnh trên môi trường điện tử</w:t>
            </w:r>
            <w:r w:rsidR="00197566">
              <w:rPr>
                <w:rFonts w:ascii="Times New Roman" w:hAnsi="Times New Roman" w:cs="Times New Roman"/>
                <w:sz w:val="28"/>
                <w:szCs w:val="28"/>
              </w:rPr>
              <w:t xml:space="preserve"> </w:t>
            </w:r>
            <w:r w:rsidRPr="00D04690">
              <w:rPr>
                <w:rFonts w:ascii="Times New Roman" w:hAnsi="Times New Roman" w:cs="Times New Roman"/>
                <w:sz w:val="28"/>
                <w:szCs w:val="28"/>
              </w:rPr>
              <w:t xml:space="preserve">bảo đảm phù hợp với quy định của pháp luật về giao dịch điện tử, bảo vệ bí mật nhà nước và các quy định khác có liên quan. </w:t>
            </w:r>
          </w:p>
          <w:p w14:paraId="43D175F5" w14:textId="77777777" w:rsidR="00932D07" w:rsidRPr="00D04690" w:rsidRDefault="00932D07" w:rsidP="00B55150">
            <w:pPr>
              <w:spacing w:before="120" w:after="120" w:line="340" w:lineRule="exact"/>
              <w:jc w:val="both"/>
              <w:rPr>
                <w:rFonts w:ascii="Times New Roman" w:hAnsi="Times New Roman" w:cs="Times New Roman"/>
                <w:sz w:val="28"/>
                <w:szCs w:val="28"/>
              </w:rPr>
            </w:pPr>
            <w:r w:rsidRPr="00D04690">
              <w:rPr>
                <w:rFonts w:ascii="Times New Roman" w:hAnsi="Times New Roman" w:cs="Times New Roman"/>
                <w:sz w:val="28"/>
                <w:szCs w:val="28"/>
              </w:rPr>
              <w:t xml:space="preserve">- Đồng thời, để bảo đảm đẩy mạnh việc gửi, tiếp nhận, xử lý các quyết định đề nghị tạm hoãn xuất cảnh, chưa cho nhập cảnh và bổ sung, gia hạn, hủy bỏ, giải tỏa quyết định tạm hoãn xuất cảnh; giải tỏa quyết định chưa cho nhập cảnh trên môi trường điện tử, đáp ứng yêu cầu chuyển </w:t>
            </w:r>
            <w:r w:rsidRPr="00D04690">
              <w:rPr>
                <w:rFonts w:ascii="Times New Roman" w:hAnsi="Times New Roman" w:cs="Times New Roman"/>
                <w:sz w:val="28"/>
                <w:szCs w:val="28"/>
              </w:rPr>
              <w:lastRenderedPageBreak/>
              <w:t>đổi số quốc gia và bảo đảm yêu cầu tính chính xác của thông tin, dữ liệu trao đổi trên môi trường điện tử; Cục Quản lý xuất nhập cảnh chỉnh lý:</w:t>
            </w:r>
          </w:p>
          <w:p w14:paraId="55A70B53" w14:textId="77777777" w:rsidR="00932D07" w:rsidRPr="00D04690" w:rsidRDefault="00932D07" w:rsidP="00B55150">
            <w:pPr>
              <w:spacing w:before="120" w:after="120" w:line="340" w:lineRule="exact"/>
              <w:jc w:val="both"/>
              <w:rPr>
                <w:rFonts w:ascii="Times New Roman" w:hAnsi="Times New Roman" w:cs="Times New Roman"/>
                <w:i/>
                <w:sz w:val="28"/>
                <w:szCs w:val="28"/>
              </w:rPr>
            </w:pPr>
            <w:r w:rsidRPr="00D04690">
              <w:rPr>
                <w:rFonts w:ascii="Times New Roman" w:hAnsi="Times New Roman" w:cs="Times New Roman"/>
                <w:sz w:val="28"/>
                <w:szCs w:val="28"/>
              </w:rPr>
              <w:t xml:space="preserve">- Điều 2 dự thảo Thông tư thành: </w:t>
            </w:r>
            <w:r w:rsidRPr="00D04690">
              <w:rPr>
                <w:rFonts w:ascii="Times New Roman" w:hAnsi="Times New Roman" w:cs="Times New Roman"/>
                <w:i/>
                <w:sz w:val="28"/>
                <w:szCs w:val="28"/>
              </w:rPr>
              <w:t>“Quyết định, đề nghị tạm hoãn xuất cảnh, chưa cho nhập cảnh và bổ sung, gia hạn, hủy bỏ, giải tỏa quyết định tạm hoãn xuất cảnh; giải tỏa quyết định chưa cho nhập cảnh của cơ quan, người có thẩm quyền gửi cho Cục Quản lý xuất nhập cảnh trên môi trường điện tử</w:t>
            </w:r>
            <w:r w:rsidR="00D04690" w:rsidRPr="00D04690">
              <w:rPr>
                <w:rFonts w:ascii="Times New Roman" w:hAnsi="Times New Roman" w:cs="Times New Roman"/>
                <w:i/>
                <w:sz w:val="28"/>
                <w:szCs w:val="28"/>
              </w:rPr>
              <w:t xml:space="preserve"> bằng hình thức trao đổi dữ liệu qua kết nối với hệ thống </w:t>
            </w:r>
            <w:r w:rsidR="00E87E46">
              <w:rPr>
                <w:rFonts w:ascii="Times New Roman" w:hAnsi="Times New Roman" w:cs="Times New Roman"/>
                <w:i/>
                <w:sz w:val="28"/>
                <w:szCs w:val="28"/>
              </w:rPr>
              <w:t xml:space="preserve">thông tin </w:t>
            </w:r>
            <w:r w:rsidR="00D04690" w:rsidRPr="00D04690">
              <w:rPr>
                <w:rFonts w:ascii="Times New Roman" w:hAnsi="Times New Roman" w:cs="Times New Roman"/>
                <w:i/>
                <w:sz w:val="28"/>
                <w:szCs w:val="28"/>
              </w:rPr>
              <w:t>Quản lý xuất nhập cảnh”.</w:t>
            </w:r>
          </w:p>
          <w:p w14:paraId="046A4865" w14:textId="77777777" w:rsidR="00932D07" w:rsidRPr="00D04690" w:rsidRDefault="00932D07" w:rsidP="00B55150">
            <w:pPr>
              <w:spacing w:before="120" w:after="120" w:line="340" w:lineRule="exact"/>
              <w:jc w:val="both"/>
              <w:rPr>
                <w:rFonts w:ascii="Times New Roman" w:hAnsi="Times New Roman" w:cs="Times New Roman"/>
                <w:sz w:val="28"/>
                <w:szCs w:val="28"/>
              </w:rPr>
            </w:pPr>
            <w:r w:rsidRPr="00D04690">
              <w:rPr>
                <w:rFonts w:ascii="Times New Roman" w:hAnsi="Times New Roman" w:cs="Times New Roman"/>
                <w:i/>
                <w:sz w:val="28"/>
                <w:szCs w:val="28"/>
              </w:rPr>
              <w:t>Trường hợp không thực hiện được trên môi trường điện tử</w:t>
            </w:r>
            <w:r w:rsidR="009D13DF" w:rsidRPr="00D04690">
              <w:rPr>
                <w:rFonts w:ascii="Times New Roman" w:hAnsi="Times New Roman" w:cs="Times New Roman"/>
                <w:i/>
                <w:sz w:val="28"/>
                <w:szCs w:val="28"/>
              </w:rPr>
              <w:t xml:space="preserve"> bằng hình thức trao đổi dữ liệu qua kết nối với hệ thống </w:t>
            </w:r>
            <w:r w:rsidR="009D13DF">
              <w:rPr>
                <w:rFonts w:ascii="Times New Roman" w:hAnsi="Times New Roman" w:cs="Times New Roman"/>
                <w:i/>
                <w:sz w:val="28"/>
                <w:szCs w:val="28"/>
              </w:rPr>
              <w:t xml:space="preserve">thông tin </w:t>
            </w:r>
            <w:r w:rsidR="009D13DF" w:rsidRPr="00D04690">
              <w:rPr>
                <w:rFonts w:ascii="Times New Roman" w:hAnsi="Times New Roman" w:cs="Times New Roman"/>
                <w:i/>
                <w:sz w:val="28"/>
                <w:szCs w:val="28"/>
              </w:rPr>
              <w:t>Quản lý xuất nhập cảnh</w:t>
            </w:r>
            <w:r w:rsidRPr="00D04690">
              <w:rPr>
                <w:rFonts w:ascii="Times New Roman" w:hAnsi="Times New Roman" w:cs="Times New Roman"/>
                <w:i/>
                <w:sz w:val="28"/>
                <w:szCs w:val="28"/>
              </w:rPr>
              <w:t xml:space="preserve"> thì thực hiện bằng một trong các hình thức trực tiếp, qua đường công văn hoặc chuyển phát nhanh; việc gửi qua các hình </w:t>
            </w:r>
            <w:r w:rsidRPr="00D04690">
              <w:rPr>
                <w:rFonts w:ascii="Times New Roman" w:hAnsi="Times New Roman" w:cs="Times New Roman"/>
                <w:i/>
                <w:sz w:val="28"/>
                <w:szCs w:val="28"/>
              </w:rPr>
              <w:lastRenderedPageBreak/>
              <w:t>thức này phải là bản chính, đầy đủ thông tin theo mẫu ban hành kèm theo Thông tư này và thực hiện theo quy định về bảo mật thông tin, tài liệu.”.</w:t>
            </w:r>
          </w:p>
          <w:p w14:paraId="7C680AFA" w14:textId="77777777" w:rsidR="00932D07" w:rsidRPr="00D04690" w:rsidRDefault="00932D07" w:rsidP="00B55150">
            <w:pPr>
              <w:spacing w:before="120" w:after="120" w:line="340" w:lineRule="exact"/>
              <w:jc w:val="both"/>
              <w:rPr>
                <w:rFonts w:ascii="Times New Roman" w:hAnsi="Times New Roman" w:cs="Times New Roman"/>
                <w:i/>
                <w:sz w:val="28"/>
                <w:szCs w:val="28"/>
              </w:rPr>
            </w:pPr>
            <w:r w:rsidRPr="00D04690">
              <w:rPr>
                <w:rFonts w:ascii="Times New Roman" w:hAnsi="Times New Roman" w:cs="Times New Roman"/>
                <w:sz w:val="28"/>
                <w:szCs w:val="28"/>
              </w:rPr>
              <w:t xml:space="preserve">- Điểm a khoản 3 Điều 5 dự thảo Thông tư thành: </w:t>
            </w:r>
            <w:r w:rsidRPr="00D04690">
              <w:rPr>
                <w:rFonts w:ascii="Times New Roman" w:hAnsi="Times New Roman" w:cs="Times New Roman"/>
                <w:i/>
                <w:sz w:val="28"/>
                <w:szCs w:val="28"/>
              </w:rPr>
              <w:t>“a) Điền đầy đủ, chính xác thông tin tại mẫu quyết định, thông báo tạm hoãn xuất cảnh, chưa cho nhập cảnh và gia hạn, hủy bỏ, giải tỏa quyết định tạm hoãn xuất cảnh; giải tỏa quyết định chưa cho nhập cảnh ban hành kèm theo Thông tư này hoặc tại các văn bản quy phạm pháp luật khác có liên quan; dữ liệu được trao đổi trên môi trường điện tử phải bảo đảm tính toàn vẹn, chính xác, đầy đủ và xác thực;”.</w:t>
            </w:r>
          </w:p>
          <w:p w14:paraId="3E7A132E" w14:textId="77777777" w:rsidR="00D04690" w:rsidRPr="00D04690" w:rsidRDefault="00D04690" w:rsidP="00D04690">
            <w:pPr>
              <w:spacing w:before="120" w:after="120" w:line="340" w:lineRule="exact"/>
              <w:jc w:val="both"/>
              <w:rPr>
                <w:rFonts w:ascii="Times New Roman" w:hAnsi="Times New Roman" w:cs="Times New Roman"/>
                <w:sz w:val="28"/>
                <w:szCs w:val="28"/>
              </w:rPr>
            </w:pPr>
            <w:r w:rsidRPr="00D04690">
              <w:rPr>
                <w:rFonts w:ascii="Times New Roman" w:hAnsi="Times New Roman" w:cs="Times New Roman"/>
                <w:sz w:val="28"/>
                <w:szCs w:val="28"/>
              </w:rPr>
              <w:t xml:space="preserve">- Điều </w:t>
            </w:r>
            <w:r>
              <w:rPr>
                <w:rFonts w:ascii="Times New Roman" w:hAnsi="Times New Roman" w:cs="Times New Roman"/>
                <w:sz w:val="28"/>
                <w:szCs w:val="28"/>
              </w:rPr>
              <w:t>4</w:t>
            </w:r>
            <w:r w:rsidRPr="00D04690">
              <w:rPr>
                <w:rFonts w:ascii="Times New Roman" w:hAnsi="Times New Roman" w:cs="Times New Roman"/>
                <w:sz w:val="28"/>
                <w:szCs w:val="28"/>
              </w:rPr>
              <w:t xml:space="preserve"> thành: </w:t>
            </w:r>
            <w:r w:rsidRPr="00D04690">
              <w:rPr>
                <w:rFonts w:ascii="Times New Roman" w:hAnsi="Times New Roman" w:cs="Times New Roman"/>
                <w:i/>
                <w:sz w:val="28"/>
                <w:szCs w:val="28"/>
              </w:rPr>
              <w:t xml:space="preserve">“4. Chủ trì, phối hợp các đơn vị liên quan hướng dẫn quy trình tiếp nhận, xử lý quyết định, đề nghị tạm hoãn xuất cảnh, chưa cho nhập cảnh và bổ sung, gia hạn, hủy bỏ, giải tỏa quyết định tạm hoãn xuất </w:t>
            </w:r>
            <w:r w:rsidRPr="00D04690">
              <w:rPr>
                <w:rFonts w:ascii="Times New Roman" w:hAnsi="Times New Roman" w:cs="Times New Roman"/>
                <w:i/>
                <w:sz w:val="28"/>
                <w:szCs w:val="28"/>
              </w:rPr>
              <w:lastRenderedPageBreak/>
              <w:t>cảnh; giải tỏa quyết định chưa cho nhập cảnh trên môi trường điện tử bằng hình thức trao đổi dữ liệu qua kết nối với hệ thống thông tin Quản lý xuất nhập cảnh.</w:t>
            </w:r>
          </w:p>
          <w:p w14:paraId="6C3E9703" w14:textId="77777777" w:rsidR="00D04690" w:rsidRPr="00D04690" w:rsidRDefault="00D04690" w:rsidP="00D04690">
            <w:pPr>
              <w:spacing w:before="120" w:after="120" w:line="340" w:lineRule="exact"/>
              <w:jc w:val="both"/>
              <w:rPr>
                <w:rFonts w:ascii="Times New Roman" w:hAnsi="Times New Roman" w:cs="Times New Roman"/>
                <w:sz w:val="28"/>
                <w:szCs w:val="28"/>
              </w:rPr>
            </w:pPr>
            <w:r w:rsidRPr="00D04690">
              <w:rPr>
                <w:rFonts w:ascii="Times New Roman" w:hAnsi="Times New Roman" w:cs="Times New Roman"/>
                <w:i/>
                <w:sz w:val="28"/>
                <w:szCs w:val="28"/>
              </w:rPr>
              <w:t>5. Xây dựng, quản lý vận hành ổn định hệ thống thông tin phục vụ việc tiếp nhận quyết định, đề nghị tạm hoãn xuất cảnh, chưa cho nhập cảnh và bổ sung, gia hạn, hủy bỏ, giải tỏa quyết định tạm hoãn xuất cảnh; giải tỏa quyết định chưa cho nhập cảnh trên môi trường điện tử bằng hình thức trao đổi dữ liệu qua kết nối với hệ thống thông tin Quản lý xuất nhập cảnh.”.</w:t>
            </w:r>
          </w:p>
        </w:tc>
      </w:tr>
      <w:tr w:rsidR="00932D07" w:rsidRPr="001B5ACE" w14:paraId="3CFE04EC" w14:textId="77777777" w:rsidTr="009A43C8">
        <w:trPr>
          <w:jc w:val="center"/>
        </w:trPr>
        <w:tc>
          <w:tcPr>
            <w:tcW w:w="5182" w:type="dxa"/>
            <w:vMerge/>
          </w:tcPr>
          <w:p w14:paraId="471462CB" w14:textId="77777777" w:rsidR="00932D07" w:rsidRPr="001B5ACE" w:rsidRDefault="00932D07" w:rsidP="00EE3845">
            <w:pPr>
              <w:spacing w:before="120" w:after="120" w:line="340" w:lineRule="exact"/>
              <w:jc w:val="both"/>
              <w:rPr>
                <w:rFonts w:ascii="Times New Roman" w:hAnsi="Times New Roman" w:cs="Times New Roman"/>
                <w:b/>
                <w:sz w:val="28"/>
                <w:szCs w:val="28"/>
              </w:rPr>
            </w:pPr>
          </w:p>
        </w:tc>
        <w:tc>
          <w:tcPr>
            <w:tcW w:w="2600" w:type="dxa"/>
          </w:tcPr>
          <w:p w14:paraId="741ED804" w14:textId="77777777" w:rsidR="00932D07" w:rsidRPr="001B5ACE" w:rsidRDefault="00932D07" w:rsidP="00092844">
            <w:pPr>
              <w:tabs>
                <w:tab w:val="left" w:pos="889"/>
              </w:tabs>
              <w:spacing w:before="120" w:after="120" w:line="340" w:lineRule="exact"/>
              <w:jc w:val="both"/>
              <w:rPr>
                <w:rFonts w:ascii="Times New Roman" w:hAnsi="Times New Roman" w:cs="Times New Roman"/>
                <w:sz w:val="28"/>
                <w:szCs w:val="28"/>
              </w:rPr>
            </w:pPr>
            <w:r>
              <w:rPr>
                <w:rFonts w:ascii="Times New Roman" w:hAnsi="Times New Roman" w:cs="Times New Roman"/>
                <w:sz w:val="28"/>
                <w:szCs w:val="28"/>
              </w:rPr>
              <w:t>Trung tâm dữ liệu Quốc gia</w:t>
            </w:r>
          </w:p>
        </w:tc>
        <w:tc>
          <w:tcPr>
            <w:tcW w:w="3396" w:type="dxa"/>
          </w:tcPr>
          <w:p w14:paraId="5E51FC39" w14:textId="77777777" w:rsidR="00932D07" w:rsidRPr="001B5ACE" w:rsidRDefault="00932D07" w:rsidP="00EE3845">
            <w:pPr>
              <w:spacing w:before="120" w:after="120" w:line="340" w:lineRule="exact"/>
              <w:jc w:val="both"/>
              <w:rPr>
                <w:rFonts w:ascii="Times New Roman" w:hAnsi="Times New Roman" w:cs="Times New Roman"/>
                <w:sz w:val="28"/>
                <w:szCs w:val="28"/>
              </w:rPr>
            </w:pPr>
            <w:r w:rsidRPr="001B5ACE">
              <w:rPr>
                <w:rFonts w:ascii="Times New Roman" w:hAnsi="Times New Roman" w:cs="Times New Roman"/>
                <w:sz w:val="28"/>
                <w:szCs w:val="28"/>
              </w:rPr>
              <w:t>Đề nghị bổ sung, làm rõ yêu cầu pháp lý và kỹ thuật đối với văn bản điện tử. Các quyết định và văn bản liên quan phải được ký số chuyên dùng của cơ quan, người có thẩm quyền theo quy định của pháp luật, đồng thời tuân thủ quy chuẩn kỹ thuật về định dạng dữ liệu của Bộ Công an, bảo đảm tính toàn vẹn, xác thực và giá trị pháp lý của văn bản.</w:t>
            </w:r>
          </w:p>
        </w:tc>
        <w:tc>
          <w:tcPr>
            <w:tcW w:w="3828" w:type="dxa"/>
            <w:vMerge/>
          </w:tcPr>
          <w:p w14:paraId="0A4610C5" w14:textId="77777777" w:rsidR="00932D07" w:rsidRPr="00D04690" w:rsidRDefault="00932D07" w:rsidP="005F7339">
            <w:pPr>
              <w:spacing w:before="120" w:after="120" w:line="340" w:lineRule="exact"/>
              <w:jc w:val="both"/>
              <w:rPr>
                <w:rFonts w:ascii="Times New Roman" w:hAnsi="Times New Roman" w:cs="Times New Roman"/>
                <w:sz w:val="28"/>
                <w:szCs w:val="28"/>
              </w:rPr>
            </w:pPr>
          </w:p>
        </w:tc>
      </w:tr>
      <w:tr w:rsidR="00932D07" w:rsidRPr="001B5ACE" w14:paraId="223CDC1E" w14:textId="77777777" w:rsidTr="009A43C8">
        <w:trPr>
          <w:jc w:val="center"/>
        </w:trPr>
        <w:tc>
          <w:tcPr>
            <w:tcW w:w="5182" w:type="dxa"/>
            <w:vMerge/>
          </w:tcPr>
          <w:p w14:paraId="780FA3C7" w14:textId="77777777" w:rsidR="00932D07" w:rsidRPr="001B5ACE" w:rsidRDefault="00932D07" w:rsidP="00EE3845">
            <w:pPr>
              <w:spacing w:before="120" w:after="120" w:line="340" w:lineRule="exact"/>
              <w:jc w:val="both"/>
              <w:rPr>
                <w:rFonts w:ascii="Times New Roman" w:hAnsi="Times New Roman" w:cs="Times New Roman"/>
                <w:b/>
                <w:sz w:val="28"/>
                <w:szCs w:val="28"/>
              </w:rPr>
            </w:pPr>
          </w:p>
        </w:tc>
        <w:tc>
          <w:tcPr>
            <w:tcW w:w="2600" w:type="dxa"/>
          </w:tcPr>
          <w:p w14:paraId="0B0B0587" w14:textId="77777777" w:rsidR="00932D07" w:rsidRPr="001B5ACE" w:rsidRDefault="00932D07" w:rsidP="00EE3845">
            <w:pPr>
              <w:spacing w:before="120" w:after="120" w:line="340" w:lineRule="exact"/>
              <w:jc w:val="both"/>
              <w:rPr>
                <w:rFonts w:ascii="Times New Roman" w:hAnsi="Times New Roman" w:cs="Times New Roman"/>
                <w:sz w:val="28"/>
                <w:szCs w:val="28"/>
              </w:rPr>
            </w:pPr>
            <w:r>
              <w:rPr>
                <w:rFonts w:ascii="Times New Roman" w:hAnsi="Times New Roman" w:cs="Times New Roman"/>
                <w:sz w:val="28"/>
                <w:szCs w:val="28"/>
              </w:rPr>
              <w:t>Cục An ninh đối ngoại</w:t>
            </w:r>
          </w:p>
        </w:tc>
        <w:tc>
          <w:tcPr>
            <w:tcW w:w="3396" w:type="dxa"/>
          </w:tcPr>
          <w:p w14:paraId="40DFC5D0" w14:textId="77777777" w:rsidR="00932D07" w:rsidRPr="001B5ACE" w:rsidRDefault="00932D07" w:rsidP="00EE3845">
            <w:pPr>
              <w:spacing w:before="120" w:after="120" w:line="340" w:lineRule="exact"/>
              <w:jc w:val="both"/>
              <w:rPr>
                <w:rFonts w:ascii="Times New Roman" w:hAnsi="Times New Roman" w:cs="Times New Roman"/>
                <w:sz w:val="28"/>
                <w:szCs w:val="28"/>
              </w:rPr>
            </w:pPr>
            <w:r w:rsidRPr="001B5ACE">
              <w:rPr>
                <w:rFonts w:ascii="Times New Roman" w:hAnsi="Times New Roman" w:cs="Times New Roman"/>
                <w:sz w:val="28"/>
                <w:szCs w:val="28"/>
              </w:rPr>
              <w:t>Đề nghị quy định rõ hơn về nội hàm “Trên môi trường điện tử” như hệ thống cơ sở dữ liệu nào được sử dụng, giá trị pháp lý của của hồ sơ điện tử, nguyên tắc bảo mật, lưu trữ</w:t>
            </w:r>
            <w:r>
              <w:rPr>
                <w:rFonts w:ascii="Times New Roman" w:hAnsi="Times New Roman" w:cs="Times New Roman"/>
                <w:sz w:val="28"/>
                <w:szCs w:val="28"/>
              </w:rPr>
              <w:t>.</w:t>
            </w:r>
          </w:p>
        </w:tc>
        <w:tc>
          <w:tcPr>
            <w:tcW w:w="3828" w:type="dxa"/>
            <w:vMerge/>
          </w:tcPr>
          <w:p w14:paraId="63B4981F" w14:textId="77777777" w:rsidR="00932D07" w:rsidRPr="00D04690" w:rsidRDefault="00932D07" w:rsidP="005F7339">
            <w:pPr>
              <w:spacing w:before="120" w:after="120" w:line="340" w:lineRule="exact"/>
              <w:jc w:val="both"/>
              <w:rPr>
                <w:rFonts w:ascii="Times New Roman" w:hAnsi="Times New Roman" w:cs="Times New Roman"/>
                <w:sz w:val="28"/>
                <w:szCs w:val="28"/>
              </w:rPr>
            </w:pPr>
          </w:p>
        </w:tc>
      </w:tr>
      <w:tr w:rsidR="00932D07" w:rsidRPr="001B5ACE" w14:paraId="690F6BAC" w14:textId="77777777" w:rsidTr="009A43C8">
        <w:trPr>
          <w:jc w:val="center"/>
        </w:trPr>
        <w:tc>
          <w:tcPr>
            <w:tcW w:w="5182" w:type="dxa"/>
            <w:vMerge/>
          </w:tcPr>
          <w:p w14:paraId="13D5323C" w14:textId="77777777" w:rsidR="00932D07" w:rsidRPr="001B5ACE" w:rsidRDefault="00932D07" w:rsidP="00EE3845">
            <w:pPr>
              <w:spacing w:before="120" w:after="120" w:line="340" w:lineRule="exact"/>
              <w:jc w:val="both"/>
              <w:rPr>
                <w:rFonts w:ascii="Times New Roman" w:hAnsi="Times New Roman" w:cs="Times New Roman"/>
                <w:b/>
                <w:sz w:val="28"/>
                <w:szCs w:val="28"/>
              </w:rPr>
            </w:pPr>
          </w:p>
        </w:tc>
        <w:tc>
          <w:tcPr>
            <w:tcW w:w="2600" w:type="dxa"/>
          </w:tcPr>
          <w:p w14:paraId="74F4D846" w14:textId="77777777" w:rsidR="00932D07" w:rsidRPr="001B5ACE" w:rsidRDefault="00932D07" w:rsidP="00EE3845">
            <w:pPr>
              <w:spacing w:before="120" w:after="120" w:line="340" w:lineRule="exact"/>
              <w:jc w:val="both"/>
              <w:rPr>
                <w:rFonts w:ascii="Times New Roman" w:hAnsi="Times New Roman" w:cs="Times New Roman"/>
                <w:sz w:val="28"/>
                <w:szCs w:val="28"/>
              </w:rPr>
            </w:pPr>
            <w:r w:rsidRPr="001B5ACE">
              <w:rPr>
                <w:rFonts w:ascii="Times New Roman" w:hAnsi="Times New Roman" w:cs="Times New Roman"/>
                <w:sz w:val="28"/>
                <w:szCs w:val="28"/>
              </w:rPr>
              <w:t>UBND tỉnh Tuyên Quang</w:t>
            </w:r>
          </w:p>
        </w:tc>
        <w:tc>
          <w:tcPr>
            <w:tcW w:w="3396" w:type="dxa"/>
          </w:tcPr>
          <w:p w14:paraId="7019E346" w14:textId="77777777" w:rsidR="00932D07" w:rsidRPr="001B5ACE" w:rsidRDefault="00932D07" w:rsidP="00EE3845">
            <w:pPr>
              <w:spacing w:before="120" w:after="120" w:line="340" w:lineRule="exact"/>
              <w:jc w:val="both"/>
              <w:rPr>
                <w:rFonts w:ascii="Times New Roman" w:hAnsi="Times New Roman" w:cs="Times New Roman"/>
                <w:sz w:val="28"/>
                <w:szCs w:val="28"/>
              </w:rPr>
            </w:pPr>
            <w:r w:rsidRPr="001B5ACE">
              <w:rPr>
                <w:rFonts w:ascii="Times New Roman" w:hAnsi="Times New Roman" w:cs="Times New Roman"/>
                <w:sz w:val="28"/>
                <w:szCs w:val="28"/>
              </w:rPr>
              <w:t xml:space="preserve">Tại khoản 1, đề nghị sửa thành “Trực tiếp qua đường bưu chính….” vì đường </w:t>
            </w:r>
            <w:r w:rsidRPr="001B5ACE">
              <w:rPr>
                <w:rFonts w:ascii="Times New Roman" w:hAnsi="Times New Roman" w:cs="Times New Roman"/>
                <w:sz w:val="28"/>
                <w:szCs w:val="28"/>
              </w:rPr>
              <w:lastRenderedPageBreak/>
              <w:t>công văn hoặc chuyển phát nhanh phải được thực hiện qua bưu chính.</w:t>
            </w:r>
          </w:p>
        </w:tc>
        <w:tc>
          <w:tcPr>
            <w:tcW w:w="3828" w:type="dxa"/>
            <w:vMerge/>
          </w:tcPr>
          <w:p w14:paraId="2C30D95C" w14:textId="77777777" w:rsidR="00932D07" w:rsidRPr="00D04690" w:rsidRDefault="00932D07" w:rsidP="00EE3845">
            <w:pPr>
              <w:spacing w:before="120" w:after="120" w:line="340" w:lineRule="exact"/>
              <w:jc w:val="both"/>
              <w:rPr>
                <w:rFonts w:ascii="Times New Roman" w:hAnsi="Times New Roman" w:cs="Times New Roman"/>
                <w:sz w:val="28"/>
                <w:szCs w:val="28"/>
              </w:rPr>
            </w:pPr>
          </w:p>
        </w:tc>
      </w:tr>
      <w:tr w:rsidR="00932D07" w:rsidRPr="001B5ACE" w14:paraId="3A6D96C0" w14:textId="77777777" w:rsidTr="009A43C8">
        <w:trPr>
          <w:jc w:val="center"/>
        </w:trPr>
        <w:tc>
          <w:tcPr>
            <w:tcW w:w="5182" w:type="dxa"/>
            <w:vMerge/>
          </w:tcPr>
          <w:p w14:paraId="0FA289BE" w14:textId="77777777" w:rsidR="00932D07" w:rsidRPr="001B5ACE" w:rsidRDefault="00932D07" w:rsidP="00EE3845">
            <w:pPr>
              <w:spacing w:before="120" w:after="120" w:line="340" w:lineRule="exact"/>
              <w:jc w:val="both"/>
              <w:rPr>
                <w:rFonts w:ascii="Times New Roman" w:hAnsi="Times New Roman" w:cs="Times New Roman"/>
                <w:b/>
                <w:sz w:val="28"/>
                <w:szCs w:val="28"/>
              </w:rPr>
            </w:pPr>
          </w:p>
        </w:tc>
        <w:tc>
          <w:tcPr>
            <w:tcW w:w="2600" w:type="dxa"/>
          </w:tcPr>
          <w:p w14:paraId="698AF2D8" w14:textId="77777777" w:rsidR="00932D07" w:rsidRDefault="00932D07" w:rsidP="00EE3845">
            <w:pPr>
              <w:spacing w:before="120" w:after="120" w:line="340" w:lineRule="exact"/>
              <w:jc w:val="both"/>
              <w:rPr>
                <w:rFonts w:ascii="Times New Roman" w:hAnsi="Times New Roman" w:cs="Times New Roman"/>
                <w:sz w:val="28"/>
                <w:szCs w:val="28"/>
              </w:rPr>
            </w:pPr>
            <w:r>
              <w:rPr>
                <w:rFonts w:ascii="Times New Roman" w:hAnsi="Times New Roman" w:cs="Times New Roman"/>
                <w:sz w:val="28"/>
                <w:szCs w:val="28"/>
              </w:rPr>
              <w:t>Bộ Công Thương</w:t>
            </w:r>
          </w:p>
        </w:tc>
        <w:tc>
          <w:tcPr>
            <w:tcW w:w="3396" w:type="dxa"/>
          </w:tcPr>
          <w:p w14:paraId="12934AD9" w14:textId="77777777" w:rsidR="00932D07" w:rsidRDefault="00932D07" w:rsidP="00EE3845">
            <w:pPr>
              <w:spacing w:before="120" w:after="120" w:line="340" w:lineRule="exact"/>
              <w:jc w:val="both"/>
              <w:rPr>
                <w:rFonts w:ascii="Times New Roman" w:hAnsi="Times New Roman" w:cs="Times New Roman"/>
                <w:sz w:val="28"/>
                <w:szCs w:val="28"/>
              </w:rPr>
            </w:pPr>
            <w:r>
              <w:rPr>
                <w:rFonts w:ascii="Times New Roman" w:hAnsi="Times New Roman" w:cs="Times New Roman"/>
                <w:sz w:val="28"/>
                <w:szCs w:val="28"/>
              </w:rPr>
              <w:t>Tại khoản 2, đề nghị bổ sung làm rõ có cần phải bảo đảm quy định về bảo mật thông tin, tài liệu.</w:t>
            </w:r>
          </w:p>
        </w:tc>
        <w:tc>
          <w:tcPr>
            <w:tcW w:w="3828" w:type="dxa"/>
            <w:vMerge/>
          </w:tcPr>
          <w:p w14:paraId="37AB1C68" w14:textId="77777777" w:rsidR="00932D07" w:rsidRPr="00D04690" w:rsidRDefault="00932D07" w:rsidP="007E4767">
            <w:pPr>
              <w:spacing w:before="120" w:after="120" w:line="340" w:lineRule="exact"/>
              <w:jc w:val="both"/>
              <w:rPr>
                <w:rFonts w:ascii="Times New Roman" w:hAnsi="Times New Roman" w:cs="Times New Roman"/>
                <w:sz w:val="28"/>
                <w:szCs w:val="28"/>
              </w:rPr>
            </w:pPr>
          </w:p>
        </w:tc>
      </w:tr>
      <w:tr w:rsidR="00932D07" w:rsidRPr="001B5ACE" w14:paraId="3638CE70" w14:textId="77777777" w:rsidTr="009A43C8">
        <w:trPr>
          <w:jc w:val="center"/>
        </w:trPr>
        <w:tc>
          <w:tcPr>
            <w:tcW w:w="5182" w:type="dxa"/>
            <w:vMerge/>
          </w:tcPr>
          <w:p w14:paraId="193D1CD8" w14:textId="77777777" w:rsidR="00932D07" w:rsidRPr="001B5ACE" w:rsidRDefault="00932D07" w:rsidP="00EE3845">
            <w:pPr>
              <w:spacing w:before="120" w:after="120" w:line="340" w:lineRule="exact"/>
              <w:jc w:val="both"/>
              <w:rPr>
                <w:rFonts w:ascii="Times New Roman" w:hAnsi="Times New Roman" w:cs="Times New Roman"/>
                <w:b/>
                <w:sz w:val="28"/>
                <w:szCs w:val="28"/>
              </w:rPr>
            </w:pPr>
          </w:p>
        </w:tc>
        <w:tc>
          <w:tcPr>
            <w:tcW w:w="2600" w:type="dxa"/>
          </w:tcPr>
          <w:p w14:paraId="58883CD2" w14:textId="77777777" w:rsidR="00932D07" w:rsidRDefault="00932D07" w:rsidP="00EE3845">
            <w:pPr>
              <w:spacing w:before="120" w:after="120" w:line="340" w:lineRule="exact"/>
              <w:jc w:val="both"/>
              <w:rPr>
                <w:rFonts w:ascii="Times New Roman" w:hAnsi="Times New Roman" w:cs="Times New Roman"/>
                <w:sz w:val="28"/>
                <w:szCs w:val="28"/>
              </w:rPr>
            </w:pPr>
            <w:r>
              <w:rPr>
                <w:rFonts w:ascii="Times New Roman" w:hAnsi="Times New Roman" w:cs="Times New Roman"/>
                <w:sz w:val="28"/>
                <w:szCs w:val="28"/>
              </w:rPr>
              <w:t xml:space="preserve">Bộ Công </w:t>
            </w:r>
            <w:r w:rsidR="003C77CA">
              <w:rPr>
                <w:rFonts w:ascii="Times New Roman" w:hAnsi="Times New Roman" w:cs="Times New Roman"/>
                <w:sz w:val="28"/>
                <w:szCs w:val="28"/>
              </w:rPr>
              <w:t>Thương</w:t>
            </w:r>
          </w:p>
        </w:tc>
        <w:tc>
          <w:tcPr>
            <w:tcW w:w="3396" w:type="dxa"/>
          </w:tcPr>
          <w:p w14:paraId="7D922086" w14:textId="77777777" w:rsidR="00932D07" w:rsidRDefault="003C77CA" w:rsidP="00EE3845">
            <w:pPr>
              <w:spacing w:before="120" w:after="120" w:line="340" w:lineRule="exact"/>
              <w:jc w:val="both"/>
              <w:rPr>
                <w:rFonts w:ascii="Times New Roman" w:hAnsi="Times New Roman" w:cs="Times New Roman"/>
                <w:sz w:val="28"/>
                <w:szCs w:val="28"/>
              </w:rPr>
            </w:pPr>
            <w:r>
              <w:rPr>
                <w:rFonts w:ascii="Times New Roman" w:hAnsi="Times New Roman" w:cs="Times New Roman"/>
                <w:sz w:val="28"/>
                <w:szCs w:val="28"/>
              </w:rPr>
              <w:t xml:space="preserve">Tại Điều 2 dự thảo Thông tư đã loại bỏ quy định tại khoản 2 Điều 2 Thông tư số 79/2020/TT-BCA, theo đó yêu cầu Quyết định, đề nghị tạm hoãn xuất cảnh, chưa cho nhập cảnh và gia hạn, hủy bỏ phải là bản chính… </w:t>
            </w:r>
            <w:r>
              <w:rPr>
                <w:rFonts w:ascii="Times New Roman" w:hAnsi="Times New Roman" w:cs="Times New Roman"/>
                <w:sz w:val="28"/>
                <w:szCs w:val="28"/>
              </w:rPr>
              <w:lastRenderedPageBreak/>
              <w:t>đề nghị cơ quan chủ trì cân nhắc giữ lại quy định này đối với các trường hợp nộp trực tiếp, qua công văn hoặc qua chuyển phát.</w:t>
            </w:r>
          </w:p>
        </w:tc>
        <w:tc>
          <w:tcPr>
            <w:tcW w:w="3828" w:type="dxa"/>
          </w:tcPr>
          <w:p w14:paraId="69F6A585" w14:textId="77777777" w:rsidR="00932D07" w:rsidRPr="00D04690" w:rsidRDefault="003C77CA" w:rsidP="007E4767">
            <w:pPr>
              <w:spacing w:before="120" w:after="120" w:line="340" w:lineRule="exact"/>
              <w:jc w:val="both"/>
              <w:rPr>
                <w:rFonts w:ascii="Times New Roman" w:hAnsi="Times New Roman" w:cs="Times New Roman"/>
                <w:sz w:val="28"/>
                <w:szCs w:val="28"/>
              </w:rPr>
            </w:pPr>
            <w:r w:rsidRPr="00D04690">
              <w:rPr>
                <w:rFonts w:ascii="Times New Roman" w:hAnsi="Times New Roman" w:cs="Times New Roman"/>
                <w:sz w:val="28"/>
                <w:szCs w:val="28"/>
              </w:rPr>
              <w:lastRenderedPageBreak/>
              <w:t xml:space="preserve">Về nội dung này, Cục Quản lý xuất nhập cảnh có ý kiến như sau: tại khoản 1 Điều 2 dự thảo Thông tư đã có quy định việc gửi qua các hình thức trực tiếp, qua công văn hoặc qua chuyển phát phải là bản chính, đầy đủ thông tin theo mẫu ban hành kèm theo </w:t>
            </w:r>
            <w:r w:rsidRPr="00D04690">
              <w:rPr>
                <w:rFonts w:ascii="Times New Roman" w:hAnsi="Times New Roman" w:cs="Times New Roman"/>
                <w:sz w:val="28"/>
                <w:szCs w:val="28"/>
              </w:rPr>
              <w:lastRenderedPageBreak/>
              <w:t>Thông tư này và thực hiện theo quy định về bảo mật thông tin, tài liệu.</w:t>
            </w:r>
          </w:p>
        </w:tc>
      </w:tr>
      <w:tr w:rsidR="003D6B04" w:rsidRPr="001B5ACE" w14:paraId="0A7AF878" w14:textId="77777777" w:rsidTr="009A43C8">
        <w:trPr>
          <w:jc w:val="center"/>
        </w:trPr>
        <w:tc>
          <w:tcPr>
            <w:tcW w:w="5182" w:type="dxa"/>
            <w:vMerge/>
          </w:tcPr>
          <w:p w14:paraId="3C54607A" w14:textId="77777777" w:rsidR="003D6B04" w:rsidRPr="001B5ACE" w:rsidRDefault="003D6B04" w:rsidP="00EE3845">
            <w:pPr>
              <w:spacing w:before="120" w:after="120" w:line="340" w:lineRule="exact"/>
              <w:jc w:val="both"/>
              <w:rPr>
                <w:rFonts w:ascii="Times New Roman" w:hAnsi="Times New Roman" w:cs="Times New Roman"/>
                <w:b/>
                <w:sz w:val="28"/>
                <w:szCs w:val="28"/>
              </w:rPr>
            </w:pPr>
          </w:p>
        </w:tc>
        <w:tc>
          <w:tcPr>
            <w:tcW w:w="2600" w:type="dxa"/>
          </w:tcPr>
          <w:p w14:paraId="0C05EE3B" w14:textId="77777777" w:rsidR="003D6B04" w:rsidRPr="001B5ACE" w:rsidRDefault="003D6B04" w:rsidP="00EE3845">
            <w:pPr>
              <w:spacing w:before="120" w:after="120" w:line="340" w:lineRule="exact"/>
              <w:jc w:val="both"/>
              <w:rPr>
                <w:rFonts w:ascii="Times New Roman" w:hAnsi="Times New Roman" w:cs="Times New Roman"/>
                <w:sz w:val="28"/>
                <w:szCs w:val="28"/>
              </w:rPr>
            </w:pPr>
            <w:r>
              <w:rPr>
                <w:rFonts w:ascii="Times New Roman" w:hAnsi="Times New Roman" w:cs="Times New Roman"/>
                <w:sz w:val="28"/>
                <w:szCs w:val="28"/>
              </w:rPr>
              <w:t>Bộ Văn hóa, Thể thao và Du lịch</w:t>
            </w:r>
          </w:p>
        </w:tc>
        <w:tc>
          <w:tcPr>
            <w:tcW w:w="3396" w:type="dxa"/>
          </w:tcPr>
          <w:p w14:paraId="5A9112F7" w14:textId="77777777" w:rsidR="003D6B04" w:rsidRPr="001B5ACE" w:rsidRDefault="003D6B04" w:rsidP="00EE3845">
            <w:pPr>
              <w:spacing w:before="120" w:after="120" w:line="340" w:lineRule="exact"/>
              <w:jc w:val="both"/>
              <w:rPr>
                <w:rFonts w:ascii="Times New Roman" w:hAnsi="Times New Roman" w:cs="Times New Roman"/>
                <w:sz w:val="28"/>
                <w:szCs w:val="28"/>
              </w:rPr>
            </w:pPr>
            <w:r>
              <w:rPr>
                <w:rFonts w:ascii="Times New Roman" w:hAnsi="Times New Roman" w:cs="Times New Roman"/>
                <w:sz w:val="28"/>
                <w:szCs w:val="28"/>
              </w:rPr>
              <w:t>Đề nghị làm rõ quy cách của các thành phần hồ sơ khi gửi trên môi trường điện tử để thống nhất với cách quy định tại khoản 1 Điều 2</w:t>
            </w:r>
          </w:p>
        </w:tc>
        <w:tc>
          <w:tcPr>
            <w:tcW w:w="3828" w:type="dxa"/>
          </w:tcPr>
          <w:p w14:paraId="0A917D27" w14:textId="77777777" w:rsidR="003D6B04" w:rsidRPr="00D04690" w:rsidRDefault="003D6B04" w:rsidP="007E4767">
            <w:pPr>
              <w:spacing w:before="120" w:after="120" w:line="340" w:lineRule="exact"/>
              <w:jc w:val="both"/>
              <w:rPr>
                <w:rFonts w:ascii="Times New Roman" w:hAnsi="Times New Roman" w:cs="Times New Roman"/>
                <w:sz w:val="28"/>
                <w:szCs w:val="28"/>
              </w:rPr>
            </w:pPr>
            <w:r w:rsidRPr="00D04690">
              <w:rPr>
                <w:rFonts w:ascii="Times New Roman" w:hAnsi="Times New Roman" w:cs="Times New Roman"/>
                <w:sz w:val="28"/>
                <w:szCs w:val="28"/>
              </w:rPr>
              <w:t>Về vấn đề này, Cục Quản lý xuất nhập cảnh có ý kiến như sau: dự thảo Thông tư đã bổ sung trách nhiệm của Cục Quản lý xuất nhập cảnh trong việc hướng dẫn quy trình tiếp nhận, xử lý quyết định, đề nghị tạm hoãn xuất cảnh, chưa cho nhập cảnh và bổ sung, gia hạn, hủy bỏ, giải tỏa quyết định tạm hoãn xuất cảnh; giải tỏa quyết định chưa cho nhập cảnh trên môi trường điện tử</w:t>
            </w:r>
            <w:r w:rsidR="00D04690" w:rsidRPr="00D04690">
              <w:rPr>
                <w:rFonts w:ascii="Times New Roman" w:hAnsi="Times New Roman" w:cs="Times New Roman"/>
                <w:sz w:val="28"/>
                <w:szCs w:val="28"/>
              </w:rPr>
              <w:t xml:space="preserve"> bằng hình thức trao đổi dữ liệu qua kết nối với hệ thống thông tin Quản lý xuất nhập cảnh</w:t>
            </w:r>
            <w:r w:rsidRPr="00D04690">
              <w:rPr>
                <w:rFonts w:ascii="Times New Roman" w:hAnsi="Times New Roman" w:cs="Times New Roman"/>
                <w:sz w:val="28"/>
                <w:szCs w:val="28"/>
              </w:rPr>
              <w:t>. Do vậy, đã bảo đảm cơ sở triển khai thực hiện.</w:t>
            </w:r>
          </w:p>
        </w:tc>
      </w:tr>
      <w:tr w:rsidR="003D6B04" w:rsidRPr="001B5ACE" w14:paraId="765EF1FC" w14:textId="77777777" w:rsidTr="009A43C8">
        <w:trPr>
          <w:jc w:val="center"/>
        </w:trPr>
        <w:tc>
          <w:tcPr>
            <w:tcW w:w="5182" w:type="dxa"/>
            <w:vMerge/>
          </w:tcPr>
          <w:p w14:paraId="2A9AC905" w14:textId="77777777" w:rsidR="003D6B04" w:rsidRPr="001B5ACE" w:rsidRDefault="003D6B04" w:rsidP="00EE3845">
            <w:pPr>
              <w:spacing w:before="120" w:after="120" w:line="340" w:lineRule="exact"/>
              <w:jc w:val="both"/>
              <w:rPr>
                <w:rFonts w:ascii="Times New Roman" w:hAnsi="Times New Roman" w:cs="Times New Roman"/>
                <w:b/>
                <w:sz w:val="28"/>
                <w:szCs w:val="28"/>
              </w:rPr>
            </w:pPr>
          </w:p>
        </w:tc>
        <w:tc>
          <w:tcPr>
            <w:tcW w:w="2600" w:type="dxa"/>
          </w:tcPr>
          <w:p w14:paraId="0F1E8BDA" w14:textId="77777777" w:rsidR="003D6B04" w:rsidRPr="001B5ACE" w:rsidRDefault="003D6B04" w:rsidP="00EE3845">
            <w:pPr>
              <w:spacing w:before="120" w:after="120" w:line="340" w:lineRule="exact"/>
              <w:jc w:val="both"/>
              <w:rPr>
                <w:rFonts w:ascii="Times New Roman" w:hAnsi="Times New Roman" w:cs="Times New Roman"/>
                <w:sz w:val="28"/>
                <w:szCs w:val="28"/>
              </w:rPr>
            </w:pPr>
            <w:r>
              <w:rPr>
                <w:rFonts w:ascii="Times New Roman" w:hAnsi="Times New Roman" w:cs="Times New Roman"/>
                <w:sz w:val="28"/>
                <w:szCs w:val="28"/>
              </w:rPr>
              <w:t>UBND thành phố Hải Phòng và Công an thành phố Hải Phòng</w:t>
            </w:r>
          </w:p>
        </w:tc>
        <w:tc>
          <w:tcPr>
            <w:tcW w:w="3396" w:type="dxa"/>
          </w:tcPr>
          <w:p w14:paraId="21E7E52B" w14:textId="77777777" w:rsidR="003D6B04" w:rsidRPr="001B5ACE" w:rsidRDefault="003D6B04" w:rsidP="00EE3845">
            <w:pPr>
              <w:spacing w:before="120" w:after="120" w:line="340" w:lineRule="exact"/>
              <w:jc w:val="both"/>
              <w:rPr>
                <w:rFonts w:ascii="Times New Roman" w:hAnsi="Times New Roman" w:cs="Times New Roman"/>
                <w:sz w:val="28"/>
                <w:szCs w:val="28"/>
              </w:rPr>
            </w:pPr>
            <w:r>
              <w:rPr>
                <w:rFonts w:ascii="Times New Roman" w:hAnsi="Times New Roman" w:cs="Times New Roman"/>
                <w:sz w:val="28"/>
                <w:szCs w:val="28"/>
              </w:rPr>
              <w:t xml:space="preserve">Đề nghị bổ sung nội dung “hoặc tại các văn bản quy phạm pháp luật khác có liên quan” vào sau nội dung </w:t>
            </w:r>
            <w:r>
              <w:rPr>
                <w:rFonts w:ascii="Times New Roman" w:hAnsi="Times New Roman" w:cs="Times New Roman"/>
                <w:sz w:val="28"/>
                <w:szCs w:val="28"/>
              </w:rPr>
              <w:lastRenderedPageBreak/>
              <w:t>“mẫu ban hành kèm theo Thông tư này”.</w:t>
            </w:r>
          </w:p>
        </w:tc>
        <w:tc>
          <w:tcPr>
            <w:tcW w:w="3828" w:type="dxa"/>
          </w:tcPr>
          <w:p w14:paraId="584F5439" w14:textId="77777777" w:rsidR="003D6B04" w:rsidRPr="00D04690" w:rsidRDefault="003D6B04" w:rsidP="00EE3845">
            <w:pPr>
              <w:spacing w:before="120" w:after="120" w:line="340" w:lineRule="exact"/>
              <w:jc w:val="both"/>
              <w:rPr>
                <w:rFonts w:ascii="Times New Roman" w:hAnsi="Times New Roman" w:cs="Times New Roman"/>
                <w:sz w:val="28"/>
                <w:szCs w:val="28"/>
              </w:rPr>
            </w:pPr>
            <w:r w:rsidRPr="00D04690">
              <w:rPr>
                <w:rFonts w:ascii="Times New Roman" w:hAnsi="Times New Roman" w:cs="Times New Roman"/>
                <w:sz w:val="28"/>
                <w:szCs w:val="28"/>
              </w:rPr>
              <w:lastRenderedPageBreak/>
              <w:t>Cục Quản lý xuất nhập cảnh tiếp thu, chỉnh lý dự thảo Thông tư.</w:t>
            </w:r>
          </w:p>
        </w:tc>
      </w:tr>
      <w:tr w:rsidR="003D6B04" w:rsidRPr="001B5ACE" w14:paraId="7D339133" w14:textId="77777777" w:rsidTr="009A43C8">
        <w:trPr>
          <w:jc w:val="center"/>
        </w:trPr>
        <w:tc>
          <w:tcPr>
            <w:tcW w:w="5182" w:type="dxa"/>
            <w:vMerge w:val="restart"/>
          </w:tcPr>
          <w:p w14:paraId="3376443D" w14:textId="77777777" w:rsidR="003D6B04" w:rsidRPr="001B5ACE" w:rsidRDefault="003D6B04" w:rsidP="00EE3845">
            <w:pPr>
              <w:spacing w:before="120" w:after="120" w:line="340" w:lineRule="exact"/>
              <w:jc w:val="both"/>
              <w:rPr>
                <w:rFonts w:ascii="Times New Roman" w:hAnsi="Times New Roman" w:cs="Times New Roman"/>
                <w:b/>
                <w:sz w:val="28"/>
                <w:szCs w:val="28"/>
              </w:rPr>
            </w:pPr>
            <w:r w:rsidRPr="001B5ACE">
              <w:rPr>
                <w:rFonts w:ascii="Times New Roman" w:hAnsi="Times New Roman" w:cs="Times New Roman"/>
                <w:b/>
                <w:sz w:val="28"/>
                <w:szCs w:val="28"/>
              </w:rPr>
              <w:lastRenderedPageBreak/>
              <w:t>Điều 3. Sửa đổi, bổ sung điểm b khoản 1 Điều 3</w:t>
            </w:r>
          </w:p>
          <w:p w14:paraId="5B249D05" w14:textId="77777777" w:rsidR="003D6B04" w:rsidRPr="001B5ACE" w:rsidRDefault="003D6B04" w:rsidP="00EE3845">
            <w:pPr>
              <w:spacing w:before="120" w:after="120" w:line="340" w:lineRule="exact"/>
              <w:jc w:val="both"/>
              <w:rPr>
                <w:rFonts w:ascii="Times New Roman" w:hAnsi="Times New Roman" w:cs="Times New Roman"/>
                <w:sz w:val="28"/>
                <w:szCs w:val="28"/>
              </w:rPr>
            </w:pPr>
            <w:r w:rsidRPr="001B5ACE">
              <w:rPr>
                <w:rFonts w:ascii="Times New Roman" w:hAnsi="Times New Roman" w:cs="Times New Roman"/>
                <w:sz w:val="28"/>
                <w:szCs w:val="28"/>
              </w:rPr>
              <w:t>“b) Các trường hợp tạm hoãn xuất cảnh do Cơ quan điều tra trong Công an nhân dân đăng ký, quản lý theo quy định của Bộ luật Tố tụng hình sự áp dụng Quyết định tạm hoãn xuất cảnh và Quyết định hủy bỏ biện pháp ngăn chặn theo biểu mẫu trong tố tụng hình sự;”.</w:t>
            </w:r>
          </w:p>
        </w:tc>
        <w:tc>
          <w:tcPr>
            <w:tcW w:w="2600" w:type="dxa"/>
          </w:tcPr>
          <w:p w14:paraId="26A89FE3" w14:textId="77777777" w:rsidR="003D6B04" w:rsidRPr="001B5ACE" w:rsidRDefault="003D6B04" w:rsidP="00EE3845">
            <w:pPr>
              <w:spacing w:before="120" w:after="120" w:line="340" w:lineRule="exact"/>
              <w:jc w:val="both"/>
              <w:rPr>
                <w:rFonts w:ascii="Times New Roman" w:hAnsi="Times New Roman" w:cs="Times New Roman"/>
                <w:sz w:val="28"/>
                <w:szCs w:val="28"/>
              </w:rPr>
            </w:pPr>
            <w:r w:rsidRPr="001B5ACE">
              <w:rPr>
                <w:rFonts w:ascii="Times New Roman" w:hAnsi="Times New Roman" w:cs="Times New Roman"/>
                <w:sz w:val="28"/>
                <w:szCs w:val="28"/>
              </w:rPr>
              <w:t>Bộ Quốc phòng</w:t>
            </w:r>
          </w:p>
        </w:tc>
        <w:tc>
          <w:tcPr>
            <w:tcW w:w="3396" w:type="dxa"/>
          </w:tcPr>
          <w:p w14:paraId="2E0A7D7D" w14:textId="77777777" w:rsidR="003D6B04" w:rsidRPr="001B5ACE" w:rsidRDefault="003D6B04" w:rsidP="00EE3845">
            <w:pPr>
              <w:spacing w:before="120" w:after="120" w:line="340" w:lineRule="exact"/>
              <w:jc w:val="both"/>
              <w:rPr>
                <w:rFonts w:ascii="Times New Roman" w:hAnsi="Times New Roman" w:cs="Times New Roman"/>
                <w:sz w:val="28"/>
                <w:szCs w:val="28"/>
              </w:rPr>
            </w:pPr>
            <w:r w:rsidRPr="001B5ACE">
              <w:rPr>
                <w:rFonts w:ascii="Times New Roman" w:hAnsi="Times New Roman" w:cs="Times New Roman"/>
                <w:sz w:val="28"/>
                <w:szCs w:val="28"/>
              </w:rPr>
              <w:t>Đề nghị thay cụm từ “Cơ quan điều tra trong Công an nhân dân” thành “Cơ quan có thẩm quyền tố tụng” để bảo đảm đầy đủ các cơ quan có thẩm quyền, “Cơ quan có thẩm quyền tố tụng” gồm cơ quan điều tra trong Công an nhân dân, Quân đội nhân dân, Viện kiểm sát các cấp khi ra Quyết định tạm hoãn xuất cảnh theo quy định tại Điều 124 Bộ luật Tố tụng hình sự.</w:t>
            </w:r>
          </w:p>
        </w:tc>
        <w:tc>
          <w:tcPr>
            <w:tcW w:w="3828" w:type="dxa"/>
            <w:vMerge w:val="restart"/>
          </w:tcPr>
          <w:p w14:paraId="637CFCD3" w14:textId="77777777" w:rsidR="003D6B04" w:rsidRPr="00D04690" w:rsidRDefault="003D6B04" w:rsidP="00D04690">
            <w:pPr>
              <w:spacing w:before="120" w:after="120" w:line="340" w:lineRule="exact"/>
              <w:jc w:val="both"/>
              <w:rPr>
                <w:rFonts w:ascii="Times New Roman" w:hAnsi="Times New Roman" w:cs="Times New Roman"/>
                <w:sz w:val="28"/>
                <w:szCs w:val="28"/>
              </w:rPr>
            </w:pPr>
            <w:r w:rsidRPr="00D04690">
              <w:rPr>
                <w:rFonts w:ascii="Times New Roman" w:hAnsi="Times New Roman" w:cs="Times New Roman"/>
                <w:sz w:val="28"/>
                <w:szCs w:val="28"/>
              </w:rPr>
              <w:t>Cục Quản lý xuất nhập cảnh tiếp thu, chỉnh lý dự thảo Thông tư thành “b) Các trường hợp tạm hoãn xuất cảnh do Cơ quan</w:t>
            </w:r>
            <w:r w:rsidRPr="00D04690">
              <w:rPr>
                <w:rFonts w:ascii="Times New Roman" w:hAnsi="Times New Roman" w:cs="Times New Roman"/>
                <w:b/>
                <w:sz w:val="28"/>
                <w:szCs w:val="28"/>
              </w:rPr>
              <w:t xml:space="preserve"> </w:t>
            </w:r>
            <w:r w:rsidR="00D04690" w:rsidRPr="00D04690">
              <w:rPr>
                <w:rFonts w:ascii="Times New Roman" w:hAnsi="Times New Roman" w:cs="Times New Roman"/>
                <w:sz w:val="28"/>
                <w:szCs w:val="28"/>
              </w:rPr>
              <w:t>điều tra</w:t>
            </w:r>
            <w:r w:rsidRPr="00D04690">
              <w:rPr>
                <w:rFonts w:ascii="Times New Roman" w:hAnsi="Times New Roman" w:cs="Times New Roman"/>
                <w:sz w:val="28"/>
                <w:szCs w:val="28"/>
              </w:rPr>
              <w:t xml:space="preserve"> </w:t>
            </w:r>
            <w:r w:rsidR="00EB32FA" w:rsidRPr="00EB32FA">
              <w:rPr>
                <w:rFonts w:ascii="Times New Roman" w:hAnsi="Times New Roman" w:cs="Times New Roman"/>
                <w:sz w:val="28"/>
                <w:szCs w:val="28"/>
              </w:rPr>
              <w:t>Hội đồng xét xử, Thẩm phán chủ tọa phiên tòa</w:t>
            </w:r>
            <w:r w:rsidR="00EB32FA">
              <w:rPr>
                <w:rFonts w:ascii="Times New Roman" w:hAnsi="Times New Roman" w:cs="Times New Roman"/>
                <w:sz w:val="28"/>
                <w:szCs w:val="28"/>
              </w:rPr>
              <w:t xml:space="preserve"> </w:t>
            </w:r>
            <w:r w:rsidRPr="00EB32FA">
              <w:rPr>
                <w:rFonts w:ascii="Times New Roman" w:hAnsi="Times New Roman" w:cs="Times New Roman"/>
                <w:sz w:val="28"/>
                <w:szCs w:val="28"/>
              </w:rPr>
              <w:t>đăng</w:t>
            </w:r>
            <w:r w:rsidRPr="00D04690">
              <w:rPr>
                <w:rFonts w:ascii="Times New Roman" w:hAnsi="Times New Roman" w:cs="Times New Roman"/>
                <w:sz w:val="28"/>
                <w:szCs w:val="28"/>
              </w:rPr>
              <w:t xml:space="preserve"> ký, quản lý theo quy định của Bộ luật Tố tụng hình sự áp dụng Quyết định tạm hoãn xuất cảnh và Quyết định hủy bỏ biện pháp ngăn chặn theo biểu mẫu trong tố tụng hình sự;”</w:t>
            </w:r>
            <w:r w:rsidR="00D04690" w:rsidRPr="00D04690">
              <w:rPr>
                <w:rFonts w:ascii="Times New Roman" w:hAnsi="Times New Roman" w:cs="Times New Roman"/>
                <w:sz w:val="28"/>
                <w:szCs w:val="28"/>
              </w:rPr>
              <w:t>.</w:t>
            </w:r>
          </w:p>
          <w:p w14:paraId="4CFC1161" w14:textId="77777777" w:rsidR="00D04690" w:rsidRPr="00D04690" w:rsidRDefault="00D04690" w:rsidP="00D04690">
            <w:pPr>
              <w:spacing w:before="120" w:after="120" w:line="340" w:lineRule="exact"/>
              <w:jc w:val="both"/>
              <w:rPr>
                <w:rFonts w:ascii="Times New Roman" w:hAnsi="Times New Roman" w:cs="Times New Roman"/>
                <w:sz w:val="28"/>
                <w:szCs w:val="28"/>
              </w:rPr>
            </w:pPr>
            <w:r w:rsidRPr="00D04690">
              <w:rPr>
                <w:rFonts w:ascii="Times New Roman" w:hAnsi="Times New Roman" w:cs="Times New Roman"/>
                <w:sz w:val="28"/>
                <w:szCs w:val="28"/>
              </w:rPr>
              <w:t>Đối với Tòa án nhân dân và Viện kiểm sát nhân dân thực hiện theo các mẫu quy định tại điểm a khoản 1 Điều 3 dự thảo Thông tư.</w:t>
            </w:r>
          </w:p>
        </w:tc>
      </w:tr>
      <w:tr w:rsidR="003D6B04" w:rsidRPr="001B5ACE" w14:paraId="66C94364" w14:textId="77777777" w:rsidTr="009A43C8">
        <w:trPr>
          <w:jc w:val="center"/>
        </w:trPr>
        <w:tc>
          <w:tcPr>
            <w:tcW w:w="5182" w:type="dxa"/>
            <w:vMerge/>
          </w:tcPr>
          <w:p w14:paraId="3E563EFF" w14:textId="77777777" w:rsidR="003D6B04" w:rsidRPr="001B5ACE" w:rsidRDefault="003D6B04" w:rsidP="00EE3845">
            <w:pPr>
              <w:spacing w:before="120" w:after="120" w:line="340" w:lineRule="exact"/>
              <w:jc w:val="both"/>
              <w:rPr>
                <w:rFonts w:ascii="Times New Roman" w:hAnsi="Times New Roman" w:cs="Times New Roman"/>
                <w:b/>
                <w:sz w:val="28"/>
                <w:szCs w:val="28"/>
              </w:rPr>
            </w:pPr>
          </w:p>
        </w:tc>
        <w:tc>
          <w:tcPr>
            <w:tcW w:w="2600" w:type="dxa"/>
          </w:tcPr>
          <w:p w14:paraId="0DBBA504" w14:textId="77777777" w:rsidR="003D6B04" w:rsidRPr="001B5ACE" w:rsidRDefault="003D6B04" w:rsidP="00EE3845">
            <w:pPr>
              <w:spacing w:before="120" w:after="120" w:line="340" w:lineRule="exact"/>
              <w:jc w:val="both"/>
              <w:rPr>
                <w:rFonts w:ascii="Times New Roman" w:hAnsi="Times New Roman" w:cs="Times New Roman"/>
                <w:sz w:val="28"/>
                <w:szCs w:val="28"/>
              </w:rPr>
            </w:pPr>
            <w:r>
              <w:rPr>
                <w:rFonts w:ascii="Times New Roman" w:hAnsi="Times New Roman" w:cs="Times New Roman"/>
                <w:sz w:val="28"/>
                <w:szCs w:val="28"/>
              </w:rPr>
              <w:t>UBND tỉnh Gia Lai</w:t>
            </w:r>
          </w:p>
        </w:tc>
        <w:tc>
          <w:tcPr>
            <w:tcW w:w="3396" w:type="dxa"/>
          </w:tcPr>
          <w:p w14:paraId="72B63EE6" w14:textId="77777777" w:rsidR="003D6B04" w:rsidRPr="001B5ACE" w:rsidRDefault="003D6B04" w:rsidP="00EE3845">
            <w:pPr>
              <w:spacing w:before="120" w:after="120" w:line="340" w:lineRule="exact"/>
              <w:jc w:val="both"/>
              <w:rPr>
                <w:rFonts w:ascii="Times New Roman" w:hAnsi="Times New Roman" w:cs="Times New Roman"/>
                <w:sz w:val="28"/>
                <w:szCs w:val="28"/>
              </w:rPr>
            </w:pPr>
            <w:r>
              <w:rPr>
                <w:rFonts w:ascii="Times New Roman" w:hAnsi="Times New Roman" w:cs="Times New Roman"/>
                <w:sz w:val="28"/>
                <w:szCs w:val="28"/>
              </w:rPr>
              <w:t>Đề nghị bổ sung nội dung “Viện kiểm sát nhân dân, Tòa án nhân dân” vào sau nội dung “Cơ quan điều tra trong Công an nhân dân”.</w:t>
            </w:r>
          </w:p>
        </w:tc>
        <w:tc>
          <w:tcPr>
            <w:tcW w:w="3828" w:type="dxa"/>
            <w:vMerge/>
          </w:tcPr>
          <w:p w14:paraId="54980373" w14:textId="77777777" w:rsidR="003D6B04" w:rsidRPr="001B5ACE" w:rsidRDefault="003D6B04" w:rsidP="00EE3845">
            <w:pPr>
              <w:spacing w:before="120" w:after="120" w:line="340" w:lineRule="exact"/>
              <w:jc w:val="both"/>
              <w:rPr>
                <w:rFonts w:ascii="Times New Roman" w:hAnsi="Times New Roman" w:cs="Times New Roman"/>
                <w:sz w:val="28"/>
                <w:szCs w:val="28"/>
              </w:rPr>
            </w:pPr>
          </w:p>
        </w:tc>
      </w:tr>
      <w:tr w:rsidR="003D6B04" w:rsidRPr="001B5ACE" w14:paraId="1CD2F0FE" w14:textId="77777777" w:rsidTr="009A43C8">
        <w:trPr>
          <w:jc w:val="center"/>
        </w:trPr>
        <w:tc>
          <w:tcPr>
            <w:tcW w:w="5182" w:type="dxa"/>
            <w:vMerge w:val="restart"/>
          </w:tcPr>
          <w:p w14:paraId="522B53C1" w14:textId="77777777" w:rsidR="003D6B04" w:rsidRPr="001B5ACE" w:rsidRDefault="003D6B04" w:rsidP="00EE3845">
            <w:pPr>
              <w:spacing w:before="120" w:after="120" w:line="340" w:lineRule="exact"/>
              <w:jc w:val="both"/>
              <w:rPr>
                <w:rFonts w:ascii="Times New Roman" w:hAnsi="Times New Roman" w:cs="Times New Roman"/>
                <w:b/>
                <w:sz w:val="28"/>
                <w:szCs w:val="28"/>
              </w:rPr>
            </w:pPr>
            <w:r w:rsidRPr="001B5ACE">
              <w:rPr>
                <w:rFonts w:ascii="Times New Roman" w:hAnsi="Times New Roman" w:cs="Times New Roman"/>
                <w:b/>
                <w:sz w:val="28"/>
                <w:szCs w:val="28"/>
              </w:rPr>
              <w:t>Điều 4. Bổ sung khoản 4 và khoản 5 vào sau khoản 3 Điều 6</w:t>
            </w:r>
          </w:p>
          <w:p w14:paraId="6338F9B0" w14:textId="77777777" w:rsidR="003D6B04" w:rsidRPr="001B5ACE" w:rsidRDefault="003D6B04" w:rsidP="00EE3845">
            <w:pPr>
              <w:spacing w:before="120" w:after="120" w:line="340" w:lineRule="exact"/>
              <w:jc w:val="both"/>
              <w:rPr>
                <w:rFonts w:ascii="Times New Roman" w:hAnsi="Times New Roman" w:cs="Times New Roman"/>
                <w:sz w:val="28"/>
                <w:szCs w:val="28"/>
              </w:rPr>
            </w:pPr>
            <w:r w:rsidRPr="001B5ACE">
              <w:rPr>
                <w:rFonts w:ascii="Times New Roman" w:hAnsi="Times New Roman" w:cs="Times New Roman"/>
                <w:sz w:val="28"/>
                <w:szCs w:val="28"/>
              </w:rPr>
              <w:lastRenderedPageBreak/>
              <w:t>“4. Chủ trì, phối hợp các đơn vị liên quan hướng dẫn quy trình tiếp nhận, xử lý quyết định, đề nghị tạm hoãn xuất cảnh, chưa cho nhập cảnh và bổ sung, gia hạn, hủy bỏ, giải tỏa quyết định tạm hoãn xuất cảnh; giải tỏa quyết định chưa cho nhập cảnh trên môi trường điện tử.</w:t>
            </w:r>
          </w:p>
          <w:p w14:paraId="1BCFC854" w14:textId="77777777" w:rsidR="003D6B04" w:rsidRPr="001B5ACE" w:rsidRDefault="003D6B04" w:rsidP="00EE3845">
            <w:pPr>
              <w:spacing w:before="120" w:after="120" w:line="340" w:lineRule="exact"/>
              <w:jc w:val="both"/>
              <w:rPr>
                <w:rFonts w:ascii="Times New Roman" w:hAnsi="Times New Roman" w:cs="Times New Roman"/>
                <w:sz w:val="28"/>
                <w:szCs w:val="28"/>
              </w:rPr>
            </w:pPr>
            <w:r w:rsidRPr="001B5ACE">
              <w:rPr>
                <w:rFonts w:ascii="Times New Roman" w:hAnsi="Times New Roman" w:cs="Times New Roman"/>
                <w:sz w:val="28"/>
                <w:szCs w:val="28"/>
              </w:rPr>
              <w:t>5. Xây dựng, quản lý vận hành ổn định hệ thống thông tin phục vụ việc tiếp nhận quyết định, đề nghị tạm hoãn xuất cảnh, chưa cho nhập cảnh và bổ sung, gia hạn, hủy bỏ, giải tỏa quyết định tạm hoãn xuất cảnh; giải tỏa quyết định chưa cho nhập cảnh trên môi trường điện tử.”.</w:t>
            </w:r>
          </w:p>
        </w:tc>
        <w:tc>
          <w:tcPr>
            <w:tcW w:w="2600" w:type="dxa"/>
          </w:tcPr>
          <w:p w14:paraId="0D450DDE" w14:textId="77777777" w:rsidR="003D6B04" w:rsidRPr="001B5ACE" w:rsidRDefault="003D6B04" w:rsidP="00EE3845">
            <w:pPr>
              <w:spacing w:before="120" w:after="120" w:line="340" w:lineRule="exact"/>
              <w:jc w:val="both"/>
              <w:rPr>
                <w:rFonts w:ascii="Times New Roman" w:hAnsi="Times New Roman" w:cs="Times New Roman"/>
                <w:sz w:val="28"/>
                <w:szCs w:val="28"/>
              </w:rPr>
            </w:pPr>
            <w:r>
              <w:rPr>
                <w:rFonts w:ascii="Times New Roman" w:hAnsi="Times New Roman" w:cs="Times New Roman"/>
                <w:sz w:val="28"/>
                <w:szCs w:val="28"/>
              </w:rPr>
              <w:lastRenderedPageBreak/>
              <w:t>Cục An ninh đối ngoại</w:t>
            </w:r>
          </w:p>
        </w:tc>
        <w:tc>
          <w:tcPr>
            <w:tcW w:w="3396" w:type="dxa"/>
          </w:tcPr>
          <w:p w14:paraId="2D31BED6" w14:textId="77777777" w:rsidR="003D6B04" w:rsidRPr="001B5ACE" w:rsidRDefault="003D6B04" w:rsidP="00EE3845">
            <w:pPr>
              <w:spacing w:before="120" w:after="120" w:line="340" w:lineRule="exact"/>
              <w:jc w:val="both"/>
              <w:rPr>
                <w:rFonts w:ascii="Times New Roman" w:hAnsi="Times New Roman" w:cs="Times New Roman"/>
                <w:sz w:val="28"/>
                <w:szCs w:val="28"/>
              </w:rPr>
            </w:pPr>
            <w:r w:rsidRPr="001B5ACE">
              <w:rPr>
                <w:rFonts w:ascii="Times New Roman" w:hAnsi="Times New Roman" w:cs="Times New Roman"/>
                <w:sz w:val="28"/>
                <w:szCs w:val="28"/>
              </w:rPr>
              <w:t xml:space="preserve">Đề nghị bổ sung về cơ chế kết nối, chia sẻ dữ liệu liên thông với các hệ thống có liên quan, nhất là dữ liệu về </w:t>
            </w:r>
            <w:r w:rsidRPr="001B5ACE">
              <w:rPr>
                <w:rFonts w:ascii="Times New Roman" w:hAnsi="Times New Roman" w:cs="Times New Roman"/>
                <w:sz w:val="28"/>
                <w:szCs w:val="28"/>
              </w:rPr>
              <w:lastRenderedPageBreak/>
              <w:t>truy nã, dữ liệu dân cư, dữ liệu xuất nhập cảnh… theo hướng đơn giản hóa thủ tục hành chính, giải quyết nhanh chóng các yêu cầu nghiệp vụ có liên quan đến xuất nhập cảnh của đối tượng</w:t>
            </w:r>
          </w:p>
        </w:tc>
        <w:tc>
          <w:tcPr>
            <w:tcW w:w="3828" w:type="dxa"/>
          </w:tcPr>
          <w:p w14:paraId="6872F2A1" w14:textId="77777777" w:rsidR="003D6B04" w:rsidRPr="001B5ACE" w:rsidRDefault="003D6B04" w:rsidP="00A7095C">
            <w:pPr>
              <w:spacing w:before="120" w:after="120" w:line="340" w:lineRule="exact"/>
              <w:jc w:val="both"/>
              <w:rPr>
                <w:rFonts w:ascii="Times New Roman" w:hAnsi="Times New Roman" w:cs="Times New Roman"/>
                <w:sz w:val="28"/>
                <w:szCs w:val="28"/>
              </w:rPr>
            </w:pPr>
            <w:r w:rsidRPr="001B5ACE">
              <w:rPr>
                <w:rFonts w:ascii="Times New Roman" w:hAnsi="Times New Roman" w:cs="Times New Roman"/>
                <w:sz w:val="28"/>
                <w:szCs w:val="28"/>
              </w:rPr>
              <w:lastRenderedPageBreak/>
              <w:t xml:space="preserve">Về nội dung, </w:t>
            </w:r>
            <w:r>
              <w:rPr>
                <w:rFonts w:ascii="Times New Roman" w:hAnsi="Times New Roman" w:cs="Times New Roman"/>
                <w:sz w:val="28"/>
                <w:szCs w:val="28"/>
              </w:rPr>
              <w:t>Cục Quản lý xuất nhập cảnh</w:t>
            </w:r>
            <w:r w:rsidRPr="001B5ACE">
              <w:rPr>
                <w:rFonts w:ascii="Times New Roman" w:hAnsi="Times New Roman" w:cs="Times New Roman"/>
                <w:sz w:val="28"/>
                <w:szCs w:val="28"/>
              </w:rPr>
              <w:t xml:space="preserve"> có ý kiến như sau: dự thảo Thông tư đã bổ sung quy định Văn phòng Cơ quan Cảnh </w:t>
            </w:r>
            <w:r w:rsidRPr="001B5ACE">
              <w:rPr>
                <w:rFonts w:ascii="Times New Roman" w:hAnsi="Times New Roman" w:cs="Times New Roman"/>
                <w:sz w:val="28"/>
                <w:szCs w:val="28"/>
              </w:rPr>
              <w:lastRenderedPageBreak/>
              <w:t>sát điều tra là đối mối phối hợp xác minh, tiếp nhậ</w:t>
            </w:r>
            <w:r w:rsidR="00284D24">
              <w:rPr>
                <w:rFonts w:ascii="Times New Roman" w:hAnsi="Times New Roman" w:cs="Times New Roman"/>
                <w:sz w:val="28"/>
                <w:szCs w:val="28"/>
              </w:rPr>
              <w:t>n</w:t>
            </w:r>
            <w:r w:rsidRPr="001B5ACE">
              <w:rPr>
                <w:rFonts w:ascii="Times New Roman" w:hAnsi="Times New Roman" w:cs="Times New Roman"/>
                <w:sz w:val="28"/>
                <w:szCs w:val="28"/>
              </w:rPr>
              <w:t>, cập nhật các quyết đị</w:t>
            </w:r>
            <w:r w:rsidR="00284D24">
              <w:rPr>
                <w:rFonts w:ascii="Times New Roman" w:hAnsi="Times New Roman" w:cs="Times New Roman"/>
                <w:sz w:val="28"/>
                <w:szCs w:val="28"/>
              </w:rPr>
              <w:t>nh truy nã, đình nã</w:t>
            </w:r>
            <w:r w:rsidRPr="001B5ACE">
              <w:rPr>
                <w:rFonts w:ascii="Times New Roman" w:hAnsi="Times New Roman" w:cs="Times New Roman"/>
                <w:sz w:val="28"/>
                <w:szCs w:val="28"/>
              </w:rPr>
              <w:t xml:space="preserve"> lên hệ thống cơ sở dữ liệu Đối tượng truy nã và kết nối với Cơ sở dữ liệu quốc gia về xuất nhập cảnh và cơ quan, người có thẩm quyền quyết định tạm hoãn xuất cảnh, thông báo tạm hoãn xuất cảnh, chưa cho nhập cảnh và bổ sung, gia hạn, hủy bỏ, giải tỏa quyết định tạm hoãn xuất cảnh; giải tỏa quyết định chưa cho nhập cảnh có trách nhiệm khai thác Cơ sở dữ liệu quốc gia về dân cư (nếu có đủ điều kiện) để xác thực, bổ sung thông tin của người bị tạm hoãn xuất cảnh, chưa cho nhập cảnh trước khi gửi </w:t>
            </w:r>
            <w:r>
              <w:rPr>
                <w:rFonts w:ascii="Times New Roman" w:hAnsi="Times New Roman" w:cs="Times New Roman"/>
                <w:sz w:val="28"/>
                <w:szCs w:val="28"/>
              </w:rPr>
              <w:t>Cục Quản lý xuất nhập cảnh</w:t>
            </w:r>
            <w:r w:rsidRPr="001B5ACE">
              <w:rPr>
                <w:rFonts w:ascii="Times New Roman" w:hAnsi="Times New Roman" w:cs="Times New Roman"/>
                <w:sz w:val="28"/>
                <w:szCs w:val="28"/>
              </w:rPr>
              <w:t xml:space="preserve"> (Điều 5 dự thảo Thông tư). </w:t>
            </w:r>
          </w:p>
        </w:tc>
      </w:tr>
      <w:tr w:rsidR="003D6B04" w:rsidRPr="001B5ACE" w14:paraId="3CE411E8" w14:textId="77777777" w:rsidTr="009A43C8">
        <w:trPr>
          <w:jc w:val="center"/>
        </w:trPr>
        <w:tc>
          <w:tcPr>
            <w:tcW w:w="5182" w:type="dxa"/>
            <w:vMerge/>
          </w:tcPr>
          <w:p w14:paraId="63740654" w14:textId="77777777" w:rsidR="003D6B04" w:rsidRPr="001B5ACE" w:rsidRDefault="003D6B04" w:rsidP="00EE3845">
            <w:pPr>
              <w:spacing w:before="120" w:after="120" w:line="340" w:lineRule="exact"/>
              <w:jc w:val="both"/>
              <w:rPr>
                <w:rFonts w:ascii="Times New Roman" w:hAnsi="Times New Roman" w:cs="Times New Roman"/>
                <w:b/>
                <w:sz w:val="28"/>
                <w:szCs w:val="28"/>
              </w:rPr>
            </w:pPr>
          </w:p>
        </w:tc>
        <w:tc>
          <w:tcPr>
            <w:tcW w:w="2600" w:type="dxa"/>
          </w:tcPr>
          <w:p w14:paraId="7523BE59" w14:textId="77777777" w:rsidR="003D6B04" w:rsidRPr="001B5ACE" w:rsidRDefault="003D6B04" w:rsidP="00EE3845">
            <w:pPr>
              <w:spacing w:before="120" w:after="120" w:line="340" w:lineRule="exact"/>
              <w:jc w:val="both"/>
              <w:rPr>
                <w:rFonts w:ascii="Times New Roman" w:hAnsi="Times New Roman" w:cs="Times New Roman"/>
                <w:sz w:val="28"/>
                <w:szCs w:val="28"/>
              </w:rPr>
            </w:pPr>
            <w:r>
              <w:rPr>
                <w:rFonts w:ascii="Times New Roman" w:hAnsi="Times New Roman" w:cs="Times New Roman"/>
                <w:sz w:val="28"/>
                <w:szCs w:val="28"/>
              </w:rPr>
              <w:t>Công an thành phố Hà Nội</w:t>
            </w:r>
          </w:p>
        </w:tc>
        <w:tc>
          <w:tcPr>
            <w:tcW w:w="3396" w:type="dxa"/>
          </w:tcPr>
          <w:p w14:paraId="774A4381" w14:textId="77777777" w:rsidR="003D6B04" w:rsidRPr="001B5ACE" w:rsidRDefault="003D6B04" w:rsidP="00EE3845">
            <w:pPr>
              <w:spacing w:before="120" w:after="120" w:line="340" w:lineRule="exact"/>
              <w:jc w:val="both"/>
              <w:rPr>
                <w:rFonts w:ascii="Times New Roman" w:hAnsi="Times New Roman" w:cs="Times New Roman"/>
                <w:sz w:val="28"/>
                <w:szCs w:val="28"/>
              </w:rPr>
            </w:pPr>
            <w:r>
              <w:rPr>
                <w:rFonts w:ascii="Times New Roman" w:hAnsi="Times New Roman" w:cs="Times New Roman"/>
                <w:sz w:val="28"/>
                <w:szCs w:val="28"/>
              </w:rPr>
              <w:t>Đề nghị nghiên cứu bổ sung nội dung “xây dựng phần mềm cảnh báo và cơ chế trao đổi thông tin nhan</w:t>
            </w:r>
            <w:r w:rsidR="00C61407">
              <w:rPr>
                <w:rFonts w:ascii="Times New Roman" w:hAnsi="Times New Roman" w:cs="Times New Roman"/>
                <w:sz w:val="28"/>
                <w:szCs w:val="28"/>
              </w:rPr>
              <w:t>h</w:t>
            </w:r>
            <w:r>
              <w:rPr>
                <w:rFonts w:ascii="Times New Roman" w:hAnsi="Times New Roman" w:cs="Times New Roman"/>
                <w:sz w:val="28"/>
                <w:szCs w:val="28"/>
              </w:rPr>
              <w:t xml:space="preserve"> chóng, kịp thời đến đơn vị đăng ký để chủ động áp dụng các </w:t>
            </w:r>
            <w:r>
              <w:rPr>
                <w:rFonts w:ascii="Times New Roman" w:hAnsi="Times New Roman" w:cs="Times New Roman"/>
                <w:sz w:val="28"/>
                <w:szCs w:val="28"/>
              </w:rPr>
              <w:lastRenderedPageBreak/>
              <w:t>biện pháp công tác phù hợp”.</w:t>
            </w:r>
          </w:p>
        </w:tc>
        <w:tc>
          <w:tcPr>
            <w:tcW w:w="3828" w:type="dxa"/>
          </w:tcPr>
          <w:p w14:paraId="770CB0B5" w14:textId="77777777" w:rsidR="003D6B04" w:rsidRPr="001B5ACE" w:rsidRDefault="00C61407" w:rsidP="00C61407">
            <w:pPr>
              <w:spacing w:before="120" w:after="120" w:line="340" w:lineRule="exact"/>
              <w:jc w:val="both"/>
              <w:rPr>
                <w:rFonts w:ascii="Times New Roman" w:hAnsi="Times New Roman" w:cs="Times New Roman"/>
                <w:sz w:val="28"/>
                <w:szCs w:val="28"/>
              </w:rPr>
            </w:pPr>
            <w:r>
              <w:rPr>
                <w:rFonts w:ascii="Times New Roman" w:hAnsi="Times New Roman" w:cs="Times New Roman"/>
                <w:sz w:val="28"/>
                <w:szCs w:val="28"/>
              </w:rPr>
              <w:lastRenderedPageBreak/>
              <w:t xml:space="preserve">Cục Quản lý xuất nhập cảnh đề nghị không bổ sung nội dung này vào dự thảo Thông tư vì dự thảo Thông tư đã bổ sung quy định về trách nhiệm của Cục Quản lý xuất nhập cảnh trong </w:t>
            </w:r>
            <w:r>
              <w:rPr>
                <w:rFonts w:ascii="Times New Roman" w:hAnsi="Times New Roman" w:cs="Times New Roman"/>
                <w:sz w:val="28"/>
                <w:szCs w:val="28"/>
              </w:rPr>
              <w:lastRenderedPageBreak/>
              <w:t>x</w:t>
            </w:r>
            <w:r w:rsidRPr="001B5ACE">
              <w:rPr>
                <w:rFonts w:ascii="Times New Roman" w:hAnsi="Times New Roman" w:cs="Times New Roman"/>
                <w:sz w:val="28"/>
                <w:szCs w:val="28"/>
              </w:rPr>
              <w:t xml:space="preserve">ây dựng, quản lý vận hành ổn định hệ thống thông tin phục vụ việc tiếp nhận quyết định, đề nghị tạm hoãn xuất cảnh, chưa cho nhập cảnh và bổ sung, gia hạn, hủy bỏ, giải tỏa quyết định tạm hoãn xuất cảnh; giải tỏa quyết định </w:t>
            </w:r>
            <w:r w:rsidRPr="00D04690">
              <w:rPr>
                <w:rFonts w:ascii="Times New Roman" w:hAnsi="Times New Roman" w:cs="Times New Roman"/>
                <w:sz w:val="28"/>
                <w:szCs w:val="28"/>
              </w:rPr>
              <w:t>chưa cho nhập cảnh trên môi trường điện tử</w:t>
            </w:r>
            <w:r w:rsidR="00D04690" w:rsidRPr="00D04690">
              <w:rPr>
                <w:rFonts w:ascii="Times New Roman" w:hAnsi="Times New Roman" w:cs="Times New Roman"/>
                <w:sz w:val="28"/>
                <w:szCs w:val="28"/>
              </w:rPr>
              <w:t xml:space="preserve"> bằng hình thức trao đổi dữ liệu qua kết nối với hệ thống thông tin Quản lý xuất nhập cảnh</w:t>
            </w:r>
            <w:r w:rsidRPr="00D04690">
              <w:rPr>
                <w:rFonts w:ascii="Times New Roman" w:hAnsi="Times New Roman" w:cs="Times New Roman"/>
                <w:sz w:val="28"/>
                <w:szCs w:val="28"/>
              </w:rPr>
              <w:t>.</w:t>
            </w:r>
          </w:p>
        </w:tc>
      </w:tr>
      <w:tr w:rsidR="003D6B04" w:rsidRPr="001B5ACE" w14:paraId="79A85326" w14:textId="77777777" w:rsidTr="009A43C8">
        <w:trPr>
          <w:jc w:val="center"/>
        </w:trPr>
        <w:tc>
          <w:tcPr>
            <w:tcW w:w="5182" w:type="dxa"/>
            <w:vMerge w:val="restart"/>
          </w:tcPr>
          <w:p w14:paraId="148FB864" w14:textId="77777777" w:rsidR="003D6B04" w:rsidRPr="001B5ACE" w:rsidRDefault="003D6B04" w:rsidP="00EE3845">
            <w:pPr>
              <w:spacing w:before="120" w:after="120" w:line="340" w:lineRule="exact"/>
              <w:jc w:val="both"/>
              <w:rPr>
                <w:rFonts w:ascii="Times New Roman" w:hAnsi="Times New Roman" w:cs="Times New Roman"/>
                <w:b/>
                <w:sz w:val="28"/>
                <w:szCs w:val="28"/>
              </w:rPr>
            </w:pPr>
            <w:r w:rsidRPr="001B5ACE">
              <w:rPr>
                <w:rFonts w:ascii="Times New Roman" w:hAnsi="Times New Roman" w:cs="Times New Roman"/>
                <w:b/>
                <w:sz w:val="28"/>
                <w:szCs w:val="28"/>
              </w:rPr>
              <w:lastRenderedPageBreak/>
              <w:t>Điều 5. Sửa đổi, bổ sung Điều 7</w:t>
            </w:r>
          </w:p>
          <w:p w14:paraId="68A19643" w14:textId="77777777" w:rsidR="003D6B04" w:rsidRPr="001B5ACE" w:rsidRDefault="003D6B04" w:rsidP="00EE3845">
            <w:pPr>
              <w:spacing w:before="120" w:after="120" w:line="340" w:lineRule="exact"/>
              <w:jc w:val="both"/>
              <w:rPr>
                <w:rFonts w:ascii="Times New Roman" w:hAnsi="Times New Roman" w:cs="Times New Roman"/>
                <w:b/>
                <w:sz w:val="28"/>
                <w:szCs w:val="28"/>
              </w:rPr>
            </w:pPr>
            <w:r w:rsidRPr="001B5ACE">
              <w:rPr>
                <w:rFonts w:ascii="Times New Roman" w:hAnsi="Times New Roman" w:cs="Times New Roman"/>
                <w:b/>
                <w:sz w:val="28"/>
                <w:szCs w:val="28"/>
              </w:rPr>
              <w:t>“Điều 7. Trách nhiệm của các cơ quan, đơn vị liên quan</w:t>
            </w:r>
          </w:p>
          <w:p w14:paraId="1A0E828D" w14:textId="77777777" w:rsidR="003D6B04" w:rsidRPr="001B5ACE" w:rsidRDefault="003D6B04" w:rsidP="00EE3845">
            <w:pPr>
              <w:spacing w:before="120" w:after="120" w:line="340" w:lineRule="exact"/>
              <w:jc w:val="both"/>
              <w:rPr>
                <w:rFonts w:ascii="Times New Roman" w:hAnsi="Times New Roman" w:cs="Times New Roman"/>
                <w:sz w:val="28"/>
                <w:szCs w:val="28"/>
              </w:rPr>
            </w:pPr>
            <w:r w:rsidRPr="001B5ACE">
              <w:rPr>
                <w:rFonts w:ascii="Times New Roman" w:hAnsi="Times New Roman" w:cs="Times New Roman"/>
                <w:sz w:val="28"/>
                <w:szCs w:val="28"/>
              </w:rPr>
              <w:t>1. Văn phòng Bộ Công an chủ trì, phối hợp với Cục Quản lý xuất nhập cảnh xây dựng quy trình của Bộ trưởng Bộ Công an hướng dẫn thực hiện quyết định của cơ quan, người có thẩm quyền về việc tạm hoãn xuất cảnh, chưa cho nhập cảnh và gia hạn, hủy bỏ, giải tỏa quyết định tạm hoãn xuất cảnh; giải tỏa quyết định chưa cho nhập cảnh vì lý do an ninh quốc gia, trật tự, an toàn xã hội.</w:t>
            </w:r>
          </w:p>
          <w:p w14:paraId="39B31884" w14:textId="77777777" w:rsidR="003D6B04" w:rsidRPr="001B5ACE" w:rsidRDefault="003D6B04" w:rsidP="00EE3845">
            <w:pPr>
              <w:spacing w:before="120" w:after="120" w:line="340" w:lineRule="exact"/>
              <w:jc w:val="both"/>
              <w:rPr>
                <w:rFonts w:ascii="Times New Roman" w:hAnsi="Times New Roman" w:cs="Times New Roman"/>
                <w:spacing w:val="-2"/>
                <w:sz w:val="28"/>
                <w:szCs w:val="28"/>
              </w:rPr>
            </w:pPr>
            <w:r w:rsidRPr="001B5ACE">
              <w:rPr>
                <w:rFonts w:ascii="Times New Roman" w:hAnsi="Times New Roman" w:cs="Times New Roman"/>
                <w:spacing w:val="-2"/>
                <w:sz w:val="28"/>
                <w:szCs w:val="28"/>
              </w:rPr>
              <w:lastRenderedPageBreak/>
              <w:t>2. Văn phòng Cơ quan Cảnh sát điều tra, Bộ Công an là đầu mối phối hợp xác minh, tiếp nhận, cập nhật các quyết định truy nã, đình nã lên hệ thống cơ sở dữ liệu Đối tượng truy nã và kết nối, chia sẻ với Cơ sở dữ liệu quốc gia về xuất nhập cảnh để phục vụ công tác.</w:t>
            </w:r>
          </w:p>
          <w:p w14:paraId="26C049C2" w14:textId="77777777" w:rsidR="003D6B04" w:rsidRPr="001B5ACE" w:rsidRDefault="003D6B04" w:rsidP="00EE3845">
            <w:pPr>
              <w:spacing w:before="120" w:after="120" w:line="340" w:lineRule="exact"/>
              <w:jc w:val="both"/>
              <w:rPr>
                <w:rFonts w:ascii="Times New Roman" w:hAnsi="Times New Roman" w:cs="Times New Roman"/>
                <w:sz w:val="28"/>
                <w:szCs w:val="28"/>
              </w:rPr>
            </w:pPr>
            <w:r>
              <w:rPr>
                <w:rFonts w:ascii="Times New Roman" w:hAnsi="Times New Roman" w:cs="Times New Roman"/>
                <w:sz w:val="28"/>
                <w:szCs w:val="28"/>
              </w:rPr>
              <w:t xml:space="preserve">3. </w:t>
            </w:r>
            <w:r w:rsidRPr="001B5ACE">
              <w:rPr>
                <w:rFonts w:ascii="Times New Roman" w:hAnsi="Times New Roman" w:cs="Times New Roman"/>
                <w:sz w:val="28"/>
                <w:szCs w:val="28"/>
              </w:rPr>
              <w:t>Cơ quan, người có thẩm quyền quyết định, đề nghị tạm hoãn xuất cảnh, chưa cho nhập cảnh và bổ sung, gia hạn, hủy bỏ, giải tỏa quyết định tạm hoãn xuất cảnh; giải tỏa quyết định chưa cho nhập cảnh có trách nhiệm:</w:t>
            </w:r>
          </w:p>
          <w:p w14:paraId="39DA6E18" w14:textId="77777777" w:rsidR="003D6B04" w:rsidRPr="001B5ACE" w:rsidRDefault="003D6B04" w:rsidP="00EE3845">
            <w:pPr>
              <w:spacing w:before="120" w:after="120" w:line="340" w:lineRule="exact"/>
              <w:jc w:val="both"/>
              <w:rPr>
                <w:rFonts w:ascii="Times New Roman" w:hAnsi="Times New Roman" w:cs="Times New Roman"/>
                <w:sz w:val="28"/>
                <w:szCs w:val="28"/>
              </w:rPr>
            </w:pPr>
            <w:r w:rsidRPr="001B5ACE">
              <w:rPr>
                <w:rFonts w:ascii="Times New Roman" w:hAnsi="Times New Roman" w:cs="Times New Roman"/>
                <w:sz w:val="28"/>
                <w:szCs w:val="28"/>
              </w:rPr>
              <w:t xml:space="preserve">a) Điền đầy đủ thông tin tại mẫu quyết định, thông báo tạm hoãn xuất cảnh, chưa cho nhập cảnh và gia hạn, hủy bỏ, giải tỏa quyết định tạm hoãn xuất cảnh; giải tỏa quyết định chưa cho nhập cảnh ban hành kèm theo Thông tư này hoặc tại các văn bản quy phạm pháp luật khác có liên quan; </w:t>
            </w:r>
          </w:p>
          <w:p w14:paraId="0BBE67AA" w14:textId="77777777" w:rsidR="003D6B04" w:rsidRPr="001B5ACE" w:rsidRDefault="003D6B04" w:rsidP="00EE3845">
            <w:pPr>
              <w:spacing w:before="120" w:after="120" w:line="340" w:lineRule="exact"/>
              <w:jc w:val="both"/>
              <w:rPr>
                <w:rFonts w:ascii="Times New Roman" w:hAnsi="Times New Roman" w:cs="Times New Roman"/>
                <w:sz w:val="28"/>
                <w:szCs w:val="28"/>
              </w:rPr>
            </w:pPr>
            <w:r w:rsidRPr="001B5ACE">
              <w:rPr>
                <w:rFonts w:ascii="Times New Roman" w:hAnsi="Times New Roman" w:cs="Times New Roman"/>
                <w:sz w:val="28"/>
                <w:szCs w:val="28"/>
              </w:rPr>
              <w:t>b) Thường xuyên rà soát, cập nhật và kịp thời trao đổi Cục Quản lý xuất nhập cảnh các thông tin liên quan trong hồ sơ đăng ký tạm hoãn xuất cảnh, chưa cho nhập cảnh khi có sự thay đổi;</w:t>
            </w:r>
          </w:p>
          <w:p w14:paraId="229B892D" w14:textId="77777777" w:rsidR="003D6B04" w:rsidRPr="001B5ACE" w:rsidRDefault="003D6B04" w:rsidP="00EE3845">
            <w:pPr>
              <w:spacing w:before="120" w:after="120" w:line="340" w:lineRule="exact"/>
              <w:jc w:val="both"/>
              <w:rPr>
                <w:rFonts w:ascii="Times New Roman" w:hAnsi="Times New Roman" w:cs="Times New Roman"/>
                <w:sz w:val="28"/>
                <w:szCs w:val="28"/>
              </w:rPr>
            </w:pPr>
            <w:r w:rsidRPr="001B5ACE">
              <w:rPr>
                <w:rFonts w:ascii="Times New Roman" w:hAnsi="Times New Roman" w:cs="Times New Roman"/>
                <w:sz w:val="28"/>
                <w:szCs w:val="28"/>
              </w:rPr>
              <w:t xml:space="preserve">c) Khai thác Cơ sở dữ kiệu quốc gia về dân cư (nếu đủ điều kiện) để xác thực, bổ sung </w:t>
            </w:r>
            <w:r w:rsidRPr="001B5ACE">
              <w:rPr>
                <w:rFonts w:ascii="Times New Roman" w:hAnsi="Times New Roman" w:cs="Times New Roman"/>
                <w:sz w:val="28"/>
                <w:szCs w:val="28"/>
              </w:rPr>
              <w:lastRenderedPageBreak/>
              <w:t>thông tin của người bị tạm hoãn xuất cảnh, chưa cho nhập cảnh trước khi gửi Cụ</w:t>
            </w:r>
            <w:r>
              <w:rPr>
                <w:rFonts w:ascii="Times New Roman" w:hAnsi="Times New Roman" w:cs="Times New Roman"/>
                <w:sz w:val="28"/>
                <w:szCs w:val="28"/>
              </w:rPr>
              <w:t>c Quản lý xuất nhập cảnh.”</w:t>
            </w:r>
          </w:p>
        </w:tc>
        <w:tc>
          <w:tcPr>
            <w:tcW w:w="2600" w:type="dxa"/>
          </w:tcPr>
          <w:p w14:paraId="43EA4177" w14:textId="77777777" w:rsidR="003D6B04" w:rsidRPr="001B5ACE" w:rsidRDefault="003D6B04" w:rsidP="00EE3845">
            <w:pPr>
              <w:spacing w:before="120" w:after="120" w:line="340" w:lineRule="exact"/>
              <w:jc w:val="both"/>
              <w:rPr>
                <w:rFonts w:ascii="Times New Roman" w:hAnsi="Times New Roman" w:cs="Times New Roman"/>
                <w:sz w:val="28"/>
                <w:szCs w:val="28"/>
              </w:rPr>
            </w:pPr>
            <w:r w:rsidRPr="001B5ACE">
              <w:rPr>
                <w:rFonts w:ascii="Times New Roman" w:hAnsi="Times New Roman" w:cs="Times New Roman"/>
                <w:sz w:val="28"/>
                <w:szCs w:val="28"/>
              </w:rPr>
              <w:lastRenderedPageBreak/>
              <w:t>UBND tỉnh Lào Cai</w:t>
            </w:r>
          </w:p>
        </w:tc>
        <w:tc>
          <w:tcPr>
            <w:tcW w:w="3396" w:type="dxa"/>
          </w:tcPr>
          <w:p w14:paraId="0CDE3BF7" w14:textId="77777777" w:rsidR="003D6B04" w:rsidRPr="001B5ACE" w:rsidRDefault="003D6B04" w:rsidP="00EE3845">
            <w:pPr>
              <w:spacing w:before="120" w:after="120" w:line="340" w:lineRule="exact"/>
              <w:jc w:val="both"/>
              <w:rPr>
                <w:rFonts w:ascii="Times New Roman" w:hAnsi="Times New Roman" w:cs="Times New Roman"/>
                <w:sz w:val="28"/>
                <w:szCs w:val="28"/>
              </w:rPr>
            </w:pPr>
            <w:r w:rsidRPr="001B5ACE">
              <w:rPr>
                <w:rFonts w:ascii="Times New Roman" w:hAnsi="Times New Roman" w:cs="Times New Roman"/>
                <w:sz w:val="28"/>
                <w:szCs w:val="28"/>
              </w:rPr>
              <w:t>- Tại khoản 2, đề nghị bổ sung quy định về thời hạn cập nhật, bảo đảm việc cập nhật, kết nối và chia sẻ dữ liệu được thực hiện kịp thời.</w:t>
            </w:r>
          </w:p>
          <w:p w14:paraId="44AF1C04" w14:textId="77777777" w:rsidR="003D6B04" w:rsidRPr="001B5ACE" w:rsidRDefault="003D6B04" w:rsidP="00EE3845">
            <w:pPr>
              <w:spacing w:before="120" w:after="120" w:line="340" w:lineRule="exact"/>
              <w:jc w:val="both"/>
              <w:rPr>
                <w:rFonts w:ascii="Times New Roman" w:hAnsi="Times New Roman" w:cs="Times New Roman"/>
                <w:sz w:val="28"/>
                <w:szCs w:val="28"/>
              </w:rPr>
            </w:pPr>
          </w:p>
          <w:p w14:paraId="0CD2A284" w14:textId="77777777" w:rsidR="003D6B04" w:rsidRPr="001B5ACE" w:rsidRDefault="003D6B04" w:rsidP="00EE3845">
            <w:pPr>
              <w:spacing w:before="120" w:after="120" w:line="340" w:lineRule="exact"/>
              <w:jc w:val="both"/>
              <w:rPr>
                <w:rFonts w:ascii="Times New Roman" w:hAnsi="Times New Roman" w:cs="Times New Roman"/>
                <w:sz w:val="28"/>
                <w:szCs w:val="28"/>
              </w:rPr>
            </w:pPr>
          </w:p>
          <w:p w14:paraId="07B16C5C" w14:textId="77777777" w:rsidR="003D6B04" w:rsidRPr="001B5ACE" w:rsidRDefault="003D6B04" w:rsidP="00EE3845">
            <w:pPr>
              <w:spacing w:before="120" w:after="120" w:line="340" w:lineRule="exact"/>
              <w:jc w:val="both"/>
              <w:rPr>
                <w:rFonts w:ascii="Times New Roman" w:hAnsi="Times New Roman" w:cs="Times New Roman"/>
                <w:sz w:val="28"/>
                <w:szCs w:val="28"/>
              </w:rPr>
            </w:pPr>
          </w:p>
          <w:p w14:paraId="3C96C70F" w14:textId="77777777" w:rsidR="003D6B04" w:rsidRPr="001B5ACE" w:rsidRDefault="003D6B04" w:rsidP="00EE3845">
            <w:pPr>
              <w:spacing w:before="120" w:after="120" w:line="340" w:lineRule="exact"/>
              <w:jc w:val="both"/>
              <w:rPr>
                <w:rFonts w:ascii="Times New Roman" w:hAnsi="Times New Roman" w:cs="Times New Roman"/>
                <w:sz w:val="28"/>
                <w:szCs w:val="28"/>
              </w:rPr>
            </w:pPr>
          </w:p>
          <w:p w14:paraId="7F5F68C8" w14:textId="77777777" w:rsidR="003D6B04" w:rsidRPr="001B5ACE" w:rsidRDefault="003D6B04" w:rsidP="00EE3845">
            <w:pPr>
              <w:spacing w:before="120" w:after="120" w:line="340" w:lineRule="exact"/>
              <w:jc w:val="both"/>
              <w:rPr>
                <w:rFonts w:ascii="Times New Roman" w:hAnsi="Times New Roman" w:cs="Times New Roman"/>
                <w:sz w:val="28"/>
                <w:szCs w:val="28"/>
              </w:rPr>
            </w:pPr>
          </w:p>
          <w:p w14:paraId="0A43B4CC" w14:textId="77777777" w:rsidR="003D6B04" w:rsidRDefault="003D6B04" w:rsidP="00EE3845">
            <w:pPr>
              <w:spacing w:before="120" w:after="120" w:line="340" w:lineRule="exact"/>
              <w:jc w:val="both"/>
              <w:rPr>
                <w:rFonts w:ascii="Times New Roman" w:hAnsi="Times New Roman" w:cs="Times New Roman"/>
                <w:sz w:val="28"/>
                <w:szCs w:val="28"/>
              </w:rPr>
            </w:pPr>
          </w:p>
          <w:p w14:paraId="627BBE90" w14:textId="77777777" w:rsidR="003D6B04" w:rsidRPr="001B5ACE" w:rsidRDefault="003D6B04" w:rsidP="00EE3845">
            <w:pPr>
              <w:spacing w:before="120" w:after="120" w:line="340" w:lineRule="exact"/>
              <w:jc w:val="both"/>
              <w:rPr>
                <w:rFonts w:ascii="Times New Roman" w:hAnsi="Times New Roman" w:cs="Times New Roman"/>
                <w:sz w:val="28"/>
                <w:szCs w:val="28"/>
              </w:rPr>
            </w:pPr>
          </w:p>
          <w:p w14:paraId="404A8CF4" w14:textId="77777777" w:rsidR="003D6B04" w:rsidRPr="001B5ACE" w:rsidRDefault="003D6B04" w:rsidP="00EE3845">
            <w:pPr>
              <w:spacing w:before="120" w:after="120" w:line="340" w:lineRule="exact"/>
              <w:jc w:val="both"/>
              <w:rPr>
                <w:rFonts w:ascii="Times New Roman" w:hAnsi="Times New Roman" w:cs="Times New Roman"/>
                <w:sz w:val="28"/>
                <w:szCs w:val="28"/>
              </w:rPr>
            </w:pPr>
          </w:p>
          <w:p w14:paraId="070E4309" w14:textId="77777777" w:rsidR="003D6B04" w:rsidRPr="001B5ACE" w:rsidRDefault="003D6B04" w:rsidP="00EE3845">
            <w:pPr>
              <w:spacing w:before="120" w:after="120" w:line="340" w:lineRule="exact"/>
              <w:jc w:val="both"/>
              <w:rPr>
                <w:rFonts w:ascii="Times New Roman" w:hAnsi="Times New Roman" w:cs="Times New Roman"/>
                <w:sz w:val="28"/>
                <w:szCs w:val="28"/>
              </w:rPr>
            </w:pPr>
            <w:r w:rsidRPr="001B5ACE">
              <w:rPr>
                <w:rFonts w:ascii="Times New Roman" w:hAnsi="Times New Roman" w:cs="Times New Roman"/>
                <w:sz w:val="28"/>
                <w:szCs w:val="28"/>
              </w:rPr>
              <w:t>- Tại điểm b khoản 3, đề nghị nghiên cứu thay thế từ “thường xuyên” bằng quy định về thời hạn hoặc tần suất cụ thể (định kỳ hằng tháng, hằng quý… hoặc trong thời hạn nhất định kể tư khi có sự thay đổi thông tin hoặc khi căn cứ áp dụng không còn) nhằm bảo đảm tính rõ ràng, khả thi trong thực hiện; đồng thời nâng cao trách nhiệm của cơ quan có thẩm quyền và bảo đảm tốt hơn quyền, lợi ích hợp pháp của cá nhân có liên quan</w:t>
            </w:r>
            <w:r>
              <w:rPr>
                <w:rFonts w:ascii="Times New Roman" w:hAnsi="Times New Roman" w:cs="Times New Roman"/>
                <w:sz w:val="28"/>
                <w:szCs w:val="28"/>
              </w:rPr>
              <w:t>.</w:t>
            </w:r>
          </w:p>
        </w:tc>
        <w:tc>
          <w:tcPr>
            <w:tcW w:w="3828" w:type="dxa"/>
          </w:tcPr>
          <w:p w14:paraId="492E744E" w14:textId="77777777" w:rsidR="003D6B04" w:rsidRPr="00C61407" w:rsidRDefault="003D6B04" w:rsidP="00203E55">
            <w:pPr>
              <w:spacing w:before="120" w:after="120" w:line="340" w:lineRule="exact"/>
              <w:jc w:val="both"/>
              <w:rPr>
                <w:rFonts w:ascii="Times New Roman" w:hAnsi="Times New Roman" w:cs="Times New Roman"/>
                <w:spacing w:val="-2"/>
                <w:sz w:val="28"/>
                <w:szCs w:val="28"/>
              </w:rPr>
            </w:pPr>
            <w:r w:rsidRPr="001B5ACE">
              <w:rPr>
                <w:rFonts w:ascii="Times New Roman" w:hAnsi="Times New Roman" w:cs="Times New Roman"/>
                <w:sz w:val="28"/>
                <w:szCs w:val="28"/>
              </w:rPr>
              <w:lastRenderedPageBreak/>
              <w:t xml:space="preserve">- Tiếp thu ý kiến của UBND tỉnh lào Cai, </w:t>
            </w:r>
            <w:r>
              <w:rPr>
                <w:rFonts w:ascii="Times New Roman" w:hAnsi="Times New Roman" w:cs="Times New Roman"/>
                <w:sz w:val="28"/>
                <w:szCs w:val="28"/>
              </w:rPr>
              <w:t xml:space="preserve">Cục Quản lý xuất nhập </w:t>
            </w:r>
            <w:r w:rsidRPr="00C61407">
              <w:rPr>
                <w:rFonts w:ascii="Times New Roman" w:hAnsi="Times New Roman" w:cs="Times New Roman"/>
                <w:sz w:val="28"/>
                <w:szCs w:val="28"/>
              </w:rPr>
              <w:t xml:space="preserve">cảnh chỉnh lý khoản 2 như sau: “2. </w:t>
            </w:r>
            <w:r w:rsidR="00C61407" w:rsidRPr="00C61407">
              <w:rPr>
                <w:rFonts w:ascii="Times New Roman" w:hAnsi="Times New Roman" w:cs="Times New Roman"/>
                <w:spacing w:val="-2"/>
                <w:sz w:val="28"/>
                <w:szCs w:val="28"/>
              </w:rPr>
              <w:t>Văn phòng Cơ quan Cảnh sát điều tra, Bộ Công an là đầu mối tiếp nhận, phối hợp xác minh các quyết định truy nã, đình nã; trong vòng 24 giờ kể từ khi tiếp nhận có trách nhiệm cập nhật các quyết định truy nã, đình nã lên hệ thống cơ sở dữ liệu Đối tượng truy nã và kết nối, chia sẻ với Cơ sở dữ liệu quốc gia về xuất nhậ</w:t>
            </w:r>
            <w:r w:rsidR="00C61407">
              <w:rPr>
                <w:rFonts w:ascii="Times New Roman" w:hAnsi="Times New Roman" w:cs="Times New Roman"/>
                <w:spacing w:val="-2"/>
                <w:sz w:val="28"/>
                <w:szCs w:val="28"/>
              </w:rPr>
              <w:t>p cảnh để phục vụ công tác”.</w:t>
            </w:r>
          </w:p>
          <w:p w14:paraId="1630AB7B" w14:textId="77777777" w:rsidR="003D6B04" w:rsidRDefault="00E26E2E" w:rsidP="00203E55">
            <w:pPr>
              <w:spacing w:before="120" w:after="120" w:line="340" w:lineRule="exact"/>
              <w:jc w:val="both"/>
              <w:rPr>
                <w:rFonts w:ascii="Times New Roman" w:hAnsi="Times New Roman" w:cs="Times New Roman"/>
                <w:spacing w:val="-2"/>
                <w:sz w:val="28"/>
                <w:szCs w:val="28"/>
              </w:rPr>
            </w:pPr>
            <w:r>
              <w:rPr>
                <w:rFonts w:ascii="Times New Roman" w:hAnsi="Times New Roman" w:cs="Times New Roman"/>
                <w:spacing w:val="-2"/>
                <w:sz w:val="28"/>
                <w:szCs w:val="28"/>
              </w:rPr>
              <w:lastRenderedPageBreak/>
              <w:t xml:space="preserve"> </w:t>
            </w:r>
          </w:p>
          <w:p w14:paraId="642F4AAC" w14:textId="77777777" w:rsidR="00E26E2E" w:rsidRPr="001B5ACE" w:rsidRDefault="00E26E2E" w:rsidP="00203E55">
            <w:pPr>
              <w:spacing w:before="120" w:after="120" w:line="340" w:lineRule="exact"/>
              <w:jc w:val="both"/>
              <w:rPr>
                <w:rFonts w:ascii="Times New Roman" w:hAnsi="Times New Roman" w:cs="Times New Roman"/>
                <w:spacing w:val="-2"/>
                <w:sz w:val="28"/>
                <w:szCs w:val="28"/>
              </w:rPr>
            </w:pPr>
          </w:p>
          <w:p w14:paraId="0550A325" w14:textId="77777777" w:rsidR="003D6B04" w:rsidRPr="001B5ACE" w:rsidRDefault="003D6B04" w:rsidP="00203E55">
            <w:pPr>
              <w:spacing w:before="120" w:after="120" w:line="340" w:lineRule="exact"/>
              <w:jc w:val="both"/>
              <w:rPr>
                <w:rFonts w:ascii="Times New Roman" w:hAnsi="Times New Roman" w:cs="Times New Roman"/>
                <w:spacing w:val="-2"/>
                <w:sz w:val="28"/>
                <w:szCs w:val="28"/>
              </w:rPr>
            </w:pPr>
            <w:r w:rsidRPr="001B5ACE">
              <w:rPr>
                <w:rFonts w:ascii="Times New Roman" w:hAnsi="Times New Roman" w:cs="Times New Roman"/>
                <w:spacing w:val="-2"/>
                <w:sz w:val="28"/>
                <w:szCs w:val="28"/>
              </w:rPr>
              <w:t xml:space="preserve">- Quy định tại điểm b khoản 3 đã quy định cụ thể về trách nhiệm của cơ quan, </w:t>
            </w:r>
            <w:r w:rsidRPr="001B5ACE">
              <w:rPr>
                <w:rFonts w:ascii="Times New Roman" w:hAnsi="Times New Roman" w:cs="Times New Roman"/>
                <w:sz w:val="28"/>
                <w:szCs w:val="28"/>
              </w:rPr>
              <w:t xml:space="preserve">người có thẩm quyền quyết định, đề nghị tạm hoãn xuất cảnh, chưa cho nhập cảnh và bổ sung, gia hạn, hủy bỏ, giải tỏa quyết định tạm hoãn xuất cảnh; giải tỏa quyết định chưa cho nhập cảnh trong việc rà soát, kịp thời trao đổi Cục Quản lý xuất nhập cảnh các thông tin liên quan trong hồ sơ đăng ký tạm hoãn xuất cảnh, chưa cho nhập cảnh </w:t>
            </w:r>
            <w:r w:rsidRPr="009A43C8">
              <w:rPr>
                <w:rFonts w:ascii="Times New Roman" w:hAnsi="Times New Roman" w:cs="Times New Roman"/>
                <w:sz w:val="28"/>
                <w:szCs w:val="28"/>
              </w:rPr>
              <w:t>khi có sự thay đổi.</w:t>
            </w:r>
            <w:r w:rsidRPr="001B5ACE">
              <w:rPr>
                <w:rFonts w:ascii="Times New Roman" w:hAnsi="Times New Roman" w:cs="Times New Roman"/>
                <w:sz w:val="28"/>
                <w:szCs w:val="28"/>
              </w:rPr>
              <w:t xml:space="preserve"> Do vậy, để bảo đảm chủ động, linh hoạt trong quá trình thực hiện, </w:t>
            </w:r>
            <w:r>
              <w:rPr>
                <w:rFonts w:ascii="Times New Roman" w:hAnsi="Times New Roman" w:cs="Times New Roman"/>
                <w:sz w:val="28"/>
                <w:szCs w:val="28"/>
              </w:rPr>
              <w:t>Cục Quản lý xuất nhập cảnh</w:t>
            </w:r>
            <w:r w:rsidRPr="001B5ACE">
              <w:rPr>
                <w:rFonts w:ascii="Times New Roman" w:hAnsi="Times New Roman" w:cs="Times New Roman"/>
                <w:sz w:val="28"/>
                <w:szCs w:val="28"/>
              </w:rPr>
              <w:t xml:space="preserve"> đề nghị giữ nguyên như dự thảo Thông tư.</w:t>
            </w:r>
          </w:p>
          <w:p w14:paraId="018F832F" w14:textId="77777777" w:rsidR="003D6B04" w:rsidRPr="001B5ACE" w:rsidRDefault="003D6B04" w:rsidP="00203E55">
            <w:pPr>
              <w:spacing w:before="120" w:after="120" w:line="340" w:lineRule="exact"/>
              <w:jc w:val="both"/>
              <w:rPr>
                <w:rFonts w:ascii="Times New Roman" w:hAnsi="Times New Roman" w:cs="Times New Roman"/>
                <w:sz w:val="28"/>
                <w:szCs w:val="28"/>
              </w:rPr>
            </w:pPr>
          </w:p>
        </w:tc>
      </w:tr>
      <w:tr w:rsidR="003D6B04" w:rsidRPr="001B5ACE" w14:paraId="54A56909" w14:textId="77777777" w:rsidTr="009A43C8">
        <w:trPr>
          <w:jc w:val="center"/>
        </w:trPr>
        <w:tc>
          <w:tcPr>
            <w:tcW w:w="5182" w:type="dxa"/>
            <w:vMerge/>
          </w:tcPr>
          <w:p w14:paraId="498AD809" w14:textId="77777777" w:rsidR="003D6B04" w:rsidRPr="001B5ACE" w:rsidRDefault="003D6B04" w:rsidP="00EE3845">
            <w:pPr>
              <w:spacing w:before="120" w:after="120" w:line="340" w:lineRule="exact"/>
              <w:jc w:val="both"/>
              <w:rPr>
                <w:rFonts w:ascii="Times New Roman" w:hAnsi="Times New Roman" w:cs="Times New Roman"/>
                <w:b/>
                <w:sz w:val="28"/>
                <w:szCs w:val="28"/>
              </w:rPr>
            </w:pPr>
          </w:p>
        </w:tc>
        <w:tc>
          <w:tcPr>
            <w:tcW w:w="2600" w:type="dxa"/>
          </w:tcPr>
          <w:p w14:paraId="6E8EA09E" w14:textId="77777777" w:rsidR="003D6B04" w:rsidRPr="001B5ACE" w:rsidRDefault="003D6B04" w:rsidP="00EE3845">
            <w:pPr>
              <w:spacing w:before="120" w:after="120" w:line="340" w:lineRule="exact"/>
              <w:jc w:val="both"/>
              <w:rPr>
                <w:rFonts w:ascii="Times New Roman" w:hAnsi="Times New Roman" w:cs="Times New Roman"/>
                <w:sz w:val="28"/>
                <w:szCs w:val="28"/>
              </w:rPr>
            </w:pPr>
            <w:r w:rsidRPr="001B5ACE">
              <w:rPr>
                <w:rFonts w:ascii="Times New Roman" w:hAnsi="Times New Roman" w:cs="Times New Roman"/>
                <w:sz w:val="28"/>
                <w:szCs w:val="28"/>
              </w:rPr>
              <w:t>UBND tỉnh Tuyên Quang</w:t>
            </w:r>
          </w:p>
        </w:tc>
        <w:tc>
          <w:tcPr>
            <w:tcW w:w="3396" w:type="dxa"/>
          </w:tcPr>
          <w:p w14:paraId="70B4B4F2" w14:textId="77777777" w:rsidR="003D6B04" w:rsidRPr="001B5ACE" w:rsidRDefault="003D6B04" w:rsidP="00EE3845">
            <w:pPr>
              <w:spacing w:before="120" w:after="120" w:line="340" w:lineRule="exact"/>
              <w:jc w:val="both"/>
              <w:rPr>
                <w:rFonts w:ascii="Times New Roman" w:hAnsi="Times New Roman" w:cs="Times New Roman"/>
                <w:sz w:val="28"/>
                <w:szCs w:val="28"/>
              </w:rPr>
            </w:pPr>
            <w:r w:rsidRPr="001B5ACE">
              <w:rPr>
                <w:rFonts w:ascii="Times New Roman" w:hAnsi="Times New Roman" w:cs="Times New Roman"/>
                <w:sz w:val="28"/>
                <w:szCs w:val="28"/>
              </w:rPr>
              <w:t xml:space="preserve">- Tại khoản 1 Điều 7, đề nghị bổ sung nội dung “hoặc trong tình trạng khẩn cấp, </w:t>
            </w:r>
            <w:r w:rsidRPr="001B5ACE">
              <w:rPr>
                <w:rFonts w:ascii="Times New Roman" w:hAnsi="Times New Roman" w:cs="Times New Roman"/>
                <w:sz w:val="28"/>
                <w:szCs w:val="28"/>
              </w:rPr>
              <w:lastRenderedPageBreak/>
              <w:t>thiên tai, dịch bệnh theo quy định của pháp luật.”.</w:t>
            </w:r>
          </w:p>
          <w:p w14:paraId="5F8EA950" w14:textId="77777777" w:rsidR="003D6B04" w:rsidRPr="001B5ACE" w:rsidRDefault="003D6B04" w:rsidP="00EE3845">
            <w:pPr>
              <w:spacing w:before="120" w:after="120" w:line="340" w:lineRule="exact"/>
              <w:jc w:val="both"/>
              <w:rPr>
                <w:rFonts w:ascii="Times New Roman" w:hAnsi="Times New Roman" w:cs="Times New Roman"/>
                <w:sz w:val="28"/>
                <w:szCs w:val="28"/>
              </w:rPr>
            </w:pPr>
          </w:p>
          <w:p w14:paraId="7F025693" w14:textId="77777777" w:rsidR="003D6B04" w:rsidRDefault="003D6B04" w:rsidP="00EE3845">
            <w:pPr>
              <w:spacing w:before="120" w:after="120" w:line="340" w:lineRule="exact"/>
              <w:jc w:val="both"/>
              <w:rPr>
                <w:rFonts w:ascii="Times New Roman" w:hAnsi="Times New Roman" w:cs="Times New Roman"/>
                <w:sz w:val="28"/>
                <w:szCs w:val="28"/>
              </w:rPr>
            </w:pPr>
          </w:p>
          <w:p w14:paraId="17C0308D" w14:textId="77777777" w:rsidR="003D6B04" w:rsidRPr="001B5ACE" w:rsidRDefault="003D6B04" w:rsidP="00EE3845">
            <w:pPr>
              <w:spacing w:before="120" w:after="120" w:line="340" w:lineRule="exact"/>
              <w:jc w:val="both"/>
              <w:rPr>
                <w:rFonts w:ascii="Times New Roman" w:hAnsi="Times New Roman" w:cs="Times New Roman"/>
                <w:sz w:val="28"/>
                <w:szCs w:val="28"/>
              </w:rPr>
            </w:pPr>
          </w:p>
          <w:p w14:paraId="43136179" w14:textId="77777777" w:rsidR="003D6B04" w:rsidRDefault="003D6B04" w:rsidP="00EE3845">
            <w:pPr>
              <w:spacing w:before="120" w:after="120" w:line="340" w:lineRule="exact"/>
              <w:jc w:val="both"/>
              <w:rPr>
                <w:rFonts w:ascii="Times New Roman" w:hAnsi="Times New Roman" w:cs="Times New Roman"/>
                <w:sz w:val="28"/>
                <w:szCs w:val="28"/>
              </w:rPr>
            </w:pPr>
          </w:p>
          <w:p w14:paraId="598F2709" w14:textId="77777777" w:rsidR="003D6B04" w:rsidRPr="001B5ACE" w:rsidRDefault="003D6B04" w:rsidP="00EE3845">
            <w:pPr>
              <w:spacing w:before="120" w:after="120" w:line="340" w:lineRule="exact"/>
              <w:jc w:val="both"/>
              <w:rPr>
                <w:rFonts w:ascii="Times New Roman" w:hAnsi="Times New Roman" w:cs="Times New Roman"/>
                <w:sz w:val="28"/>
                <w:szCs w:val="28"/>
              </w:rPr>
            </w:pPr>
          </w:p>
          <w:p w14:paraId="63D97A6E" w14:textId="77777777" w:rsidR="003D6B04" w:rsidRPr="001B5ACE" w:rsidRDefault="003D6B04" w:rsidP="00EE3845">
            <w:pPr>
              <w:spacing w:before="120" w:after="120" w:line="340" w:lineRule="exact"/>
              <w:jc w:val="both"/>
              <w:rPr>
                <w:rFonts w:ascii="Times New Roman" w:hAnsi="Times New Roman" w:cs="Times New Roman"/>
                <w:sz w:val="28"/>
                <w:szCs w:val="28"/>
              </w:rPr>
            </w:pPr>
            <w:r w:rsidRPr="001B5ACE">
              <w:rPr>
                <w:rFonts w:ascii="Times New Roman" w:hAnsi="Times New Roman" w:cs="Times New Roman"/>
                <w:sz w:val="28"/>
                <w:szCs w:val="28"/>
              </w:rPr>
              <w:t>- Tại khoản 2, đề nghị bổ sung nội dung “để phục vụ công tác phòng ngừa, phát hiện, điều tra tội phạm và các nhiệm có liên quan; bảo đảm dữ liệu được cập nhập đầy đủ chính xác, kịp thời và việc khai thác, sử dụng, chia sẻ dữ liệu  tuân thủ quy định của pháp luật về bảo vệ dữ liệu và an ninh, an toàn thông tin”.</w:t>
            </w:r>
          </w:p>
        </w:tc>
        <w:tc>
          <w:tcPr>
            <w:tcW w:w="3828" w:type="dxa"/>
          </w:tcPr>
          <w:p w14:paraId="293AB8F6" w14:textId="77777777" w:rsidR="003D6B04" w:rsidRPr="001B5ACE" w:rsidRDefault="003D6B04" w:rsidP="00203E55">
            <w:pPr>
              <w:spacing w:before="120" w:after="120" w:line="340" w:lineRule="exact"/>
              <w:jc w:val="both"/>
              <w:rPr>
                <w:rFonts w:ascii="Times New Roman" w:hAnsi="Times New Roman" w:cs="Times New Roman"/>
                <w:sz w:val="28"/>
                <w:szCs w:val="28"/>
              </w:rPr>
            </w:pPr>
            <w:r w:rsidRPr="001B5ACE">
              <w:rPr>
                <w:rFonts w:ascii="Times New Roman" w:hAnsi="Times New Roman" w:cs="Times New Roman"/>
                <w:sz w:val="28"/>
                <w:szCs w:val="28"/>
              </w:rPr>
              <w:lastRenderedPageBreak/>
              <w:t xml:space="preserve">- </w:t>
            </w:r>
            <w:r>
              <w:rPr>
                <w:rFonts w:ascii="Times New Roman" w:hAnsi="Times New Roman" w:cs="Times New Roman"/>
                <w:sz w:val="28"/>
                <w:szCs w:val="28"/>
              </w:rPr>
              <w:t>Cục Quản lý xuất nhập cảnh</w:t>
            </w:r>
            <w:r w:rsidRPr="001B5ACE">
              <w:rPr>
                <w:rFonts w:ascii="Times New Roman" w:hAnsi="Times New Roman" w:cs="Times New Roman"/>
                <w:sz w:val="28"/>
                <w:szCs w:val="28"/>
              </w:rPr>
              <w:t xml:space="preserve"> đề nghị giữ nguyên như dự thảo Thông tư, để bảo đảm quy định về các trường hợp và thẩm </w:t>
            </w:r>
            <w:r w:rsidRPr="001B5ACE">
              <w:rPr>
                <w:rFonts w:ascii="Times New Roman" w:hAnsi="Times New Roman" w:cs="Times New Roman"/>
                <w:sz w:val="28"/>
                <w:szCs w:val="28"/>
              </w:rPr>
              <w:lastRenderedPageBreak/>
              <w:t>quyền tạm hoãn xuất cảnh, chưa cho nhập cảnh theo quy định của Luật Nhập cảnh, xuất cảnh, quá cảnh, cư trú của người nước ngoài tại Việt Nam và Luật Xuất cảnh, nhập cảnh của công dân Việt Nam.</w:t>
            </w:r>
          </w:p>
          <w:p w14:paraId="4CD67787" w14:textId="77777777" w:rsidR="009A43C8" w:rsidRDefault="009A43C8" w:rsidP="00203E55">
            <w:pPr>
              <w:spacing w:before="120" w:after="120" w:line="340" w:lineRule="exact"/>
              <w:jc w:val="both"/>
              <w:rPr>
                <w:rFonts w:ascii="Times New Roman" w:hAnsi="Times New Roman" w:cs="Times New Roman"/>
                <w:sz w:val="28"/>
                <w:szCs w:val="28"/>
              </w:rPr>
            </w:pPr>
          </w:p>
          <w:p w14:paraId="5AB45ECB" w14:textId="77777777" w:rsidR="003D6B04" w:rsidRPr="001B5ACE" w:rsidRDefault="003D6B04" w:rsidP="00203E55">
            <w:pPr>
              <w:spacing w:before="120" w:after="120" w:line="340" w:lineRule="exact"/>
              <w:jc w:val="both"/>
              <w:rPr>
                <w:rFonts w:ascii="Times New Roman" w:hAnsi="Times New Roman" w:cs="Times New Roman"/>
                <w:sz w:val="28"/>
                <w:szCs w:val="28"/>
              </w:rPr>
            </w:pPr>
            <w:r w:rsidRPr="001B5ACE">
              <w:rPr>
                <w:rFonts w:ascii="Times New Roman" w:hAnsi="Times New Roman" w:cs="Times New Roman"/>
                <w:sz w:val="28"/>
                <w:szCs w:val="28"/>
              </w:rPr>
              <w:t xml:space="preserve">- </w:t>
            </w:r>
            <w:r>
              <w:rPr>
                <w:rFonts w:ascii="Times New Roman" w:hAnsi="Times New Roman" w:cs="Times New Roman"/>
                <w:sz w:val="28"/>
                <w:szCs w:val="28"/>
              </w:rPr>
              <w:t xml:space="preserve">Cục Quản lý xuất nhập cảnh </w:t>
            </w:r>
            <w:r w:rsidRPr="001B5ACE">
              <w:rPr>
                <w:rFonts w:ascii="Times New Roman" w:hAnsi="Times New Roman" w:cs="Times New Roman"/>
                <w:sz w:val="28"/>
                <w:szCs w:val="28"/>
              </w:rPr>
              <w:t>đề xuất giữ nguyên như dự thảo để bảo đảm thống nhất, phù hợp với phạm vi điều chỉnh của Thông tư.</w:t>
            </w:r>
          </w:p>
        </w:tc>
      </w:tr>
      <w:tr w:rsidR="003D6B04" w:rsidRPr="001B5ACE" w14:paraId="44F321F0" w14:textId="77777777" w:rsidTr="009A43C8">
        <w:trPr>
          <w:jc w:val="center"/>
        </w:trPr>
        <w:tc>
          <w:tcPr>
            <w:tcW w:w="5182" w:type="dxa"/>
            <w:vMerge/>
          </w:tcPr>
          <w:p w14:paraId="68BB6F8F" w14:textId="77777777" w:rsidR="003D6B04" w:rsidRPr="001B5ACE" w:rsidRDefault="003D6B04" w:rsidP="00EE3845">
            <w:pPr>
              <w:spacing w:before="120" w:after="120" w:line="340" w:lineRule="exact"/>
              <w:jc w:val="both"/>
              <w:rPr>
                <w:rFonts w:ascii="Times New Roman" w:hAnsi="Times New Roman" w:cs="Times New Roman"/>
                <w:b/>
                <w:sz w:val="28"/>
                <w:szCs w:val="28"/>
              </w:rPr>
            </w:pPr>
          </w:p>
        </w:tc>
        <w:tc>
          <w:tcPr>
            <w:tcW w:w="2600" w:type="dxa"/>
          </w:tcPr>
          <w:p w14:paraId="79B3B35D" w14:textId="77777777" w:rsidR="003D6B04" w:rsidRPr="001B5ACE" w:rsidRDefault="003D6B04" w:rsidP="00EE3845">
            <w:pPr>
              <w:spacing w:before="120" w:after="120" w:line="340" w:lineRule="exact"/>
              <w:jc w:val="both"/>
              <w:rPr>
                <w:rFonts w:ascii="Times New Roman" w:hAnsi="Times New Roman" w:cs="Times New Roman"/>
                <w:sz w:val="28"/>
                <w:szCs w:val="28"/>
              </w:rPr>
            </w:pPr>
            <w:r>
              <w:rPr>
                <w:rFonts w:ascii="Times New Roman" w:hAnsi="Times New Roman" w:cs="Times New Roman"/>
                <w:sz w:val="28"/>
                <w:szCs w:val="28"/>
              </w:rPr>
              <w:t>UBND tỉnh Gia Lai</w:t>
            </w:r>
          </w:p>
        </w:tc>
        <w:tc>
          <w:tcPr>
            <w:tcW w:w="3396" w:type="dxa"/>
          </w:tcPr>
          <w:p w14:paraId="7DF4DEA2" w14:textId="77777777" w:rsidR="003D6B04" w:rsidRDefault="003D6B04" w:rsidP="00EE3845">
            <w:pPr>
              <w:spacing w:before="120" w:after="120" w:line="340" w:lineRule="exact"/>
              <w:jc w:val="both"/>
              <w:rPr>
                <w:rFonts w:ascii="Times New Roman" w:hAnsi="Times New Roman" w:cs="Times New Roman"/>
                <w:sz w:val="28"/>
                <w:szCs w:val="28"/>
              </w:rPr>
            </w:pPr>
            <w:r>
              <w:rPr>
                <w:rFonts w:ascii="Times New Roman" w:hAnsi="Times New Roman" w:cs="Times New Roman"/>
                <w:sz w:val="28"/>
                <w:szCs w:val="28"/>
              </w:rPr>
              <w:t>Đề nghị bổ sung quy định khoản 4, khoản 5 quy định về:</w:t>
            </w:r>
          </w:p>
          <w:p w14:paraId="360DE3C4" w14:textId="77777777" w:rsidR="003D6B04" w:rsidRDefault="003D6B04" w:rsidP="00EE3845">
            <w:pPr>
              <w:spacing w:before="120" w:after="120" w:line="340" w:lineRule="exact"/>
              <w:jc w:val="both"/>
              <w:rPr>
                <w:rFonts w:ascii="Times New Roman" w:hAnsi="Times New Roman" w:cs="Times New Roman"/>
                <w:sz w:val="28"/>
                <w:szCs w:val="28"/>
              </w:rPr>
            </w:pPr>
            <w:r>
              <w:rPr>
                <w:rFonts w:ascii="Times New Roman" w:hAnsi="Times New Roman" w:cs="Times New Roman"/>
                <w:sz w:val="28"/>
                <w:szCs w:val="28"/>
              </w:rPr>
              <w:t xml:space="preserve">“4. Văn phòng Bộ Công an đóng vai trò là cầu nối, phối </w:t>
            </w:r>
            <w:r>
              <w:rPr>
                <w:rFonts w:ascii="Times New Roman" w:hAnsi="Times New Roman" w:cs="Times New Roman"/>
                <w:sz w:val="28"/>
                <w:szCs w:val="28"/>
              </w:rPr>
              <w:lastRenderedPageBreak/>
              <w:t>hợp chặt chẽ với các cơ quan như Tòa án nhân dân tối cao, Viện kiểm sát nhân dân tối cao, các Bộ, cơ quan ngang Bộ và Ủy ban nhân dân các tỉnh, thành phố trực thuộc Trung ương trong việc ban hành, thực thi các quyết định tạm hoãn. Sự phối hợp này bảo đảm rằng các quyết định được ban hành đúng thẩm quyền và tuân thủ đúng quy định của pháp luật.</w:t>
            </w:r>
          </w:p>
          <w:p w14:paraId="4DE793DE" w14:textId="77777777" w:rsidR="003D6B04" w:rsidRPr="001B5ACE" w:rsidRDefault="003D6B04" w:rsidP="00EE3845">
            <w:pPr>
              <w:spacing w:before="120" w:after="120" w:line="340" w:lineRule="exact"/>
              <w:jc w:val="both"/>
              <w:rPr>
                <w:rFonts w:ascii="Times New Roman" w:hAnsi="Times New Roman" w:cs="Times New Roman"/>
                <w:sz w:val="28"/>
                <w:szCs w:val="28"/>
              </w:rPr>
            </w:pPr>
            <w:r>
              <w:rPr>
                <w:rFonts w:ascii="Times New Roman" w:hAnsi="Times New Roman" w:cs="Times New Roman"/>
                <w:sz w:val="28"/>
                <w:szCs w:val="28"/>
              </w:rPr>
              <w:t>5. Khi có sự thay đổi hoặc cần bổ sung, sửa đổi các quy định pháp luật liên quan đến xuất nhập cảnh, Văn phòng Bộ Công an có trách nhiệm tham gia vào quá trình xây dựng, góp ý và hoàn thiện các dự thảo văn bản quy phạm pháp luật, bao gồm cả các Thông tư hướng dẫn thi hành. Điều này nhằm đảm bảo hệ thống pháp luật luôn cập nhật và phù hợp với tình hình thực tế”</w:t>
            </w:r>
            <w:r w:rsidR="009A43C8">
              <w:rPr>
                <w:rFonts w:ascii="Times New Roman" w:hAnsi="Times New Roman" w:cs="Times New Roman"/>
                <w:sz w:val="28"/>
                <w:szCs w:val="28"/>
              </w:rPr>
              <w:t>.</w:t>
            </w:r>
          </w:p>
        </w:tc>
        <w:tc>
          <w:tcPr>
            <w:tcW w:w="3828" w:type="dxa"/>
          </w:tcPr>
          <w:p w14:paraId="4820984B" w14:textId="77777777" w:rsidR="003D6B04" w:rsidRDefault="003D6B04" w:rsidP="00203E55">
            <w:pPr>
              <w:spacing w:before="120" w:after="120" w:line="340" w:lineRule="exact"/>
              <w:jc w:val="both"/>
              <w:rPr>
                <w:rFonts w:ascii="Times New Roman" w:hAnsi="Times New Roman" w:cs="Times New Roman"/>
                <w:sz w:val="28"/>
                <w:szCs w:val="28"/>
              </w:rPr>
            </w:pPr>
            <w:r>
              <w:rPr>
                <w:rFonts w:ascii="Times New Roman" w:hAnsi="Times New Roman" w:cs="Times New Roman"/>
                <w:sz w:val="28"/>
                <w:szCs w:val="28"/>
              </w:rPr>
              <w:lastRenderedPageBreak/>
              <w:t>Về vấn đề này, Cục Quản lý xuất nhập cảnh đề nghị không bổ sung vào dự thảo Thông tư, vì:</w:t>
            </w:r>
          </w:p>
          <w:p w14:paraId="257F5DA0" w14:textId="77777777" w:rsidR="003D6B04" w:rsidRDefault="003D6B04" w:rsidP="00203E55">
            <w:pPr>
              <w:spacing w:before="120" w:after="120" w:line="340" w:lineRule="exact"/>
              <w:jc w:val="both"/>
              <w:rPr>
                <w:rFonts w:ascii="Times New Roman" w:hAnsi="Times New Roman" w:cs="Times New Roman"/>
                <w:sz w:val="28"/>
                <w:szCs w:val="28"/>
              </w:rPr>
            </w:pPr>
            <w:r>
              <w:rPr>
                <w:rFonts w:ascii="Times New Roman" w:hAnsi="Times New Roman" w:cs="Times New Roman"/>
                <w:sz w:val="28"/>
                <w:szCs w:val="28"/>
              </w:rPr>
              <w:t xml:space="preserve">- Cục Quản lý xuất nhập cảnh là đơn vị thực hiện các </w:t>
            </w:r>
            <w:r w:rsidRPr="001B5ACE">
              <w:rPr>
                <w:rFonts w:ascii="Times New Roman" w:hAnsi="Times New Roman" w:cs="Times New Roman"/>
                <w:sz w:val="28"/>
                <w:szCs w:val="28"/>
              </w:rPr>
              <w:t xml:space="preserve">quyết định, </w:t>
            </w:r>
            <w:r w:rsidRPr="001B5ACE">
              <w:rPr>
                <w:rFonts w:ascii="Times New Roman" w:hAnsi="Times New Roman" w:cs="Times New Roman"/>
                <w:sz w:val="28"/>
                <w:szCs w:val="28"/>
              </w:rPr>
              <w:lastRenderedPageBreak/>
              <w:t>đề nghị tạm hoãn xuất cảnh, chưa cho nhập cảnh và bổ sung, gia hạn, hủy bỏ, giải tỏa quyết định tạm hoãn xuất cảnh; giải tỏa quyết định chưa cho nhập cảnh</w:t>
            </w:r>
            <w:r>
              <w:rPr>
                <w:rFonts w:ascii="Times New Roman" w:hAnsi="Times New Roman" w:cs="Times New Roman"/>
                <w:sz w:val="28"/>
                <w:szCs w:val="28"/>
              </w:rPr>
              <w:t>.</w:t>
            </w:r>
          </w:p>
          <w:p w14:paraId="22377794" w14:textId="77777777" w:rsidR="003D6B04" w:rsidRPr="001B5ACE" w:rsidRDefault="003D6B04" w:rsidP="00203E55">
            <w:pPr>
              <w:spacing w:before="120" w:after="120" w:line="340" w:lineRule="exact"/>
              <w:jc w:val="both"/>
              <w:rPr>
                <w:rFonts w:ascii="Times New Roman" w:hAnsi="Times New Roman" w:cs="Times New Roman"/>
                <w:sz w:val="28"/>
                <w:szCs w:val="28"/>
              </w:rPr>
            </w:pPr>
            <w:r>
              <w:rPr>
                <w:rFonts w:ascii="Times New Roman" w:hAnsi="Times New Roman" w:cs="Times New Roman"/>
                <w:sz w:val="28"/>
                <w:szCs w:val="28"/>
              </w:rPr>
              <w:t>- Trình tự, thủ tục xây dựng các văn bản quy phạm pháp luật trong lĩnh vực quản lý xuất nhập cảnh được thực hiện theo quy định của Luật Ban hành văn bản quy phạm pháp luật, các văn bản quy định chi tiết, hướng dẫn thi hành (trong đó đã quy định cụ thể về trách nhiệm của cơ quan chủ trì soạn thảo; việc lấy ý kiến tham gia của các cơ quan, tổ chức, cá nhân có liên quan).</w:t>
            </w:r>
          </w:p>
        </w:tc>
      </w:tr>
      <w:tr w:rsidR="003D6B04" w:rsidRPr="001B5ACE" w14:paraId="29AA7F4B" w14:textId="77777777" w:rsidTr="009A43C8">
        <w:trPr>
          <w:jc w:val="center"/>
        </w:trPr>
        <w:tc>
          <w:tcPr>
            <w:tcW w:w="5182" w:type="dxa"/>
            <w:vMerge/>
          </w:tcPr>
          <w:p w14:paraId="3E69BE5E" w14:textId="77777777" w:rsidR="003D6B04" w:rsidRPr="001B5ACE" w:rsidRDefault="003D6B04" w:rsidP="00EE3845">
            <w:pPr>
              <w:spacing w:before="120" w:after="120" w:line="340" w:lineRule="exact"/>
              <w:jc w:val="both"/>
              <w:rPr>
                <w:rFonts w:ascii="Times New Roman" w:hAnsi="Times New Roman" w:cs="Times New Roman"/>
                <w:b/>
                <w:sz w:val="28"/>
                <w:szCs w:val="28"/>
              </w:rPr>
            </w:pPr>
          </w:p>
        </w:tc>
        <w:tc>
          <w:tcPr>
            <w:tcW w:w="2600" w:type="dxa"/>
          </w:tcPr>
          <w:p w14:paraId="79B8EF3E" w14:textId="77777777" w:rsidR="003D6B04" w:rsidRPr="001B5ACE" w:rsidRDefault="003D6B04" w:rsidP="00EE3845">
            <w:pPr>
              <w:spacing w:before="120" w:after="120" w:line="340" w:lineRule="exact"/>
              <w:jc w:val="both"/>
              <w:rPr>
                <w:rFonts w:ascii="Times New Roman" w:hAnsi="Times New Roman" w:cs="Times New Roman"/>
                <w:sz w:val="28"/>
                <w:szCs w:val="28"/>
              </w:rPr>
            </w:pPr>
            <w:r>
              <w:rPr>
                <w:rFonts w:ascii="Times New Roman" w:hAnsi="Times New Roman" w:cs="Times New Roman"/>
                <w:sz w:val="28"/>
                <w:szCs w:val="28"/>
              </w:rPr>
              <w:t>Văn phòng Bộ Công an</w:t>
            </w:r>
          </w:p>
        </w:tc>
        <w:tc>
          <w:tcPr>
            <w:tcW w:w="3396" w:type="dxa"/>
          </w:tcPr>
          <w:p w14:paraId="46BF0839" w14:textId="77777777" w:rsidR="003D6B04" w:rsidRPr="001B5ACE" w:rsidRDefault="003D6B04" w:rsidP="00EE3845">
            <w:pPr>
              <w:spacing w:before="120" w:after="120" w:line="340" w:lineRule="exact"/>
              <w:jc w:val="both"/>
              <w:rPr>
                <w:rFonts w:ascii="Times New Roman" w:hAnsi="Times New Roman" w:cs="Times New Roman"/>
                <w:sz w:val="28"/>
                <w:szCs w:val="28"/>
              </w:rPr>
            </w:pPr>
            <w:r w:rsidRPr="001B5ACE">
              <w:rPr>
                <w:rFonts w:ascii="Times New Roman" w:hAnsi="Times New Roman" w:cs="Times New Roman"/>
                <w:sz w:val="28"/>
                <w:szCs w:val="28"/>
              </w:rPr>
              <w:t xml:space="preserve">Đề nghị lược bỏ quy định tại khoản 1 Điều 7 Thông tư số 79/2020/TT-BCA quy định trách nhiệm của </w:t>
            </w:r>
            <w:r>
              <w:rPr>
                <w:rFonts w:ascii="Times New Roman" w:hAnsi="Times New Roman" w:cs="Times New Roman"/>
                <w:sz w:val="28"/>
                <w:szCs w:val="28"/>
              </w:rPr>
              <w:t>Văn phòng Bộ Công an</w:t>
            </w:r>
            <w:r w:rsidRPr="001B5ACE">
              <w:rPr>
                <w:rFonts w:ascii="Times New Roman" w:hAnsi="Times New Roman" w:cs="Times New Roman"/>
                <w:sz w:val="28"/>
                <w:szCs w:val="28"/>
              </w:rPr>
              <w:t xml:space="preserve"> vì nội dung này đã được quy định tại Thông tư số 62/2022/TT-BCA ngày 15/12/2022 của Bộ trưởng Bộ Công an quy định về tạm hoãn xuất cảnh, chưa cho nhập cảnh vì lý do an ninh, trật tự, an toàn xã hội.</w:t>
            </w:r>
          </w:p>
        </w:tc>
        <w:tc>
          <w:tcPr>
            <w:tcW w:w="3828" w:type="dxa"/>
          </w:tcPr>
          <w:p w14:paraId="29AB3F5C" w14:textId="175496E0" w:rsidR="003D6B04" w:rsidRPr="001B5ACE" w:rsidRDefault="003D6B04" w:rsidP="00343DD8">
            <w:pPr>
              <w:spacing w:before="120" w:after="120" w:line="340" w:lineRule="exact"/>
              <w:jc w:val="both"/>
              <w:rPr>
                <w:rFonts w:ascii="Times New Roman" w:hAnsi="Times New Roman" w:cs="Times New Roman"/>
                <w:sz w:val="28"/>
                <w:szCs w:val="28"/>
              </w:rPr>
            </w:pPr>
            <w:r>
              <w:rPr>
                <w:rFonts w:ascii="Times New Roman" w:hAnsi="Times New Roman" w:cs="Times New Roman"/>
                <w:sz w:val="28"/>
                <w:szCs w:val="28"/>
              </w:rPr>
              <w:t>Cục Quản lý xuất nhập cảnh</w:t>
            </w:r>
            <w:r w:rsidRPr="001B5ACE">
              <w:rPr>
                <w:rFonts w:ascii="Times New Roman" w:hAnsi="Times New Roman" w:cs="Times New Roman"/>
                <w:sz w:val="28"/>
                <w:szCs w:val="28"/>
              </w:rPr>
              <w:t xml:space="preserve"> đề nghị giữ nguyên như dự thảo vì quy định này kế thừa q</w:t>
            </w:r>
            <w:r w:rsidR="009A43C8">
              <w:rPr>
                <w:rFonts w:ascii="Times New Roman" w:hAnsi="Times New Roman" w:cs="Times New Roman"/>
                <w:sz w:val="28"/>
                <w:szCs w:val="28"/>
              </w:rPr>
              <w:t>u</w:t>
            </w:r>
            <w:r w:rsidRPr="001B5ACE">
              <w:rPr>
                <w:rFonts w:ascii="Times New Roman" w:hAnsi="Times New Roman" w:cs="Times New Roman"/>
                <w:sz w:val="28"/>
                <w:szCs w:val="28"/>
              </w:rPr>
              <w:t xml:space="preserve">y định tại Điều 7 Thông tư số 79/2020/TT-BCA ngày 14/7/2020 của Bộ trưởng Bộ Công an; đồng thời, để bảo đảm cơ sở để </w:t>
            </w:r>
            <w:r>
              <w:rPr>
                <w:rFonts w:ascii="Times New Roman" w:hAnsi="Times New Roman" w:cs="Times New Roman"/>
                <w:sz w:val="28"/>
                <w:szCs w:val="28"/>
              </w:rPr>
              <w:t>Văn phòng Bộ Công an</w:t>
            </w:r>
            <w:r w:rsidRPr="001B5ACE">
              <w:rPr>
                <w:rFonts w:ascii="Times New Roman" w:hAnsi="Times New Roman" w:cs="Times New Roman"/>
                <w:sz w:val="28"/>
                <w:szCs w:val="28"/>
              </w:rPr>
              <w:t xml:space="preserve"> tham mưu, đề xuất lãnh đạo Bộ quy định về tạm hoãn xuất cảnh, chưa cho nhập cảnh vì lý do an ninh, trật tự, an toàn xã hội và phân biệt phạm vi điều chỉnh của Thông tư này với Thông tư số 62.</w:t>
            </w:r>
          </w:p>
        </w:tc>
      </w:tr>
      <w:tr w:rsidR="003D6B04" w:rsidRPr="001B5ACE" w14:paraId="223726E3" w14:textId="77777777" w:rsidTr="009A43C8">
        <w:trPr>
          <w:jc w:val="center"/>
        </w:trPr>
        <w:tc>
          <w:tcPr>
            <w:tcW w:w="5182" w:type="dxa"/>
            <w:vMerge/>
          </w:tcPr>
          <w:p w14:paraId="0CE2360B" w14:textId="77777777" w:rsidR="003D6B04" w:rsidRPr="001B5ACE" w:rsidRDefault="003D6B04" w:rsidP="00EE3845">
            <w:pPr>
              <w:spacing w:before="120" w:after="120" w:line="340" w:lineRule="exact"/>
              <w:jc w:val="both"/>
              <w:rPr>
                <w:rFonts w:ascii="Times New Roman" w:hAnsi="Times New Roman" w:cs="Times New Roman"/>
                <w:b/>
                <w:sz w:val="28"/>
                <w:szCs w:val="28"/>
              </w:rPr>
            </w:pPr>
          </w:p>
        </w:tc>
        <w:tc>
          <w:tcPr>
            <w:tcW w:w="2600" w:type="dxa"/>
          </w:tcPr>
          <w:p w14:paraId="5D3FF6A5" w14:textId="77777777" w:rsidR="003D6B04" w:rsidRPr="001B5ACE" w:rsidRDefault="003D6B04" w:rsidP="00EE3845">
            <w:pPr>
              <w:spacing w:before="120" w:after="120" w:line="340" w:lineRule="exact"/>
              <w:jc w:val="both"/>
              <w:rPr>
                <w:rFonts w:ascii="Times New Roman" w:hAnsi="Times New Roman" w:cs="Times New Roman"/>
                <w:sz w:val="28"/>
                <w:szCs w:val="28"/>
              </w:rPr>
            </w:pPr>
            <w:r>
              <w:rPr>
                <w:rFonts w:ascii="Times New Roman" w:hAnsi="Times New Roman" w:cs="Times New Roman"/>
                <w:sz w:val="28"/>
                <w:szCs w:val="28"/>
              </w:rPr>
              <w:t>Cục Cảnh sát QLHC về TTXH</w:t>
            </w:r>
          </w:p>
        </w:tc>
        <w:tc>
          <w:tcPr>
            <w:tcW w:w="3396" w:type="dxa"/>
          </w:tcPr>
          <w:p w14:paraId="79E6100C" w14:textId="77777777" w:rsidR="003D6B04" w:rsidRPr="001B5ACE" w:rsidRDefault="003D6B04" w:rsidP="00EE3845">
            <w:pPr>
              <w:spacing w:before="120" w:after="120" w:line="340" w:lineRule="exact"/>
              <w:jc w:val="both"/>
              <w:rPr>
                <w:rFonts w:ascii="Times New Roman" w:hAnsi="Times New Roman" w:cs="Times New Roman"/>
                <w:sz w:val="28"/>
                <w:szCs w:val="28"/>
              </w:rPr>
            </w:pPr>
            <w:r>
              <w:rPr>
                <w:rFonts w:ascii="Times New Roman" w:hAnsi="Times New Roman" w:cs="Times New Roman"/>
                <w:sz w:val="28"/>
                <w:szCs w:val="28"/>
              </w:rPr>
              <w:t>Tại khoản 1, đề nghị bổ sung  nội dung “Cở sở dữ liệu quốc gia về dân cư” vào sau nội dung “Cơ sở dữ liệu quốc gia về xuất nhập cảnh”</w:t>
            </w:r>
          </w:p>
        </w:tc>
        <w:tc>
          <w:tcPr>
            <w:tcW w:w="3828" w:type="dxa"/>
          </w:tcPr>
          <w:p w14:paraId="0A02A316" w14:textId="77777777" w:rsidR="003D6B04" w:rsidRPr="001B5ACE" w:rsidRDefault="003D6B04" w:rsidP="007E4767">
            <w:pPr>
              <w:spacing w:before="120" w:after="120" w:line="340" w:lineRule="exact"/>
              <w:jc w:val="both"/>
              <w:rPr>
                <w:rFonts w:ascii="Times New Roman" w:hAnsi="Times New Roman" w:cs="Times New Roman"/>
                <w:sz w:val="28"/>
                <w:szCs w:val="28"/>
              </w:rPr>
            </w:pPr>
            <w:r>
              <w:rPr>
                <w:rFonts w:ascii="Times New Roman" w:hAnsi="Times New Roman" w:cs="Times New Roman"/>
                <w:sz w:val="28"/>
                <w:szCs w:val="28"/>
              </w:rPr>
              <w:t xml:space="preserve">Thông tư này điều chỉnh nội dung liên quan đến tiếp nhận, xử lý các </w:t>
            </w:r>
            <w:r w:rsidRPr="001B5ACE">
              <w:rPr>
                <w:rFonts w:ascii="Times New Roman" w:hAnsi="Times New Roman" w:cs="Times New Roman"/>
                <w:sz w:val="28"/>
                <w:szCs w:val="28"/>
              </w:rPr>
              <w:t>quyết định, đề nghị tạm hoãn xuất cảnh, chưa cho nhập cảnh và bổ sung, gia hạn, hủy bỏ, giải tỏa quyết định tạm hoãn xuất cảnh; giải tỏa quyết định chưa cho nhập cảnh</w:t>
            </w:r>
            <w:r>
              <w:rPr>
                <w:rFonts w:ascii="Times New Roman" w:hAnsi="Times New Roman" w:cs="Times New Roman"/>
                <w:sz w:val="28"/>
                <w:szCs w:val="28"/>
              </w:rPr>
              <w:t xml:space="preserve"> của cơ quan, người có thẩm quyền (không điều chỉnh nội dung liên quan đến việc thu thập, cập nhật thông </w:t>
            </w:r>
            <w:r>
              <w:rPr>
                <w:rFonts w:ascii="Times New Roman" w:hAnsi="Times New Roman" w:cs="Times New Roman"/>
                <w:sz w:val="28"/>
                <w:szCs w:val="28"/>
              </w:rPr>
              <w:lastRenderedPageBreak/>
              <w:t>tin vào Cơ sở dữ liệu quốc gia về dân cư); do vậy, Cục Quản lý xuất nhập cảnh đề nghị giữ nguyên như dự thảo.</w:t>
            </w:r>
          </w:p>
        </w:tc>
      </w:tr>
      <w:tr w:rsidR="003D6B04" w:rsidRPr="001B5ACE" w14:paraId="40F325A2" w14:textId="77777777" w:rsidTr="009A43C8">
        <w:trPr>
          <w:jc w:val="center"/>
        </w:trPr>
        <w:tc>
          <w:tcPr>
            <w:tcW w:w="5182" w:type="dxa"/>
            <w:vMerge/>
          </w:tcPr>
          <w:p w14:paraId="38DB862B" w14:textId="77777777" w:rsidR="003D6B04" w:rsidRPr="001B5ACE" w:rsidRDefault="003D6B04" w:rsidP="00EE3845">
            <w:pPr>
              <w:spacing w:before="120" w:after="120" w:line="340" w:lineRule="exact"/>
              <w:jc w:val="both"/>
              <w:rPr>
                <w:rFonts w:ascii="Times New Roman" w:hAnsi="Times New Roman" w:cs="Times New Roman"/>
                <w:b/>
                <w:sz w:val="28"/>
                <w:szCs w:val="28"/>
              </w:rPr>
            </w:pPr>
          </w:p>
        </w:tc>
        <w:tc>
          <w:tcPr>
            <w:tcW w:w="2600" w:type="dxa"/>
          </w:tcPr>
          <w:p w14:paraId="58B6DFD5" w14:textId="77777777" w:rsidR="003D6B04" w:rsidRPr="001B5ACE" w:rsidRDefault="003D6B04" w:rsidP="00EE3845">
            <w:pPr>
              <w:spacing w:before="120" w:after="120" w:line="340" w:lineRule="exact"/>
              <w:jc w:val="both"/>
              <w:rPr>
                <w:rFonts w:ascii="Times New Roman" w:hAnsi="Times New Roman" w:cs="Times New Roman"/>
                <w:sz w:val="28"/>
                <w:szCs w:val="28"/>
              </w:rPr>
            </w:pPr>
            <w:r w:rsidRPr="001B5ACE">
              <w:rPr>
                <w:rFonts w:ascii="Times New Roman" w:hAnsi="Times New Roman" w:cs="Times New Roman"/>
                <w:sz w:val="28"/>
                <w:szCs w:val="28"/>
              </w:rPr>
              <w:t>CAT Hà Tĩnh</w:t>
            </w:r>
          </w:p>
        </w:tc>
        <w:tc>
          <w:tcPr>
            <w:tcW w:w="3396" w:type="dxa"/>
          </w:tcPr>
          <w:p w14:paraId="7AB5E1C4" w14:textId="77777777" w:rsidR="003D6B04" w:rsidRPr="001B5ACE" w:rsidRDefault="003D6B04" w:rsidP="00EE3845">
            <w:pPr>
              <w:spacing w:before="120" w:after="120" w:line="340" w:lineRule="exact"/>
              <w:jc w:val="both"/>
              <w:rPr>
                <w:rFonts w:ascii="Times New Roman" w:hAnsi="Times New Roman" w:cs="Times New Roman"/>
                <w:sz w:val="28"/>
                <w:szCs w:val="28"/>
              </w:rPr>
            </w:pPr>
            <w:r w:rsidRPr="001B5ACE">
              <w:rPr>
                <w:rFonts w:ascii="Times New Roman" w:hAnsi="Times New Roman" w:cs="Times New Roman"/>
                <w:sz w:val="28"/>
                <w:szCs w:val="28"/>
              </w:rPr>
              <w:t>Đề nghị bổ sung trách nhiệm của đơn vị thẩm định và đầu mối trao đổi thông tin liên quan đối tượng thuộc diện tạm hoãn xuất cảnh, chưa cho nhập cảnh (nhất là tại Công an địa phương) để thống nhất trong thực hiện.</w:t>
            </w:r>
          </w:p>
        </w:tc>
        <w:tc>
          <w:tcPr>
            <w:tcW w:w="3828" w:type="dxa"/>
          </w:tcPr>
          <w:p w14:paraId="2EA311EB" w14:textId="77777777" w:rsidR="003D6B04" w:rsidRPr="001B5ACE" w:rsidRDefault="003D6B04" w:rsidP="00EE3845">
            <w:pPr>
              <w:spacing w:before="120" w:after="120" w:line="340" w:lineRule="exact"/>
              <w:jc w:val="both"/>
              <w:rPr>
                <w:rFonts w:ascii="Times New Roman" w:hAnsi="Times New Roman" w:cs="Times New Roman"/>
                <w:sz w:val="28"/>
                <w:szCs w:val="28"/>
              </w:rPr>
            </w:pPr>
            <w:r w:rsidRPr="001B5ACE">
              <w:rPr>
                <w:rFonts w:ascii="Times New Roman" w:hAnsi="Times New Roman" w:cs="Times New Roman"/>
                <w:sz w:val="28"/>
                <w:szCs w:val="28"/>
              </w:rPr>
              <w:t xml:space="preserve">Để bảo đảm tính linh hoạt, phù hợp với cơ cấu tổ chức và điều kiện thực tế của từng cơ quan có thẩm quyền quyết định tạm hoãn xuất cảnh, chưa cho nhập cảnh; </w:t>
            </w:r>
            <w:r>
              <w:rPr>
                <w:rFonts w:ascii="Times New Roman" w:hAnsi="Times New Roman" w:cs="Times New Roman"/>
                <w:sz w:val="28"/>
                <w:szCs w:val="28"/>
              </w:rPr>
              <w:t>Cục Quản lý xuất nhập cảnh</w:t>
            </w:r>
            <w:r w:rsidRPr="001B5ACE">
              <w:rPr>
                <w:rFonts w:ascii="Times New Roman" w:hAnsi="Times New Roman" w:cs="Times New Roman"/>
                <w:sz w:val="28"/>
                <w:szCs w:val="28"/>
              </w:rPr>
              <w:t xml:space="preserve"> đề xuất không bổ sung nội dung này vào dự thảo Thông tư.</w:t>
            </w:r>
          </w:p>
        </w:tc>
      </w:tr>
      <w:tr w:rsidR="003D6B04" w:rsidRPr="001B5ACE" w14:paraId="5BEA7BAF" w14:textId="77777777" w:rsidTr="009A43C8">
        <w:trPr>
          <w:jc w:val="center"/>
        </w:trPr>
        <w:tc>
          <w:tcPr>
            <w:tcW w:w="5182" w:type="dxa"/>
            <w:vMerge/>
          </w:tcPr>
          <w:p w14:paraId="4AF799B5" w14:textId="77777777" w:rsidR="003D6B04" w:rsidRPr="001B5ACE" w:rsidRDefault="003D6B04" w:rsidP="00EE3845">
            <w:pPr>
              <w:spacing w:before="120" w:after="120" w:line="340" w:lineRule="exact"/>
              <w:jc w:val="both"/>
              <w:rPr>
                <w:rFonts w:ascii="Times New Roman" w:hAnsi="Times New Roman" w:cs="Times New Roman"/>
                <w:b/>
                <w:sz w:val="28"/>
                <w:szCs w:val="28"/>
              </w:rPr>
            </w:pPr>
          </w:p>
        </w:tc>
        <w:tc>
          <w:tcPr>
            <w:tcW w:w="2600" w:type="dxa"/>
          </w:tcPr>
          <w:p w14:paraId="17D09723" w14:textId="77777777" w:rsidR="003D6B04" w:rsidRPr="001B5ACE" w:rsidRDefault="003D6B04" w:rsidP="00EE3845">
            <w:pPr>
              <w:spacing w:before="120" w:after="120" w:line="340" w:lineRule="exact"/>
              <w:jc w:val="both"/>
              <w:rPr>
                <w:rFonts w:ascii="Times New Roman" w:hAnsi="Times New Roman" w:cs="Times New Roman"/>
                <w:sz w:val="28"/>
                <w:szCs w:val="28"/>
              </w:rPr>
            </w:pPr>
            <w:r>
              <w:rPr>
                <w:rFonts w:ascii="Times New Roman" w:hAnsi="Times New Roman" w:cs="Times New Roman"/>
                <w:sz w:val="28"/>
                <w:szCs w:val="28"/>
              </w:rPr>
              <w:t>Công an thành phố Hà Nội</w:t>
            </w:r>
          </w:p>
        </w:tc>
        <w:tc>
          <w:tcPr>
            <w:tcW w:w="3396" w:type="dxa"/>
          </w:tcPr>
          <w:p w14:paraId="3842E026" w14:textId="77777777" w:rsidR="003D6B04" w:rsidRPr="001B5ACE" w:rsidRDefault="003D6B04" w:rsidP="00EE3845">
            <w:pPr>
              <w:spacing w:before="120" w:after="120" w:line="340" w:lineRule="exact"/>
              <w:jc w:val="both"/>
              <w:rPr>
                <w:rFonts w:ascii="Times New Roman" w:hAnsi="Times New Roman" w:cs="Times New Roman"/>
                <w:sz w:val="28"/>
                <w:szCs w:val="28"/>
              </w:rPr>
            </w:pPr>
            <w:r>
              <w:rPr>
                <w:rFonts w:ascii="Times New Roman" w:hAnsi="Times New Roman" w:cs="Times New Roman"/>
                <w:sz w:val="28"/>
                <w:szCs w:val="28"/>
              </w:rPr>
              <w:t>Tại khoản 2 Điều 5 đề nghị bổ sung nội dung “Hướng dẫn các đơn vị rà soát, tra cứu thông tin xuất nhập cảnh đối với số đối tượng truy nã hiện có; trên cơ sở đó để có biện pháp tiếp theo đúng quy định nhất là đối với số đối tượng truy nã song đã có thông tin xuất cảnh ra nước ngoài”.</w:t>
            </w:r>
          </w:p>
        </w:tc>
        <w:tc>
          <w:tcPr>
            <w:tcW w:w="3828" w:type="dxa"/>
          </w:tcPr>
          <w:p w14:paraId="789DE1C0" w14:textId="77777777" w:rsidR="003D6B04" w:rsidRPr="001B5ACE" w:rsidRDefault="003D6B04" w:rsidP="00EE3845">
            <w:pPr>
              <w:spacing w:before="120" w:after="120" w:line="340" w:lineRule="exact"/>
              <w:jc w:val="both"/>
              <w:rPr>
                <w:rFonts w:ascii="Times New Roman" w:hAnsi="Times New Roman" w:cs="Times New Roman"/>
                <w:sz w:val="28"/>
                <w:szCs w:val="28"/>
              </w:rPr>
            </w:pPr>
            <w:r>
              <w:rPr>
                <w:rFonts w:ascii="Times New Roman" w:hAnsi="Times New Roman" w:cs="Times New Roman"/>
                <w:sz w:val="28"/>
                <w:szCs w:val="28"/>
              </w:rPr>
              <w:t>Việc khai thác thông tin xuất nhập cảnh của Công dân Việt Nam trong Cơ sở dữ liệu quốc gia về xuất nhập cảnh thực hiện theo quy định tại Nghị định số 77/2020/NĐ-CP ngày 01/7/2020 của Chính phủ (không thuộc phạm vi điều chỉnh của Thông tư này); do vậy, Cục Quản lý xuất nhập cảnh đề nghị không bổ sung nội dung này vào dự thảo Thông tư.</w:t>
            </w:r>
          </w:p>
        </w:tc>
      </w:tr>
      <w:tr w:rsidR="003D6B04" w:rsidRPr="001B5ACE" w14:paraId="41FCB5B5" w14:textId="77777777" w:rsidTr="009A43C8">
        <w:trPr>
          <w:jc w:val="center"/>
        </w:trPr>
        <w:tc>
          <w:tcPr>
            <w:tcW w:w="5182" w:type="dxa"/>
          </w:tcPr>
          <w:p w14:paraId="4D97C902" w14:textId="77777777" w:rsidR="003D6B04" w:rsidRPr="001B5ACE" w:rsidRDefault="003D6B04" w:rsidP="00EE3845">
            <w:pPr>
              <w:spacing w:before="120" w:after="120" w:line="340" w:lineRule="exact"/>
              <w:jc w:val="both"/>
              <w:rPr>
                <w:rFonts w:ascii="Times New Roman" w:hAnsi="Times New Roman" w:cs="Times New Roman"/>
                <w:b/>
                <w:sz w:val="28"/>
                <w:szCs w:val="28"/>
              </w:rPr>
            </w:pPr>
          </w:p>
        </w:tc>
        <w:tc>
          <w:tcPr>
            <w:tcW w:w="2600" w:type="dxa"/>
          </w:tcPr>
          <w:p w14:paraId="530722CC" w14:textId="77777777" w:rsidR="003D6B04" w:rsidRPr="001B5ACE" w:rsidRDefault="003D6B04" w:rsidP="00EE3845">
            <w:pPr>
              <w:spacing w:before="120" w:after="120" w:line="340" w:lineRule="exact"/>
              <w:jc w:val="both"/>
              <w:rPr>
                <w:rFonts w:ascii="Times New Roman" w:hAnsi="Times New Roman" w:cs="Times New Roman"/>
                <w:sz w:val="28"/>
                <w:szCs w:val="28"/>
              </w:rPr>
            </w:pPr>
          </w:p>
        </w:tc>
        <w:tc>
          <w:tcPr>
            <w:tcW w:w="3396" w:type="dxa"/>
          </w:tcPr>
          <w:p w14:paraId="53CEDA7A" w14:textId="77777777" w:rsidR="003D6B04" w:rsidRPr="001B5ACE" w:rsidRDefault="003D6B04" w:rsidP="00EE3845">
            <w:pPr>
              <w:spacing w:before="120" w:after="120" w:line="340" w:lineRule="exact"/>
              <w:jc w:val="both"/>
              <w:rPr>
                <w:rFonts w:ascii="Times New Roman" w:hAnsi="Times New Roman" w:cs="Times New Roman"/>
                <w:sz w:val="28"/>
                <w:szCs w:val="28"/>
              </w:rPr>
            </w:pPr>
          </w:p>
        </w:tc>
        <w:tc>
          <w:tcPr>
            <w:tcW w:w="3828" w:type="dxa"/>
          </w:tcPr>
          <w:p w14:paraId="41A06984" w14:textId="77777777" w:rsidR="003D6B04" w:rsidRPr="001B5ACE" w:rsidRDefault="003D6B04" w:rsidP="00EE3845">
            <w:pPr>
              <w:spacing w:before="120" w:after="120" w:line="340" w:lineRule="exact"/>
              <w:jc w:val="both"/>
              <w:rPr>
                <w:rFonts w:ascii="Times New Roman" w:hAnsi="Times New Roman" w:cs="Times New Roman"/>
                <w:sz w:val="28"/>
                <w:szCs w:val="28"/>
              </w:rPr>
            </w:pPr>
          </w:p>
        </w:tc>
      </w:tr>
      <w:tr w:rsidR="00EE3845" w:rsidRPr="001B5ACE" w14:paraId="19D03FB3" w14:textId="77777777" w:rsidTr="009A43C8">
        <w:trPr>
          <w:jc w:val="center"/>
        </w:trPr>
        <w:tc>
          <w:tcPr>
            <w:tcW w:w="5182" w:type="dxa"/>
          </w:tcPr>
          <w:p w14:paraId="16D3C8E8" w14:textId="77777777" w:rsidR="00EE3845" w:rsidRPr="001B5ACE" w:rsidRDefault="00EE3845" w:rsidP="00EE3845">
            <w:pPr>
              <w:spacing w:before="120" w:after="120" w:line="340" w:lineRule="exact"/>
              <w:jc w:val="both"/>
              <w:rPr>
                <w:rFonts w:ascii="Times New Roman" w:hAnsi="Times New Roman" w:cs="Times New Roman"/>
                <w:b/>
                <w:sz w:val="28"/>
                <w:szCs w:val="28"/>
              </w:rPr>
            </w:pPr>
            <w:r w:rsidRPr="001B5ACE">
              <w:rPr>
                <w:rFonts w:ascii="Times New Roman" w:hAnsi="Times New Roman" w:cs="Times New Roman"/>
                <w:b/>
                <w:sz w:val="28"/>
                <w:szCs w:val="28"/>
              </w:rPr>
              <w:lastRenderedPageBreak/>
              <w:t>Điều 6. Bãi bỏ, bổ sung một số quy định</w:t>
            </w:r>
          </w:p>
          <w:p w14:paraId="55CF3230" w14:textId="77777777" w:rsidR="00EE3845" w:rsidRPr="001B5ACE" w:rsidRDefault="00EE3845" w:rsidP="00EE3845">
            <w:pPr>
              <w:spacing w:before="120" w:after="120" w:line="340" w:lineRule="exact"/>
              <w:jc w:val="both"/>
              <w:rPr>
                <w:rFonts w:ascii="Times New Roman" w:hAnsi="Times New Roman" w:cs="Times New Roman"/>
                <w:sz w:val="28"/>
                <w:szCs w:val="28"/>
              </w:rPr>
            </w:pPr>
            <w:r w:rsidRPr="001B5ACE">
              <w:rPr>
                <w:rFonts w:ascii="Times New Roman" w:hAnsi="Times New Roman" w:cs="Times New Roman"/>
                <w:sz w:val="28"/>
                <w:szCs w:val="28"/>
              </w:rPr>
              <w:t>1. Bãi bỏ một số quy định:</w:t>
            </w:r>
          </w:p>
          <w:p w14:paraId="08C54757" w14:textId="77777777" w:rsidR="00EE3845" w:rsidRPr="001B5ACE" w:rsidRDefault="00EE3845" w:rsidP="00EE3845">
            <w:pPr>
              <w:spacing w:before="120" w:after="120" w:line="340" w:lineRule="exact"/>
              <w:jc w:val="both"/>
              <w:rPr>
                <w:rFonts w:ascii="Times New Roman" w:hAnsi="Times New Roman" w:cs="Times New Roman"/>
                <w:sz w:val="28"/>
                <w:szCs w:val="28"/>
              </w:rPr>
            </w:pPr>
            <w:r w:rsidRPr="001B5ACE">
              <w:rPr>
                <w:rFonts w:ascii="Times New Roman" w:hAnsi="Times New Roman" w:cs="Times New Roman"/>
                <w:sz w:val="28"/>
                <w:szCs w:val="28"/>
              </w:rPr>
              <w:t>a) Bãi bỏ từ “năm 2019” tại các điểm a và c khoản 1 Điều 3;</w:t>
            </w:r>
          </w:p>
          <w:p w14:paraId="134E774D" w14:textId="77777777" w:rsidR="00EE3845" w:rsidRPr="001B5ACE" w:rsidRDefault="00EE3845" w:rsidP="00EE3845">
            <w:pPr>
              <w:spacing w:before="120" w:after="120" w:line="340" w:lineRule="exact"/>
              <w:jc w:val="both"/>
              <w:rPr>
                <w:rFonts w:ascii="Times New Roman" w:hAnsi="Times New Roman" w:cs="Times New Roman"/>
                <w:sz w:val="28"/>
                <w:szCs w:val="28"/>
              </w:rPr>
            </w:pPr>
            <w:r w:rsidRPr="001B5ACE">
              <w:rPr>
                <w:rFonts w:ascii="Times New Roman" w:hAnsi="Times New Roman" w:cs="Times New Roman"/>
                <w:sz w:val="28"/>
                <w:szCs w:val="28"/>
              </w:rPr>
              <w:t>b) Bãi bỏ nội dung “năm 2014 (sửa đổi, bổ sung năm 2019)” tại các điểm a, d, đ và e khoản 1 Điều 3 và Điều 4;</w:t>
            </w:r>
          </w:p>
          <w:p w14:paraId="44437C45" w14:textId="77777777" w:rsidR="00EE3845" w:rsidRPr="001B5ACE" w:rsidRDefault="00EE3845" w:rsidP="00EE3845">
            <w:pPr>
              <w:spacing w:before="120" w:after="120" w:line="340" w:lineRule="exact"/>
              <w:jc w:val="both"/>
              <w:rPr>
                <w:rFonts w:ascii="Times New Roman" w:hAnsi="Times New Roman" w:cs="Times New Roman"/>
                <w:sz w:val="28"/>
                <w:szCs w:val="28"/>
              </w:rPr>
            </w:pPr>
            <w:r w:rsidRPr="001B5ACE">
              <w:rPr>
                <w:rFonts w:ascii="Times New Roman" w:hAnsi="Times New Roman" w:cs="Times New Roman"/>
                <w:sz w:val="28"/>
                <w:szCs w:val="28"/>
              </w:rPr>
              <w:t>c) Bãi bỏ mẫu M01d.</w:t>
            </w:r>
          </w:p>
          <w:p w14:paraId="6C033EDA" w14:textId="77777777" w:rsidR="00EE3845" w:rsidRPr="001B5ACE" w:rsidRDefault="00EE3845" w:rsidP="00EE3845">
            <w:pPr>
              <w:spacing w:before="120" w:after="120" w:line="340" w:lineRule="exact"/>
              <w:jc w:val="both"/>
              <w:rPr>
                <w:rFonts w:ascii="Times New Roman" w:hAnsi="Times New Roman" w:cs="Times New Roman"/>
                <w:sz w:val="28"/>
                <w:szCs w:val="28"/>
              </w:rPr>
            </w:pPr>
            <w:r w:rsidRPr="001B5ACE">
              <w:rPr>
                <w:rFonts w:ascii="Times New Roman" w:hAnsi="Times New Roman" w:cs="Times New Roman"/>
                <w:sz w:val="28"/>
                <w:szCs w:val="28"/>
              </w:rPr>
              <w:t>2. Bổ sung nội dung “Thời hạn chưa cho nhập cảnh từ ngày …. đến ngày …..”/“The period during which entry is not permitted from (date) …. to (date) ….” vào sau nội dung “Lý do”/“Reasons” tại mẫu M02.</w:t>
            </w:r>
          </w:p>
        </w:tc>
        <w:tc>
          <w:tcPr>
            <w:tcW w:w="2600" w:type="dxa"/>
          </w:tcPr>
          <w:p w14:paraId="538F1E97" w14:textId="77777777" w:rsidR="00EE3845" w:rsidRPr="001B5ACE" w:rsidRDefault="00EE3845" w:rsidP="00EE3845">
            <w:pPr>
              <w:spacing w:before="120" w:after="120" w:line="340" w:lineRule="exact"/>
              <w:jc w:val="both"/>
              <w:rPr>
                <w:rFonts w:ascii="Times New Roman" w:hAnsi="Times New Roman" w:cs="Times New Roman"/>
                <w:sz w:val="28"/>
                <w:szCs w:val="28"/>
              </w:rPr>
            </w:pPr>
          </w:p>
        </w:tc>
        <w:tc>
          <w:tcPr>
            <w:tcW w:w="3396" w:type="dxa"/>
          </w:tcPr>
          <w:p w14:paraId="34956830" w14:textId="77777777" w:rsidR="00EE3845" w:rsidRPr="001B5ACE" w:rsidRDefault="00EE3845" w:rsidP="00EE3845">
            <w:pPr>
              <w:spacing w:before="120" w:after="120" w:line="340" w:lineRule="exact"/>
              <w:jc w:val="both"/>
              <w:rPr>
                <w:rFonts w:ascii="Times New Roman" w:hAnsi="Times New Roman" w:cs="Times New Roman"/>
                <w:sz w:val="28"/>
                <w:szCs w:val="28"/>
              </w:rPr>
            </w:pPr>
          </w:p>
        </w:tc>
        <w:tc>
          <w:tcPr>
            <w:tcW w:w="3828" w:type="dxa"/>
          </w:tcPr>
          <w:p w14:paraId="62CAD167" w14:textId="77777777" w:rsidR="00EE3845" w:rsidRPr="001B5ACE" w:rsidRDefault="00EE3845" w:rsidP="00EE3845">
            <w:pPr>
              <w:spacing w:before="120" w:after="120" w:line="340" w:lineRule="exact"/>
              <w:jc w:val="both"/>
              <w:rPr>
                <w:rFonts w:ascii="Times New Roman" w:hAnsi="Times New Roman" w:cs="Times New Roman"/>
                <w:sz w:val="28"/>
                <w:szCs w:val="28"/>
              </w:rPr>
            </w:pPr>
          </w:p>
        </w:tc>
      </w:tr>
      <w:tr w:rsidR="00EE3845" w:rsidRPr="001B5ACE" w14:paraId="39C16806" w14:textId="77777777" w:rsidTr="009A43C8">
        <w:trPr>
          <w:jc w:val="center"/>
        </w:trPr>
        <w:tc>
          <w:tcPr>
            <w:tcW w:w="5182" w:type="dxa"/>
          </w:tcPr>
          <w:p w14:paraId="6528835A" w14:textId="77777777" w:rsidR="00EE3845" w:rsidRPr="001B5ACE" w:rsidRDefault="00EE3845" w:rsidP="00EE3845">
            <w:pPr>
              <w:spacing w:before="120" w:after="120" w:line="340" w:lineRule="exact"/>
              <w:jc w:val="both"/>
              <w:rPr>
                <w:rFonts w:ascii="Times New Roman" w:hAnsi="Times New Roman" w:cs="Times New Roman"/>
                <w:b/>
                <w:sz w:val="28"/>
                <w:szCs w:val="28"/>
              </w:rPr>
            </w:pPr>
            <w:r w:rsidRPr="001B5ACE">
              <w:rPr>
                <w:rFonts w:ascii="Times New Roman" w:hAnsi="Times New Roman" w:cs="Times New Roman"/>
                <w:b/>
                <w:sz w:val="28"/>
                <w:szCs w:val="28"/>
              </w:rPr>
              <w:t>Điều 7. Hiệu lực thi hành</w:t>
            </w:r>
          </w:p>
          <w:p w14:paraId="5E43FEEB" w14:textId="77777777" w:rsidR="00EE3845" w:rsidRPr="001B5ACE" w:rsidRDefault="00EE3845" w:rsidP="00EE3845">
            <w:pPr>
              <w:spacing w:before="120" w:after="120" w:line="340" w:lineRule="exact"/>
              <w:jc w:val="both"/>
              <w:rPr>
                <w:rFonts w:ascii="Times New Roman" w:hAnsi="Times New Roman" w:cs="Times New Roman"/>
                <w:sz w:val="28"/>
                <w:szCs w:val="28"/>
              </w:rPr>
            </w:pPr>
            <w:r w:rsidRPr="001B5ACE">
              <w:rPr>
                <w:rFonts w:ascii="Times New Roman" w:hAnsi="Times New Roman" w:cs="Times New Roman"/>
                <w:sz w:val="28"/>
                <w:szCs w:val="28"/>
              </w:rPr>
              <w:t>Thông tư này có hiệu lực thi hành kể từ ngày      tháng      năm 2026.</w:t>
            </w:r>
          </w:p>
        </w:tc>
        <w:tc>
          <w:tcPr>
            <w:tcW w:w="2600" w:type="dxa"/>
          </w:tcPr>
          <w:p w14:paraId="7197546F" w14:textId="77777777" w:rsidR="00EE3845" w:rsidRPr="001B5ACE" w:rsidRDefault="009130A0" w:rsidP="00EE3845">
            <w:pPr>
              <w:spacing w:before="120" w:after="120" w:line="340" w:lineRule="exact"/>
              <w:jc w:val="both"/>
              <w:rPr>
                <w:rFonts w:ascii="Times New Roman" w:hAnsi="Times New Roman" w:cs="Times New Roman"/>
                <w:sz w:val="28"/>
                <w:szCs w:val="28"/>
              </w:rPr>
            </w:pPr>
            <w:r>
              <w:rPr>
                <w:rFonts w:ascii="Times New Roman" w:hAnsi="Times New Roman" w:cs="Times New Roman"/>
                <w:sz w:val="28"/>
                <w:szCs w:val="28"/>
              </w:rPr>
              <w:t>Cục Cảnh sát điều tra tội phạm về ma túy</w:t>
            </w:r>
          </w:p>
        </w:tc>
        <w:tc>
          <w:tcPr>
            <w:tcW w:w="3396" w:type="dxa"/>
          </w:tcPr>
          <w:p w14:paraId="558F2913" w14:textId="77777777" w:rsidR="00EE3845" w:rsidRPr="001B5ACE" w:rsidRDefault="00FE48D0" w:rsidP="00EE3845">
            <w:pPr>
              <w:spacing w:before="120" w:after="120" w:line="340" w:lineRule="exact"/>
              <w:jc w:val="both"/>
              <w:rPr>
                <w:rFonts w:ascii="Times New Roman" w:hAnsi="Times New Roman" w:cs="Times New Roman"/>
                <w:sz w:val="28"/>
                <w:szCs w:val="28"/>
              </w:rPr>
            </w:pPr>
            <w:r w:rsidRPr="001B5ACE">
              <w:rPr>
                <w:rFonts w:ascii="Times New Roman" w:hAnsi="Times New Roman" w:cs="Times New Roman"/>
                <w:sz w:val="28"/>
                <w:szCs w:val="28"/>
              </w:rPr>
              <w:t>Bổ sung quy định chuyển tiếp đối với các quyết định đã ban hành trước thời điểm Thông tư có hiệu lực thi hành.</w:t>
            </w:r>
          </w:p>
        </w:tc>
        <w:tc>
          <w:tcPr>
            <w:tcW w:w="3828" w:type="dxa"/>
          </w:tcPr>
          <w:p w14:paraId="70279664" w14:textId="77777777" w:rsidR="00EE3845" w:rsidRPr="001B5ACE" w:rsidRDefault="00EE3845" w:rsidP="00EE3845">
            <w:pPr>
              <w:spacing w:before="120" w:after="120" w:line="340" w:lineRule="exact"/>
              <w:jc w:val="both"/>
              <w:rPr>
                <w:rFonts w:ascii="Times New Roman" w:hAnsi="Times New Roman" w:cs="Times New Roman"/>
                <w:sz w:val="28"/>
                <w:szCs w:val="28"/>
              </w:rPr>
            </w:pPr>
          </w:p>
        </w:tc>
      </w:tr>
      <w:tr w:rsidR="003D6B04" w:rsidRPr="001B5ACE" w14:paraId="1B1D9FA9" w14:textId="77777777" w:rsidTr="009A43C8">
        <w:trPr>
          <w:jc w:val="center"/>
        </w:trPr>
        <w:tc>
          <w:tcPr>
            <w:tcW w:w="5182" w:type="dxa"/>
            <w:vMerge w:val="restart"/>
          </w:tcPr>
          <w:p w14:paraId="4BC08505" w14:textId="77777777" w:rsidR="003D6B04" w:rsidRPr="003D6B04" w:rsidRDefault="003D6B04" w:rsidP="00EE3845">
            <w:pPr>
              <w:spacing w:before="120" w:after="120" w:line="340" w:lineRule="exact"/>
              <w:jc w:val="both"/>
              <w:rPr>
                <w:rFonts w:ascii="Times New Roman" w:hAnsi="Times New Roman" w:cs="Times New Roman"/>
                <w:b/>
                <w:sz w:val="28"/>
                <w:szCs w:val="28"/>
              </w:rPr>
            </w:pPr>
            <w:r w:rsidRPr="003D6B04">
              <w:rPr>
                <w:rFonts w:ascii="Times New Roman" w:hAnsi="Times New Roman" w:cs="Times New Roman"/>
                <w:b/>
                <w:sz w:val="28"/>
                <w:szCs w:val="28"/>
              </w:rPr>
              <w:t>Các nội dung khác</w:t>
            </w:r>
          </w:p>
        </w:tc>
        <w:tc>
          <w:tcPr>
            <w:tcW w:w="2600" w:type="dxa"/>
            <w:vMerge w:val="restart"/>
          </w:tcPr>
          <w:p w14:paraId="33BBFEAA" w14:textId="77777777" w:rsidR="003D6B04" w:rsidRPr="001B5ACE" w:rsidRDefault="003D6B04" w:rsidP="00EE3845">
            <w:pPr>
              <w:spacing w:before="120" w:after="120" w:line="340" w:lineRule="exact"/>
              <w:jc w:val="both"/>
              <w:rPr>
                <w:rFonts w:ascii="Times New Roman" w:hAnsi="Times New Roman" w:cs="Times New Roman"/>
                <w:sz w:val="28"/>
                <w:szCs w:val="28"/>
              </w:rPr>
            </w:pPr>
            <w:r w:rsidRPr="001B5ACE">
              <w:rPr>
                <w:rFonts w:ascii="Times New Roman" w:hAnsi="Times New Roman" w:cs="Times New Roman"/>
                <w:sz w:val="28"/>
                <w:szCs w:val="28"/>
              </w:rPr>
              <w:t>Văn phòng Chính phủ</w:t>
            </w:r>
          </w:p>
        </w:tc>
        <w:tc>
          <w:tcPr>
            <w:tcW w:w="3396" w:type="dxa"/>
          </w:tcPr>
          <w:p w14:paraId="4E257E2C" w14:textId="77777777" w:rsidR="003D6B04" w:rsidRPr="001B5ACE" w:rsidRDefault="003D6B04" w:rsidP="00EE3845">
            <w:pPr>
              <w:spacing w:before="120" w:after="120" w:line="340" w:lineRule="exact"/>
              <w:jc w:val="both"/>
              <w:rPr>
                <w:rFonts w:ascii="Times New Roman" w:hAnsi="Times New Roman" w:cs="Times New Roman"/>
                <w:sz w:val="28"/>
                <w:szCs w:val="28"/>
              </w:rPr>
            </w:pPr>
            <w:r w:rsidRPr="001B5ACE">
              <w:rPr>
                <w:rFonts w:ascii="Times New Roman" w:hAnsi="Times New Roman" w:cs="Times New Roman"/>
                <w:sz w:val="28"/>
                <w:szCs w:val="28"/>
              </w:rPr>
              <w:t>Đề nghị làm rõ thuật ngữ “môi trường điện tử”</w:t>
            </w:r>
          </w:p>
        </w:tc>
        <w:tc>
          <w:tcPr>
            <w:tcW w:w="3828" w:type="dxa"/>
          </w:tcPr>
          <w:p w14:paraId="0F664397" w14:textId="77777777" w:rsidR="003D6B04" w:rsidRDefault="008C1D57" w:rsidP="00EE3845">
            <w:pPr>
              <w:spacing w:before="120" w:after="120" w:line="340" w:lineRule="exact"/>
              <w:jc w:val="both"/>
              <w:rPr>
                <w:rFonts w:ascii="Times New Roman" w:hAnsi="Times New Roman" w:cs="Times New Roman"/>
                <w:sz w:val="28"/>
                <w:szCs w:val="28"/>
              </w:rPr>
            </w:pPr>
            <w:r>
              <w:rPr>
                <w:rFonts w:ascii="Times New Roman" w:hAnsi="Times New Roman" w:cs="Times New Roman"/>
                <w:sz w:val="28"/>
                <w:szCs w:val="28"/>
              </w:rPr>
              <w:t>Tiếp thu  ý kiến của Văn phòng Chính phủ, Cục Quản lý xuất nhập cảnh chỉnh lý dự thảo Thông tư như sau:</w:t>
            </w:r>
          </w:p>
          <w:p w14:paraId="613BB705" w14:textId="77777777" w:rsidR="008C1D57" w:rsidRPr="008C1D57" w:rsidRDefault="008C1D57" w:rsidP="008C1D57">
            <w:pPr>
              <w:spacing w:before="120" w:after="120" w:line="340" w:lineRule="exact"/>
              <w:jc w:val="both"/>
              <w:rPr>
                <w:rFonts w:ascii="Times New Roman" w:hAnsi="Times New Roman" w:cs="Times New Roman"/>
                <w:i/>
                <w:sz w:val="28"/>
                <w:szCs w:val="28"/>
              </w:rPr>
            </w:pPr>
            <w:r w:rsidRPr="008C1D57">
              <w:rPr>
                <w:rFonts w:ascii="Times New Roman" w:hAnsi="Times New Roman" w:cs="Times New Roman"/>
                <w:sz w:val="28"/>
                <w:szCs w:val="28"/>
              </w:rPr>
              <w:t xml:space="preserve">- Điều 2 thành </w:t>
            </w:r>
            <w:r w:rsidRPr="008C1D57">
              <w:rPr>
                <w:rFonts w:ascii="Times New Roman" w:hAnsi="Times New Roman" w:cs="Times New Roman"/>
                <w:i/>
                <w:sz w:val="28"/>
                <w:szCs w:val="28"/>
              </w:rPr>
              <w:t xml:space="preserve">“Quyết định, đề nghị tạm hoãn xuất cảnh, chưa </w:t>
            </w:r>
            <w:r w:rsidRPr="008C1D57">
              <w:rPr>
                <w:rFonts w:ascii="Times New Roman" w:hAnsi="Times New Roman" w:cs="Times New Roman"/>
                <w:i/>
                <w:sz w:val="28"/>
                <w:szCs w:val="28"/>
              </w:rPr>
              <w:lastRenderedPageBreak/>
              <w:t>cho nhập cảnh và bổ sung, gia hạn, hủy bỏ, giải tỏa quyết định tạm hoãn xuất cảnh; giải tỏa quyết định chưa cho nhập cảnh của cơ quan, người có thẩm quyền gửi cho Cục Quản lý xuất nhập cảnh trên môi trường điện tử bằng hình thức trao đổi dữ liệu qua kết nối với hệ thống</w:t>
            </w:r>
            <w:r w:rsidR="007174E0">
              <w:rPr>
                <w:rFonts w:ascii="Times New Roman" w:hAnsi="Times New Roman" w:cs="Times New Roman"/>
                <w:i/>
                <w:sz w:val="28"/>
                <w:szCs w:val="28"/>
              </w:rPr>
              <w:t xml:space="preserve"> thông tin</w:t>
            </w:r>
            <w:r w:rsidRPr="008C1D57">
              <w:rPr>
                <w:rFonts w:ascii="Times New Roman" w:hAnsi="Times New Roman" w:cs="Times New Roman"/>
                <w:i/>
                <w:sz w:val="28"/>
                <w:szCs w:val="28"/>
              </w:rPr>
              <w:t xml:space="preserve"> Quản lý xuất nhập cảnh.</w:t>
            </w:r>
          </w:p>
          <w:p w14:paraId="4AE91960" w14:textId="77777777" w:rsidR="008C1D57" w:rsidRDefault="008C1D57" w:rsidP="008C1D57">
            <w:pPr>
              <w:spacing w:before="120" w:after="120" w:line="340" w:lineRule="exact"/>
              <w:jc w:val="both"/>
              <w:rPr>
                <w:rFonts w:ascii="Times New Roman" w:hAnsi="Times New Roman" w:cs="Times New Roman"/>
                <w:sz w:val="28"/>
                <w:szCs w:val="28"/>
              </w:rPr>
            </w:pPr>
            <w:r w:rsidRPr="008C1D57">
              <w:rPr>
                <w:rFonts w:ascii="Times New Roman" w:hAnsi="Times New Roman" w:cs="Times New Roman"/>
                <w:i/>
                <w:sz w:val="28"/>
                <w:szCs w:val="28"/>
              </w:rPr>
              <w:t>Trường hợp không thực hiện được trên môi trường điện tử thì thực hiện bằng một trong các hình thức trực tiếp, qua đường công văn hoặc chuyển phát nhanh; việc gửi qua các hình thức này phải là bản chính, đầy đủ thông tin theo mẫu ban hành kèm theo Thông tư này hoặc tại các văn bản quy phạm pháp luật khác có liên quan và theo quy định về bảo mật thông tin, tài liệu.”.</w:t>
            </w:r>
          </w:p>
          <w:p w14:paraId="6B7F5A8E" w14:textId="77777777" w:rsidR="008C1D57" w:rsidRPr="008C1D57" w:rsidRDefault="008C1D57" w:rsidP="008C1D57">
            <w:pPr>
              <w:spacing w:before="120" w:after="120" w:line="340" w:lineRule="exact"/>
              <w:jc w:val="both"/>
              <w:rPr>
                <w:rFonts w:ascii="Times New Roman" w:hAnsi="Times New Roman" w:cs="Times New Roman"/>
                <w:i/>
                <w:sz w:val="28"/>
                <w:szCs w:val="28"/>
              </w:rPr>
            </w:pPr>
            <w:r w:rsidRPr="008C1D57">
              <w:rPr>
                <w:rFonts w:ascii="Times New Roman" w:hAnsi="Times New Roman" w:cs="Times New Roman"/>
                <w:sz w:val="28"/>
                <w:szCs w:val="28"/>
              </w:rPr>
              <w:t>- Điều 4 thành:</w:t>
            </w:r>
            <w:r w:rsidRPr="008C1D57">
              <w:rPr>
                <w:rFonts w:ascii="Times New Roman" w:hAnsi="Times New Roman" w:cs="Times New Roman"/>
                <w:i/>
                <w:sz w:val="28"/>
                <w:szCs w:val="28"/>
              </w:rPr>
              <w:t xml:space="preserve"> “4. Chủ trì, phối hợp các đơn vị liên quan hướng dẫn quy trình tiếp nhận, xử lý </w:t>
            </w:r>
            <w:r w:rsidRPr="008C1D57">
              <w:rPr>
                <w:rFonts w:ascii="Times New Roman" w:hAnsi="Times New Roman" w:cs="Times New Roman"/>
                <w:i/>
                <w:sz w:val="28"/>
                <w:szCs w:val="28"/>
              </w:rPr>
              <w:lastRenderedPageBreak/>
              <w:t>quyết định, đề nghị tạm hoãn xuất cảnh, chưa cho nhập cảnh và bổ sung, gia hạn, hủy bỏ, giải tỏa quyết định tạm hoãn xuất cảnh; giải tỏa quyết định chưa cho nhập cảnh trên môi trường điện tử bằng hình thức trao đổi dữ liệu qua kết nối với hệ thống thông tin Quản lý xuất nhập cảnh.</w:t>
            </w:r>
          </w:p>
          <w:p w14:paraId="0FC1DBE5" w14:textId="77777777" w:rsidR="008C1D57" w:rsidRPr="008C1D57" w:rsidRDefault="008C1D57" w:rsidP="00EE3845">
            <w:pPr>
              <w:spacing w:before="120" w:after="120" w:line="340" w:lineRule="exact"/>
              <w:jc w:val="both"/>
              <w:rPr>
                <w:rFonts w:ascii="Times New Roman" w:hAnsi="Times New Roman" w:cs="Times New Roman"/>
                <w:i/>
                <w:iCs/>
                <w:sz w:val="28"/>
                <w:szCs w:val="28"/>
              </w:rPr>
            </w:pPr>
            <w:r w:rsidRPr="008C1D57">
              <w:rPr>
                <w:rFonts w:ascii="Times New Roman" w:hAnsi="Times New Roman" w:cs="Times New Roman"/>
                <w:i/>
                <w:sz w:val="28"/>
                <w:szCs w:val="28"/>
              </w:rPr>
              <w:t>5. Xây dựng, quản lý vận hành ổn định hệ thống thông tin phục vụ việc tiếp nhận quyết định, đề nghị tạm hoãn xuất cảnh, chưa cho nhập cảnh và bổ sung, gia hạn, hủy bỏ, giải tỏa quyết định tạm hoãn xuất cảnh; giải tỏa quyết định chưa cho nhập cảnh trên môi trường điện tử bằng hình thức trao đổi dữ liệu qua kết nối với hệ thống thông tin Quản lý xuất nhập cảnh.</w:t>
            </w:r>
            <w:r>
              <w:rPr>
                <w:rFonts w:ascii="Times New Roman" w:hAnsi="Times New Roman" w:cs="Times New Roman"/>
                <w:i/>
                <w:iCs/>
                <w:sz w:val="28"/>
                <w:szCs w:val="28"/>
              </w:rPr>
              <w:t>”.</w:t>
            </w:r>
          </w:p>
        </w:tc>
      </w:tr>
      <w:tr w:rsidR="003D6B04" w:rsidRPr="001B5ACE" w14:paraId="35BF8A9F" w14:textId="77777777" w:rsidTr="009A43C8">
        <w:trPr>
          <w:jc w:val="center"/>
        </w:trPr>
        <w:tc>
          <w:tcPr>
            <w:tcW w:w="5182" w:type="dxa"/>
            <w:vMerge/>
          </w:tcPr>
          <w:p w14:paraId="5A82C419" w14:textId="77777777" w:rsidR="003D6B04" w:rsidRPr="001B5ACE" w:rsidRDefault="003D6B04" w:rsidP="00EE3845">
            <w:pPr>
              <w:spacing w:before="120" w:after="120" w:line="340" w:lineRule="exact"/>
              <w:jc w:val="both"/>
              <w:rPr>
                <w:rFonts w:ascii="Times New Roman" w:hAnsi="Times New Roman" w:cs="Times New Roman"/>
                <w:sz w:val="28"/>
                <w:szCs w:val="28"/>
              </w:rPr>
            </w:pPr>
          </w:p>
        </w:tc>
        <w:tc>
          <w:tcPr>
            <w:tcW w:w="2600" w:type="dxa"/>
            <w:vMerge/>
          </w:tcPr>
          <w:p w14:paraId="65A9EBA4" w14:textId="77777777" w:rsidR="003D6B04" w:rsidRPr="001B5ACE" w:rsidRDefault="003D6B04" w:rsidP="00EE3845">
            <w:pPr>
              <w:spacing w:before="120" w:after="120" w:line="340" w:lineRule="exact"/>
              <w:jc w:val="both"/>
              <w:rPr>
                <w:rFonts w:ascii="Times New Roman" w:hAnsi="Times New Roman" w:cs="Times New Roman"/>
                <w:sz w:val="28"/>
                <w:szCs w:val="28"/>
              </w:rPr>
            </w:pPr>
          </w:p>
        </w:tc>
        <w:tc>
          <w:tcPr>
            <w:tcW w:w="3396" w:type="dxa"/>
          </w:tcPr>
          <w:p w14:paraId="42C1D662" w14:textId="77777777" w:rsidR="003D6B04" w:rsidRPr="001B5ACE" w:rsidRDefault="003D6B04" w:rsidP="00EE3845">
            <w:pPr>
              <w:spacing w:before="120" w:after="120" w:line="340" w:lineRule="exact"/>
              <w:jc w:val="both"/>
              <w:rPr>
                <w:rFonts w:ascii="Times New Roman" w:hAnsi="Times New Roman" w:cs="Times New Roman"/>
                <w:sz w:val="28"/>
                <w:szCs w:val="28"/>
              </w:rPr>
            </w:pPr>
            <w:r w:rsidRPr="001B5ACE">
              <w:rPr>
                <w:rFonts w:ascii="Times New Roman" w:hAnsi="Times New Roman" w:cs="Times New Roman"/>
                <w:sz w:val="28"/>
                <w:szCs w:val="28"/>
              </w:rPr>
              <w:t xml:space="preserve">Cân nhắc bổ sung nội dung, trình tự cụ thể quy định trách nhiệm trả lời các cơ quan, tổ chức, cá nhân liên quan đến </w:t>
            </w:r>
            <w:r w:rsidRPr="001B5ACE">
              <w:rPr>
                <w:rFonts w:ascii="Times New Roman" w:hAnsi="Times New Roman" w:cs="Times New Roman"/>
                <w:sz w:val="28"/>
                <w:szCs w:val="28"/>
              </w:rPr>
              <w:lastRenderedPageBreak/>
              <w:t>việc tạm hoãn xuất cảnh, chưa cho nhập cảnh.</w:t>
            </w:r>
          </w:p>
        </w:tc>
        <w:tc>
          <w:tcPr>
            <w:tcW w:w="3828" w:type="dxa"/>
          </w:tcPr>
          <w:p w14:paraId="214A4558" w14:textId="77777777" w:rsidR="003D6B04" w:rsidRPr="001B5ACE" w:rsidRDefault="003D6B04" w:rsidP="00EE3845">
            <w:pPr>
              <w:spacing w:before="120" w:after="120" w:line="340" w:lineRule="exact"/>
              <w:jc w:val="both"/>
              <w:rPr>
                <w:rFonts w:ascii="Times New Roman" w:hAnsi="Times New Roman" w:cs="Times New Roman"/>
                <w:sz w:val="28"/>
                <w:szCs w:val="28"/>
              </w:rPr>
            </w:pPr>
            <w:r>
              <w:rPr>
                <w:rFonts w:ascii="Times New Roman" w:hAnsi="Times New Roman" w:cs="Times New Roman"/>
                <w:sz w:val="28"/>
                <w:szCs w:val="28"/>
              </w:rPr>
              <w:lastRenderedPageBreak/>
              <w:t xml:space="preserve">Cục Quản lý xuất nhập cảnh </w:t>
            </w:r>
            <w:r w:rsidRPr="001B5ACE">
              <w:rPr>
                <w:rFonts w:ascii="Times New Roman" w:hAnsi="Times New Roman" w:cs="Times New Roman"/>
                <w:sz w:val="28"/>
                <w:szCs w:val="28"/>
              </w:rPr>
              <w:t>đề xuất không bổ sung nội dung này vào dự thảo Thông tư, vì các lý do sau:</w:t>
            </w:r>
          </w:p>
          <w:p w14:paraId="39530F58" w14:textId="77777777" w:rsidR="003D6B04" w:rsidRPr="001B5ACE" w:rsidRDefault="003D6B04" w:rsidP="00EE3845">
            <w:pPr>
              <w:spacing w:before="120" w:after="120" w:line="340" w:lineRule="exact"/>
              <w:jc w:val="both"/>
              <w:rPr>
                <w:rFonts w:ascii="Times New Roman" w:hAnsi="Times New Roman" w:cs="Times New Roman"/>
                <w:sz w:val="28"/>
                <w:szCs w:val="28"/>
              </w:rPr>
            </w:pPr>
            <w:r w:rsidRPr="001B5ACE">
              <w:rPr>
                <w:rFonts w:ascii="Times New Roman" w:hAnsi="Times New Roman" w:cs="Times New Roman"/>
                <w:sz w:val="28"/>
                <w:szCs w:val="28"/>
              </w:rPr>
              <w:lastRenderedPageBreak/>
              <w:t>- Thông tư quy định về hướng dẫn thực hiện các quyết định của cơ quan, người có thẩm quyền về việc tạm hoãn xuất cảnh, chưa cho nhập cảnh và việc gia hạn, hủy bỏ, giải tỏa quyết định tạm hoãn xuất cảnh; giải tỏa quyết định chưa cho nhập cảnh. Không quy định về việc cung cấp thông tin liên quan đến việc tạm hoãn xuất cảnh, chưa cho nhập cảnh.</w:t>
            </w:r>
          </w:p>
          <w:p w14:paraId="42807CA8" w14:textId="77777777" w:rsidR="003D6B04" w:rsidRPr="001B5ACE" w:rsidRDefault="003D6B04" w:rsidP="00EE3845">
            <w:pPr>
              <w:spacing w:before="120" w:after="120" w:line="340" w:lineRule="exact"/>
              <w:jc w:val="both"/>
              <w:rPr>
                <w:rFonts w:ascii="Times New Roman" w:hAnsi="Times New Roman" w:cs="Times New Roman"/>
                <w:sz w:val="28"/>
                <w:szCs w:val="28"/>
              </w:rPr>
            </w:pPr>
            <w:r w:rsidRPr="001B5ACE">
              <w:rPr>
                <w:rFonts w:ascii="Times New Roman" w:hAnsi="Times New Roman" w:cs="Times New Roman"/>
                <w:sz w:val="28"/>
                <w:szCs w:val="28"/>
              </w:rPr>
              <w:t xml:space="preserve">- Tại khoản 1, khoản 2 và khoản 3 Điều 39 Luật Xuất cảnh, nhập cảnh của công dân Việt Nam đã quy định cụ thể người </w:t>
            </w:r>
            <w:r>
              <w:rPr>
                <w:rFonts w:ascii="Times New Roman" w:hAnsi="Times New Roman" w:cs="Times New Roman"/>
                <w:sz w:val="28"/>
                <w:szCs w:val="28"/>
              </w:rPr>
              <w:t>có thẩm</w:t>
            </w:r>
            <w:r w:rsidRPr="001B5ACE">
              <w:rPr>
                <w:rFonts w:ascii="Times New Roman" w:hAnsi="Times New Roman" w:cs="Times New Roman"/>
                <w:sz w:val="28"/>
                <w:szCs w:val="28"/>
              </w:rPr>
              <w:t xml:space="preserve"> quyền quyết định tạm hoãn xuất cảnh, gia hạn, hủy bỏ tạm hoãn xuất cảnh có trách nhiệm thông báo cho người bị tãm hoãn xuất cảnh biết (trừ trường hợp vì lý do quốc phòng, an ninh).</w:t>
            </w:r>
          </w:p>
          <w:p w14:paraId="563B2321" w14:textId="43C56E12" w:rsidR="003D6B04" w:rsidRPr="001B5ACE" w:rsidRDefault="003D6B04" w:rsidP="00EE3845">
            <w:pPr>
              <w:spacing w:before="120" w:after="120" w:line="340" w:lineRule="exact"/>
              <w:jc w:val="both"/>
              <w:rPr>
                <w:rFonts w:ascii="Times New Roman" w:hAnsi="Times New Roman" w:cs="Times New Roman"/>
                <w:sz w:val="28"/>
                <w:szCs w:val="28"/>
              </w:rPr>
            </w:pPr>
            <w:r w:rsidRPr="001B5ACE">
              <w:rPr>
                <w:rFonts w:ascii="Times New Roman" w:hAnsi="Times New Roman" w:cs="Times New Roman"/>
                <w:sz w:val="28"/>
                <w:szCs w:val="28"/>
              </w:rPr>
              <w:t>- Đối với các cơ quan tiến hành tố tụng, cơ quan thi hành án hoặc cơ quan quản lý nhà nước thì đề nghị cung cấp thông tin theo quy định tại Nghị định số</w:t>
            </w:r>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77/2020/NĐ-CP </w:t>
            </w:r>
            <w:r w:rsidRPr="001B5ACE">
              <w:rPr>
                <w:rFonts w:ascii="Times New Roman" w:hAnsi="Times New Roman" w:cs="Times New Roman"/>
                <w:sz w:val="28"/>
                <w:szCs w:val="28"/>
              </w:rPr>
              <w:t>(được sửa đổi, bổ sung bởi Nghị định số 67/2024/NĐ-CP)</w:t>
            </w:r>
          </w:p>
        </w:tc>
      </w:tr>
      <w:tr w:rsidR="003D6B04" w:rsidRPr="001B5ACE" w14:paraId="6D5EF18A" w14:textId="77777777" w:rsidTr="009A43C8">
        <w:trPr>
          <w:jc w:val="center"/>
        </w:trPr>
        <w:tc>
          <w:tcPr>
            <w:tcW w:w="5182" w:type="dxa"/>
            <w:vMerge/>
          </w:tcPr>
          <w:p w14:paraId="1035C33E" w14:textId="77777777" w:rsidR="003D6B04" w:rsidRPr="001B5ACE" w:rsidRDefault="003D6B04" w:rsidP="00EE3845">
            <w:pPr>
              <w:spacing w:before="120" w:after="120" w:line="340" w:lineRule="exact"/>
              <w:jc w:val="both"/>
              <w:rPr>
                <w:rFonts w:ascii="Times New Roman" w:hAnsi="Times New Roman" w:cs="Times New Roman"/>
                <w:sz w:val="28"/>
                <w:szCs w:val="28"/>
              </w:rPr>
            </w:pPr>
          </w:p>
        </w:tc>
        <w:tc>
          <w:tcPr>
            <w:tcW w:w="2600" w:type="dxa"/>
          </w:tcPr>
          <w:p w14:paraId="798FCDF4" w14:textId="77777777" w:rsidR="003D6B04" w:rsidRPr="001B5ACE" w:rsidRDefault="003D6B04" w:rsidP="00EE3845">
            <w:pPr>
              <w:spacing w:before="120" w:after="120" w:line="340" w:lineRule="exact"/>
              <w:jc w:val="both"/>
              <w:rPr>
                <w:rFonts w:ascii="Times New Roman" w:hAnsi="Times New Roman" w:cs="Times New Roman"/>
                <w:sz w:val="28"/>
                <w:szCs w:val="28"/>
              </w:rPr>
            </w:pPr>
            <w:r>
              <w:rPr>
                <w:rFonts w:ascii="Times New Roman" w:hAnsi="Times New Roman" w:cs="Times New Roman"/>
                <w:sz w:val="28"/>
                <w:szCs w:val="28"/>
              </w:rPr>
              <w:t>UBND thành phố Hải Phòng và Công an thành phố Hài Phòng</w:t>
            </w:r>
          </w:p>
        </w:tc>
        <w:tc>
          <w:tcPr>
            <w:tcW w:w="3396" w:type="dxa"/>
          </w:tcPr>
          <w:p w14:paraId="1CDCFED5" w14:textId="77777777" w:rsidR="003D6B04" w:rsidRPr="001B5ACE" w:rsidRDefault="003D6B04" w:rsidP="00EE3845">
            <w:pPr>
              <w:spacing w:before="120" w:after="120" w:line="340" w:lineRule="exact"/>
              <w:jc w:val="both"/>
              <w:rPr>
                <w:rFonts w:ascii="Times New Roman" w:hAnsi="Times New Roman" w:cs="Times New Roman"/>
                <w:sz w:val="28"/>
                <w:szCs w:val="28"/>
              </w:rPr>
            </w:pPr>
            <w:r>
              <w:rPr>
                <w:rFonts w:ascii="Times New Roman" w:hAnsi="Times New Roman" w:cs="Times New Roman"/>
                <w:sz w:val="28"/>
                <w:szCs w:val="28"/>
              </w:rPr>
              <w:t>Đề nghị nghiên cứu cụ thể hơn cơ chế phối hợp, cập nhật, khai thác, đối chiếu thông tin đối tượng thuộc diện tạm hoãn xuất cảnh mà các đơn vị đăng ký với Cơ quan quản lý xuất nhập cảnh để phụ vụ nhanh nhất quá trình điều tra xác minh.</w:t>
            </w:r>
          </w:p>
        </w:tc>
        <w:tc>
          <w:tcPr>
            <w:tcW w:w="3828" w:type="dxa"/>
          </w:tcPr>
          <w:p w14:paraId="6528E826" w14:textId="77777777" w:rsidR="003D6B04" w:rsidRPr="001B5ACE" w:rsidRDefault="003D6B04" w:rsidP="00EE3845">
            <w:pPr>
              <w:spacing w:before="120" w:after="120" w:line="340" w:lineRule="exact"/>
              <w:jc w:val="both"/>
              <w:rPr>
                <w:rFonts w:ascii="Times New Roman" w:hAnsi="Times New Roman" w:cs="Times New Roman"/>
                <w:sz w:val="28"/>
                <w:szCs w:val="28"/>
              </w:rPr>
            </w:pPr>
            <w:r>
              <w:rPr>
                <w:rFonts w:ascii="Times New Roman" w:hAnsi="Times New Roman" w:cs="Times New Roman"/>
                <w:sz w:val="28"/>
                <w:szCs w:val="28"/>
              </w:rPr>
              <w:t xml:space="preserve">Thông tư số 79/2020/TT-BCA đã quy định cụ thể về việc kiểm tra, xử lý thông tin và trách nhiệm của Cục Quản lý xuất nhập cảnh trong việc tổ chức, thực hiện các </w:t>
            </w:r>
            <w:r w:rsidRPr="001B5ACE">
              <w:rPr>
                <w:rFonts w:ascii="Times New Roman" w:hAnsi="Times New Roman" w:cs="Times New Roman"/>
                <w:sz w:val="28"/>
                <w:szCs w:val="28"/>
              </w:rPr>
              <w:t>quyết định, đề nghị tạm hoãn xuất cảnh, chưa cho nhập cảnh và bổ sung, gia hạn, hủy bỏ, giải tỏa quyết định tạm hoãn xuất cảnh; giải tỏa quyết định chưa cho nhập cảnh</w:t>
            </w:r>
            <w:r>
              <w:rPr>
                <w:rFonts w:ascii="Times New Roman" w:hAnsi="Times New Roman" w:cs="Times New Roman"/>
                <w:sz w:val="28"/>
                <w:szCs w:val="28"/>
              </w:rPr>
              <w:t xml:space="preserve"> (Điều 5, Điều 6); đồng thời, dự thảo Thông tư đã bổ sung trách nhiệm của Cục Quản lý xuất nhập cảnh trong việc </w:t>
            </w:r>
            <w:r w:rsidRPr="001B5ACE">
              <w:rPr>
                <w:rFonts w:ascii="Times New Roman" w:hAnsi="Times New Roman" w:cs="Times New Roman"/>
                <w:sz w:val="28"/>
                <w:szCs w:val="28"/>
              </w:rPr>
              <w:t xml:space="preserve">hướng dẫn quy trình tiếp nhận, xử lý quyết định, đề nghị tạm hoãn xuất cảnh, chưa cho nhập cảnh và bổ sung, gia hạn, hủy bỏ, giải tỏa quyết định tạm hoãn xuất cảnh; giải tỏa quyết định chưa cho nhập cảnh trên môi trường điện </w:t>
            </w:r>
            <w:r w:rsidRPr="001B5ACE">
              <w:rPr>
                <w:rFonts w:ascii="Times New Roman" w:hAnsi="Times New Roman" w:cs="Times New Roman"/>
                <w:sz w:val="28"/>
                <w:szCs w:val="28"/>
              </w:rPr>
              <w:lastRenderedPageBreak/>
              <w:t>tử</w:t>
            </w:r>
            <w:r>
              <w:rPr>
                <w:rFonts w:ascii="Times New Roman" w:hAnsi="Times New Roman" w:cs="Times New Roman"/>
                <w:sz w:val="28"/>
                <w:szCs w:val="28"/>
              </w:rPr>
              <w:t>. Do vậy, đã bảo đảm cơ sở để triển khai thực hiện.</w:t>
            </w:r>
          </w:p>
        </w:tc>
      </w:tr>
      <w:tr w:rsidR="003D6B04" w:rsidRPr="001B5ACE" w14:paraId="49AE1286" w14:textId="77777777" w:rsidTr="009A43C8">
        <w:trPr>
          <w:jc w:val="center"/>
        </w:trPr>
        <w:tc>
          <w:tcPr>
            <w:tcW w:w="5182" w:type="dxa"/>
            <w:vMerge/>
          </w:tcPr>
          <w:p w14:paraId="6E651F02" w14:textId="77777777" w:rsidR="003D6B04" w:rsidRPr="001B5ACE" w:rsidRDefault="003D6B04" w:rsidP="00EE3845">
            <w:pPr>
              <w:spacing w:before="120" w:after="120" w:line="340" w:lineRule="exact"/>
              <w:jc w:val="both"/>
              <w:rPr>
                <w:rFonts w:ascii="Times New Roman" w:hAnsi="Times New Roman" w:cs="Times New Roman"/>
                <w:sz w:val="28"/>
                <w:szCs w:val="28"/>
              </w:rPr>
            </w:pPr>
          </w:p>
        </w:tc>
        <w:tc>
          <w:tcPr>
            <w:tcW w:w="2600" w:type="dxa"/>
          </w:tcPr>
          <w:p w14:paraId="386394E0" w14:textId="77777777" w:rsidR="003D6B04" w:rsidRPr="001B5ACE" w:rsidRDefault="003D6B04" w:rsidP="00EE3845">
            <w:pPr>
              <w:spacing w:before="120" w:after="120" w:line="340" w:lineRule="exact"/>
              <w:jc w:val="both"/>
              <w:rPr>
                <w:rFonts w:ascii="Times New Roman" w:hAnsi="Times New Roman" w:cs="Times New Roman"/>
                <w:sz w:val="28"/>
                <w:szCs w:val="28"/>
              </w:rPr>
            </w:pPr>
            <w:r>
              <w:rPr>
                <w:rFonts w:ascii="Times New Roman" w:hAnsi="Times New Roman" w:cs="Times New Roman"/>
                <w:sz w:val="28"/>
                <w:szCs w:val="28"/>
              </w:rPr>
              <w:t>Bộ Ngoại giao</w:t>
            </w:r>
          </w:p>
        </w:tc>
        <w:tc>
          <w:tcPr>
            <w:tcW w:w="3396" w:type="dxa"/>
          </w:tcPr>
          <w:p w14:paraId="5F5326AC" w14:textId="77777777" w:rsidR="003D6B04" w:rsidRPr="001B5ACE" w:rsidRDefault="003D6B04" w:rsidP="00EE3845">
            <w:pPr>
              <w:spacing w:before="120" w:after="120" w:line="340" w:lineRule="exact"/>
              <w:jc w:val="both"/>
              <w:rPr>
                <w:rFonts w:ascii="Times New Roman" w:hAnsi="Times New Roman" w:cs="Times New Roman"/>
                <w:sz w:val="28"/>
                <w:szCs w:val="28"/>
              </w:rPr>
            </w:pPr>
            <w:r>
              <w:rPr>
                <w:rFonts w:ascii="Times New Roman" w:hAnsi="Times New Roman" w:cs="Times New Roman"/>
                <w:sz w:val="28"/>
                <w:szCs w:val="28"/>
              </w:rPr>
              <w:t>Đề nghị gửi kết quả tạm hoãn xuất cảnh (Quyết định tạm hoãn xuất cảnh/gia hạn tạm hoãn xuất cảnh) qua môi trường điện tử cho bản thân đương sư để họ kịp thời nắm được thông tin, chủ động xử lý các thủ tục liên quan</w:t>
            </w:r>
          </w:p>
        </w:tc>
        <w:tc>
          <w:tcPr>
            <w:tcW w:w="3828" w:type="dxa"/>
          </w:tcPr>
          <w:p w14:paraId="13FF7166" w14:textId="77777777" w:rsidR="003D6B04" w:rsidRPr="001B5ACE" w:rsidRDefault="003D6B04" w:rsidP="00EE3845">
            <w:pPr>
              <w:spacing w:before="120" w:after="120" w:line="340" w:lineRule="exact"/>
              <w:jc w:val="both"/>
              <w:rPr>
                <w:rFonts w:ascii="Times New Roman" w:hAnsi="Times New Roman" w:cs="Times New Roman"/>
                <w:sz w:val="28"/>
                <w:szCs w:val="28"/>
              </w:rPr>
            </w:pPr>
            <w:r>
              <w:rPr>
                <w:rFonts w:ascii="Times New Roman" w:hAnsi="Times New Roman" w:cs="Times New Roman"/>
                <w:sz w:val="28"/>
                <w:szCs w:val="28"/>
              </w:rPr>
              <w:t xml:space="preserve">Căn cứ quy định tại </w:t>
            </w:r>
            <w:r w:rsidRPr="001B5ACE">
              <w:rPr>
                <w:rFonts w:ascii="Times New Roman" w:hAnsi="Times New Roman" w:cs="Times New Roman"/>
                <w:sz w:val="28"/>
                <w:szCs w:val="28"/>
              </w:rPr>
              <w:t xml:space="preserve">khoản 1, khoản 2 và khoản 3 Điều 39 Luật Xuất cảnh, nhập cảnh của công dân Việt Nam </w:t>
            </w:r>
            <w:r>
              <w:rPr>
                <w:rFonts w:ascii="Times New Roman" w:hAnsi="Times New Roman" w:cs="Times New Roman"/>
                <w:sz w:val="28"/>
                <w:szCs w:val="28"/>
              </w:rPr>
              <w:t xml:space="preserve">thì cơ quan, người có thẩm quyền </w:t>
            </w:r>
            <w:r w:rsidRPr="001B5ACE">
              <w:rPr>
                <w:rFonts w:ascii="Times New Roman" w:hAnsi="Times New Roman" w:cs="Times New Roman"/>
                <w:sz w:val="28"/>
                <w:szCs w:val="28"/>
              </w:rPr>
              <w:t>quyết định tạm hoãn xuất cảnh, gia hạn, hủy bỏ tạm hoãn xuất cảnh có trách nhiệm thông báo cho người bị tãm hoãn xuất cảnh biế</w:t>
            </w:r>
            <w:r>
              <w:rPr>
                <w:rFonts w:ascii="Times New Roman" w:hAnsi="Times New Roman" w:cs="Times New Roman"/>
                <w:sz w:val="28"/>
                <w:szCs w:val="28"/>
              </w:rPr>
              <w:t xml:space="preserve">t; do vậy, việc thông báo cho đương sự bằng hình thức nào (chuyển phát hay trên môi trường điện tử….) thuộc thẩm quyền của người, cơ quan có thẩm quyền </w:t>
            </w:r>
            <w:r w:rsidRPr="001B5ACE">
              <w:rPr>
                <w:rFonts w:ascii="Times New Roman" w:hAnsi="Times New Roman" w:cs="Times New Roman"/>
                <w:sz w:val="28"/>
                <w:szCs w:val="28"/>
              </w:rPr>
              <w:t>quyết định tạm hoãn xuất cảnh, gia hạn, hủy bỏ tạm hoãn xuất cảnh</w:t>
            </w:r>
            <w:r>
              <w:rPr>
                <w:rFonts w:ascii="Times New Roman" w:hAnsi="Times New Roman" w:cs="Times New Roman"/>
                <w:sz w:val="28"/>
                <w:szCs w:val="28"/>
              </w:rPr>
              <w:t xml:space="preserve"> </w:t>
            </w:r>
            <w:r>
              <w:rPr>
                <w:rFonts w:ascii="Times New Roman" w:hAnsi="Times New Roman" w:cs="Times New Roman"/>
                <w:i/>
                <w:sz w:val="28"/>
                <w:szCs w:val="28"/>
              </w:rPr>
              <w:t>(không thuộc phạm vi điều chỉnh của Thông tư)</w:t>
            </w:r>
            <w:r>
              <w:rPr>
                <w:rFonts w:ascii="Times New Roman" w:hAnsi="Times New Roman" w:cs="Times New Roman"/>
                <w:sz w:val="28"/>
                <w:szCs w:val="28"/>
              </w:rPr>
              <w:t xml:space="preserve">. </w:t>
            </w:r>
          </w:p>
        </w:tc>
      </w:tr>
      <w:tr w:rsidR="003D6B04" w:rsidRPr="001B5ACE" w14:paraId="54DA04AF" w14:textId="77777777" w:rsidTr="009A43C8">
        <w:trPr>
          <w:jc w:val="center"/>
        </w:trPr>
        <w:tc>
          <w:tcPr>
            <w:tcW w:w="5182" w:type="dxa"/>
            <w:vMerge/>
          </w:tcPr>
          <w:p w14:paraId="3609688F" w14:textId="77777777" w:rsidR="003D6B04" w:rsidRPr="001B5ACE" w:rsidRDefault="003D6B04" w:rsidP="00EE3845">
            <w:pPr>
              <w:spacing w:before="120" w:after="120" w:line="340" w:lineRule="exact"/>
              <w:jc w:val="both"/>
              <w:rPr>
                <w:rFonts w:ascii="Times New Roman" w:hAnsi="Times New Roman" w:cs="Times New Roman"/>
                <w:sz w:val="28"/>
                <w:szCs w:val="28"/>
              </w:rPr>
            </w:pPr>
          </w:p>
        </w:tc>
        <w:tc>
          <w:tcPr>
            <w:tcW w:w="2600" w:type="dxa"/>
          </w:tcPr>
          <w:p w14:paraId="21FD1389" w14:textId="77777777" w:rsidR="003D6B04" w:rsidRPr="001B5ACE" w:rsidRDefault="003D6B04" w:rsidP="00EE3845">
            <w:pPr>
              <w:spacing w:before="120" w:after="120" w:line="340" w:lineRule="exact"/>
              <w:jc w:val="both"/>
              <w:rPr>
                <w:rFonts w:ascii="Times New Roman" w:hAnsi="Times New Roman" w:cs="Times New Roman"/>
                <w:sz w:val="28"/>
                <w:szCs w:val="28"/>
              </w:rPr>
            </w:pPr>
            <w:r>
              <w:rPr>
                <w:rFonts w:ascii="Times New Roman" w:hAnsi="Times New Roman" w:cs="Times New Roman"/>
                <w:sz w:val="28"/>
                <w:szCs w:val="28"/>
              </w:rPr>
              <w:t>Công an tỉnh Nghệ An</w:t>
            </w:r>
          </w:p>
        </w:tc>
        <w:tc>
          <w:tcPr>
            <w:tcW w:w="3396" w:type="dxa"/>
          </w:tcPr>
          <w:p w14:paraId="04E34398" w14:textId="77777777" w:rsidR="003D6B04" w:rsidRPr="001B5ACE" w:rsidRDefault="003D6B04" w:rsidP="00EE3845">
            <w:pPr>
              <w:spacing w:before="120" w:after="120" w:line="340" w:lineRule="exact"/>
              <w:jc w:val="both"/>
              <w:rPr>
                <w:rFonts w:ascii="Times New Roman" w:hAnsi="Times New Roman" w:cs="Times New Roman"/>
                <w:sz w:val="28"/>
                <w:szCs w:val="28"/>
              </w:rPr>
            </w:pPr>
            <w:r>
              <w:rPr>
                <w:rFonts w:ascii="Times New Roman" w:hAnsi="Times New Roman" w:cs="Times New Roman"/>
                <w:sz w:val="28"/>
                <w:szCs w:val="28"/>
              </w:rPr>
              <w:t xml:space="preserve">Đề nghị nghiên cứu bổ sung mẫu đăng ký tạm hoãn xuất cảnh với đầy đủ thông tin cá nhân của đối tượng đăng ký (như: họ tên, ngày, tháng, </w:t>
            </w:r>
            <w:r>
              <w:rPr>
                <w:rFonts w:ascii="Times New Roman" w:hAnsi="Times New Roman" w:cs="Times New Roman"/>
                <w:sz w:val="28"/>
                <w:szCs w:val="28"/>
              </w:rPr>
              <w:lastRenderedPageBreak/>
              <w:t>năm sinh; nơi thường trú, số căn cước….</w:t>
            </w:r>
          </w:p>
        </w:tc>
        <w:tc>
          <w:tcPr>
            <w:tcW w:w="3828" w:type="dxa"/>
          </w:tcPr>
          <w:p w14:paraId="1DA4C303" w14:textId="77777777" w:rsidR="003D6B04" w:rsidRPr="001B5ACE" w:rsidRDefault="003D6B04" w:rsidP="00EE3845">
            <w:pPr>
              <w:spacing w:before="120" w:after="120" w:line="340" w:lineRule="exact"/>
              <w:jc w:val="both"/>
              <w:rPr>
                <w:rFonts w:ascii="Times New Roman" w:hAnsi="Times New Roman" w:cs="Times New Roman"/>
                <w:sz w:val="28"/>
                <w:szCs w:val="28"/>
              </w:rPr>
            </w:pPr>
            <w:r>
              <w:rPr>
                <w:rFonts w:ascii="Times New Roman" w:hAnsi="Times New Roman" w:cs="Times New Roman"/>
                <w:sz w:val="28"/>
                <w:szCs w:val="28"/>
              </w:rPr>
              <w:lastRenderedPageBreak/>
              <w:t xml:space="preserve">Về nội dung này, Cục Quản lý xuất nhập cảnh có ý kiến như sau: Thông tư số 79/2020/TT-BCA đã ban hành kèm theo biểu mẫu Quyết định tạm hoãn xuất cảnh (M01), trong đó đã quy </w:t>
            </w:r>
            <w:r>
              <w:rPr>
                <w:rFonts w:ascii="Times New Roman" w:hAnsi="Times New Roman" w:cs="Times New Roman"/>
                <w:sz w:val="28"/>
                <w:szCs w:val="28"/>
              </w:rPr>
              <w:lastRenderedPageBreak/>
              <w:t xml:space="preserve">định đầy đủ các thông tin về họ và tên; ngày, tháng, năm sinh; giới tính; ảnh chân dung; nơi ở hiện nay…; đồng thời, tại dự thảo Thông tư cũng đã bổ sung quy định về trách nhiệm của người, cơ quan quan có thẩm quyền tạm hoãn xuất cảnh, chưa cho nhập cảnh trong </w:t>
            </w:r>
            <w:r w:rsidRPr="00C555AF">
              <w:rPr>
                <w:rFonts w:ascii="Times New Roman" w:hAnsi="Times New Roman" w:cs="Times New Roman"/>
                <w:sz w:val="28"/>
                <w:szCs w:val="28"/>
              </w:rPr>
              <w:t>việc điền đầy đủ thông tin tại mẫu quyết định, thông báo tạm hoãn xuất cảnh, chưa cho nhập cảnh và gia hạn, hủy bỏ, giải tỏa quyết định tạm hoãn xuất cảnh; giải tỏa quyết định chưa cho nhập cảnh ban hành kèm theo Thông tư</w:t>
            </w:r>
            <w:r>
              <w:rPr>
                <w:rFonts w:ascii="Times New Roman" w:hAnsi="Times New Roman" w:cs="Times New Roman"/>
                <w:sz w:val="28"/>
                <w:szCs w:val="28"/>
              </w:rPr>
              <w:t>. Do vậy, Cục Quản lý xuất nhập cảnh đề nghị không bổ sung nội dung này vào dự thảo Thông tư.</w:t>
            </w:r>
          </w:p>
        </w:tc>
      </w:tr>
      <w:tr w:rsidR="003D6B04" w:rsidRPr="001B5ACE" w14:paraId="08E3045C" w14:textId="77777777" w:rsidTr="009A43C8">
        <w:trPr>
          <w:jc w:val="center"/>
        </w:trPr>
        <w:tc>
          <w:tcPr>
            <w:tcW w:w="5182" w:type="dxa"/>
            <w:vMerge/>
          </w:tcPr>
          <w:p w14:paraId="4AF28910" w14:textId="77777777" w:rsidR="003D6B04" w:rsidRPr="001B5ACE" w:rsidRDefault="003D6B04" w:rsidP="00EE3845">
            <w:pPr>
              <w:spacing w:before="120" w:after="120" w:line="340" w:lineRule="exact"/>
              <w:jc w:val="both"/>
              <w:rPr>
                <w:rFonts w:ascii="Times New Roman" w:hAnsi="Times New Roman" w:cs="Times New Roman"/>
                <w:sz w:val="28"/>
                <w:szCs w:val="28"/>
              </w:rPr>
            </w:pPr>
          </w:p>
        </w:tc>
        <w:tc>
          <w:tcPr>
            <w:tcW w:w="2600" w:type="dxa"/>
          </w:tcPr>
          <w:p w14:paraId="5580FC55" w14:textId="77777777" w:rsidR="003D6B04" w:rsidRDefault="003D6B04" w:rsidP="00EE3845">
            <w:pPr>
              <w:spacing w:before="120" w:after="120" w:line="340" w:lineRule="exact"/>
              <w:jc w:val="both"/>
              <w:rPr>
                <w:rFonts w:ascii="Times New Roman" w:hAnsi="Times New Roman" w:cs="Times New Roman"/>
                <w:sz w:val="28"/>
                <w:szCs w:val="28"/>
              </w:rPr>
            </w:pPr>
            <w:r>
              <w:rPr>
                <w:rFonts w:ascii="Times New Roman" w:hAnsi="Times New Roman" w:cs="Times New Roman"/>
                <w:sz w:val="28"/>
                <w:szCs w:val="28"/>
              </w:rPr>
              <w:t>Công an thành phố Hà Nội</w:t>
            </w:r>
          </w:p>
        </w:tc>
        <w:tc>
          <w:tcPr>
            <w:tcW w:w="3396" w:type="dxa"/>
          </w:tcPr>
          <w:p w14:paraId="505D3AB2" w14:textId="77777777" w:rsidR="003D6B04" w:rsidRDefault="003D6B04" w:rsidP="00EE3845">
            <w:pPr>
              <w:spacing w:before="120" w:after="120" w:line="340" w:lineRule="exact"/>
              <w:jc w:val="both"/>
              <w:rPr>
                <w:rFonts w:ascii="Times New Roman" w:hAnsi="Times New Roman" w:cs="Times New Roman"/>
                <w:sz w:val="28"/>
                <w:szCs w:val="28"/>
              </w:rPr>
            </w:pPr>
            <w:r>
              <w:rPr>
                <w:rFonts w:ascii="Times New Roman" w:hAnsi="Times New Roman" w:cs="Times New Roman"/>
                <w:sz w:val="28"/>
                <w:szCs w:val="28"/>
              </w:rPr>
              <w:t>Rà soát, chỉnh lý các quy định liên quan đến trích dẫn văn bản quy phạm pháp luật tại Thông tư số 79/2020/TT-BCA cho phù hợp.</w:t>
            </w:r>
          </w:p>
        </w:tc>
        <w:tc>
          <w:tcPr>
            <w:tcW w:w="3828" w:type="dxa"/>
          </w:tcPr>
          <w:p w14:paraId="23A19522" w14:textId="77777777" w:rsidR="003D6B04" w:rsidRDefault="003D6B04" w:rsidP="00EE3845">
            <w:pPr>
              <w:spacing w:before="120" w:after="120" w:line="340" w:lineRule="exact"/>
              <w:jc w:val="both"/>
              <w:rPr>
                <w:rFonts w:ascii="Times New Roman" w:hAnsi="Times New Roman" w:cs="Times New Roman"/>
                <w:sz w:val="28"/>
                <w:szCs w:val="28"/>
              </w:rPr>
            </w:pPr>
            <w:r>
              <w:rPr>
                <w:rFonts w:ascii="Times New Roman" w:hAnsi="Times New Roman" w:cs="Times New Roman"/>
                <w:sz w:val="28"/>
                <w:szCs w:val="28"/>
              </w:rPr>
              <w:t>Cục Quản lý xuất nhập cảnh rà soát, chỉnh lý bảo đảm phù hợp.</w:t>
            </w:r>
          </w:p>
        </w:tc>
      </w:tr>
      <w:tr w:rsidR="00E43703" w:rsidRPr="001B5ACE" w14:paraId="56E8B5B5" w14:textId="77777777" w:rsidTr="009A43C8">
        <w:trPr>
          <w:jc w:val="center"/>
        </w:trPr>
        <w:tc>
          <w:tcPr>
            <w:tcW w:w="5182" w:type="dxa"/>
            <w:vMerge/>
          </w:tcPr>
          <w:p w14:paraId="082AEA15" w14:textId="77777777" w:rsidR="00E43703" w:rsidRPr="001B5ACE" w:rsidRDefault="00E43703" w:rsidP="00EE3845">
            <w:pPr>
              <w:spacing w:before="120" w:after="120" w:line="340" w:lineRule="exact"/>
              <w:jc w:val="both"/>
              <w:rPr>
                <w:rFonts w:ascii="Times New Roman" w:hAnsi="Times New Roman" w:cs="Times New Roman"/>
                <w:sz w:val="28"/>
                <w:szCs w:val="28"/>
              </w:rPr>
            </w:pPr>
          </w:p>
        </w:tc>
        <w:tc>
          <w:tcPr>
            <w:tcW w:w="2600" w:type="dxa"/>
          </w:tcPr>
          <w:p w14:paraId="7162E4FE" w14:textId="77777777" w:rsidR="00E43703" w:rsidRDefault="00E43703" w:rsidP="00EE3845">
            <w:pPr>
              <w:spacing w:before="120" w:after="120" w:line="340" w:lineRule="exact"/>
              <w:jc w:val="both"/>
              <w:rPr>
                <w:rFonts w:ascii="Times New Roman" w:hAnsi="Times New Roman" w:cs="Times New Roman"/>
                <w:sz w:val="28"/>
                <w:szCs w:val="28"/>
              </w:rPr>
            </w:pPr>
            <w:r>
              <w:rPr>
                <w:rFonts w:ascii="Times New Roman" w:hAnsi="Times New Roman" w:cs="Times New Roman"/>
                <w:sz w:val="28"/>
                <w:szCs w:val="28"/>
              </w:rPr>
              <w:t>UBND tỉnh Quảng trị</w:t>
            </w:r>
          </w:p>
        </w:tc>
        <w:tc>
          <w:tcPr>
            <w:tcW w:w="3396" w:type="dxa"/>
          </w:tcPr>
          <w:p w14:paraId="79F7DB68" w14:textId="77777777" w:rsidR="00E43703" w:rsidRDefault="00E43703" w:rsidP="00EE3845">
            <w:pPr>
              <w:spacing w:before="120" w:after="120" w:line="340" w:lineRule="exact"/>
              <w:jc w:val="both"/>
              <w:rPr>
                <w:rFonts w:ascii="Times New Roman" w:hAnsi="Times New Roman" w:cs="Times New Roman"/>
                <w:sz w:val="28"/>
                <w:szCs w:val="28"/>
              </w:rPr>
            </w:pPr>
            <w:r>
              <w:rPr>
                <w:rFonts w:ascii="Times New Roman" w:hAnsi="Times New Roman" w:cs="Times New Roman"/>
                <w:sz w:val="28"/>
                <w:szCs w:val="28"/>
              </w:rPr>
              <w:t>Đề nghị bổ sung vào Điều 5 Thông tư số 79/2020/TT-</w:t>
            </w:r>
            <w:r>
              <w:rPr>
                <w:rFonts w:ascii="Times New Roman" w:hAnsi="Times New Roman" w:cs="Times New Roman"/>
                <w:sz w:val="28"/>
                <w:szCs w:val="28"/>
              </w:rPr>
              <w:lastRenderedPageBreak/>
              <w:t>BCA quy định Cục Quản lý xuất nhập cảnh từ chối tiếp nhận lên hệ thống ca</w:t>
            </w:r>
            <w:r w:rsidR="00E53E4A">
              <w:rPr>
                <w:rFonts w:ascii="Times New Roman" w:hAnsi="Times New Roman" w:cs="Times New Roman"/>
                <w:sz w:val="28"/>
                <w:szCs w:val="28"/>
              </w:rPr>
              <w:t>́c trường hợp thiếu thông tin theo mẫu quy định, trả lại đơn vị đăng ký</w:t>
            </w:r>
            <w:r w:rsidR="00125335">
              <w:rPr>
                <w:rFonts w:ascii="Times New Roman" w:hAnsi="Times New Roman" w:cs="Times New Roman"/>
                <w:sz w:val="28"/>
                <w:szCs w:val="28"/>
              </w:rPr>
              <w:t>.</w:t>
            </w:r>
          </w:p>
        </w:tc>
        <w:tc>
          <w:tcPr>
            <w:tcW w:w="3828" w:type="dxa"/>
          </w:tcPr>
          <w:p w14:paraId="34A91DCB" w14:textId="77777777" w:rsidR="00E43703" w:rsidRPr="007174E0" w:rsidRDefault="00125335" w:rsidP="007174E0">
            <w:pPr>
              <w:spacing w:before="120" w:after="120" w:line="340" w:lineRule="exact"/>
              <w:jc w:val="both"/>
              <w:rPr>
                <w:rFonts w:ascii="Times New Roman" w:hAnsi="Times New Roman" w:cs="Times New Roman"/>
                <w:iCs/>
                <w:sz w:val="28"/>
                <w:szCs w:val="28"/>
              </w:rPr>
            </w:pPr>
            <w:r w:rsidRPr="007174E0">
              <w:rPr>
                <w:rFonts w:ascii="Times New Roman" w:hAnsi="Times New Roman" w:cs="Times New Roman"/>
                <w:sz w:val="28"/>
                <w:szCs w:val="28"/>
              </w:rPr>
              <w:lastRenderedPageBreak/>
              <w:t xml:space="preserve">Về nội dung này, Cục Quản lý xuất nhập cảnh có ý kiến như </w:t>
            </w:r>
            <w:r w:rsidRPr="007174E0">
              <w:rPr>
                <w:rFonts w:ascii="Times New Roman" w:hAnsi="Times New Roman" w:cs="Times New Roman"/>
                <w:sz w:val="28"/>
                <w:szCs w:val="28"/>
              </w:rPr>
              <w:lastRenderedPageBreak/>
              <w:t xml:space="preserve">sau: </w:t>
            </w:r>
            <w:r w:rsidR="007174E0" w:rsidRPr="007174E0">
              <w:rPr>
                <w:rFonts w:ascii="Times New Roman" w:hAnsi="Times New Roman" w:cs="Times New Roman"/>
                <w:sz w:val="28"/>
                <w:szCs w:val="28"/>
              </w:rPr>
              <w:t xml:space="preserve">tại khoản 2 Điều 6 Thông tư số 79/2020/TT-BCA đã có quy định trách nhiệm của Cục Quản lý xuất nhập cảnh về việc </w:t>
            </w:r>
            <w:r w:rsidR="007174E0" w:rsidRPr="007174E0">
              <w:rPr>
                <w:rFonts w:ascii="Times New Roman" w:hAnsi="Times New Roman" w:cs="Times New Roman"/>
                <w:iCs/>
                <w:sz w:val="28"/>
                <w:szCs w:val="28"/>
              </w:rPr>
              <w:t>kiểm tra nội dung, hình thức quyết định, đề nghị tạm hoãn xuất cảnh, chưa cho nhập cảnh và gia hạn, hủy bỏ, giải tỏa, nếu chưa đúng thẩm quyền hoặc thông tin không đầy đủ thì yêu cầu bổ sung.</w:t>
            </w:r>
          </w:p>
        </w:tc>
      </w:tr>
      <w:tr w:rsidR="003D6B04" w:rsidRPr="001B5ACE" w14:paraId="65EE9902" w14:textId="77777777" w:rsidTr="009A43C8">
        <w:trPr>
          <w:jc w:val="center"/>
        </w:trPr>
        <w:tc>
          <w:tcPr>
            <w:tcW w:w="5182" w:type="dxa"/>
            <w:vMerge/>
          </w:tcPr>
          <w:p w14:paraId="388FCD1A" w14:textId="77777777" w:rsidR="003D6B04" w:rsidRPr="001B5ACE" w:rsidRDefault="003D6B04" w:rsidP="00EE3845">
            <w:pPr>
              <w:spacing w:before="120" w:after="120" w:line="340" w:lineRule="exact"/>
              <w:jc w:val="both"/>
              <w:rPr>
                <w:rFonts w:ascii="Times New Roman" w:hAnsi="Times New Roman" w:cs="Times New Roman"/>
                <w:sz w:val="28"/>
                <w:szCs w:val="28"/>
              </w:rPr>
            </w:pPr>
          </w:p>
        </w:tc>
        <w:tc>
          <w:tcPr>
            <w:tcW w:w="2600" w:type="dxa"/>
          </w:tcPr>
          <w:p w14:paraId="7FBC2AF2" w14:textId="77777777" w:rsidR="003D6B04" w:rsidRPr="001B5ACE" w:rsidRDefault="003D6B04" w:rsidP="00EE3845">
            <w:pPr>
              <w:spacing w:before="120" w:after="120" w:line="340" w:lineRule="exact"/>
              <w:jc w:val="both"/>
              <w:rPr>
                <w:rFonts w:ascii="Times New Roman" w:hAnsi="Times New Roman" w:cs="Times New Roman"/>
                <w:sz w:val="28"/>
                <w:szCs w:val="28"/>
              </w:rPr>
            </w:pPr>
            <w:r>
              <w:rPr>
                <w:rFonts w:ascii="Times New Roman" w:hAnsi="Times New Roman" w:cs="Times New Roman"/>
                <w:sz w:val="28"/>
                <w:szCs w:val="28"/>
              </w:rPr>
              <w:t>Bộ Tư pháp</w:t>
            </w:r>
          </w:p>
        </w:tc>
        <w:tc>
          <w:tcPr>
            <w:tcW w:w="3396" w:type="dxa"/>
          </w:tcPr>
          <w:p w14:paraId="70C87135" w14:textId="77777777" w:rsidR="003D6B04" w:rsidRPr="001B5ACE" w:rsidRDefault="003D6B04" w:rsidP="00EE3845">
            <w:pPr>
              <w:spacing w:before="120" w:after="120" w:line="340" w:lineRule="exact"/>
              <w:jc w:val="both"/>
              <w:rPr>
                <w:rFonts w:ascii="Times New Roman" w:hAnsi="Times New Roman" w:cs="Times New Roman"/>
                <w:sz w:val="28"/>
                <w:szCs w:val="28"/>
              </w:rPr>
            </w:pPr>
            <w:r>
              <w:rPr>
                <w:rFonts w:ascii="Times New Roman" w:hAnsi="Times New Roman" w:cs="Times New Roman"/>
                <w:sz w:val="28"/>
                <w:szCs w:val="28"/>
              </w:rPr>
              <w:t>Đề nghị rà soát, chỉnh lý nội dung dự thảo Thông tư cho chính xác, rõ ràng, dễ hiểu, thống nhất, đảm bảo tuân thủ quy định của Luật Ban hành văn bản quy phạm pháp luật, các văn bản quy định chi tiết, hướng dẫn thi hành.</w:t>
            </w:r>
          </w:p>
        </w:tc>
        <w:tc>
          <w:tcPr>
            <w:tcW w:w="3828" w:type="dxa"/>
          </w:tcPr>
          <w:p w14:paraId="54AC02A7" w14:textId="77777777" w:rsidR="003D6B04" w:rsidRPr="001B5ACE" w:rsidRDefault="003D6B04" w:rsidP="00EE3845">
            <w:pPr>
              <w:spacing w:before="120" w:after="120" w:line="340" w:lineRule="exact"/>
              <w:jc w:val="both"/>
              <w:rPr>
                <w:rFonts w:ascii="Times New Roman" w:hAnsi="Times New Roman" w:cs="Times New Roman"/>
                <w:sz w:val="28"/>
                <w:szCs w:val="28"/>
              </w:rPr>
            </w:pPr>
            <w:r>
              <w:rPr>
                <w:rFonts w:ascii="Times New Roman" w:hAnsi="Times New Roman" w:cs="Times New Roman"/>
                <w:sz w:val="28"/>
                <w:szCs w:val="28"/>
              </w:rPr>
              <w:t>Cục Quản lý xuất nhập cảnh rà soát, chỉnh lý dự thảo Thông tư bảo đảm thống nhất, phù hợp.</w:t>
            </w:r>
          </w:p>
        </w:tc>
      </w:tr>
    </w:tbl>
    <w:p w14:paraId="404EA672" w14:textId="64F415F2" w:rsidR="009A43C8" w:rsidRDefault="009A43C8" w:rsidP="006C239B">
      <w:pPr>
        <w:spacing w:before="120" w:after="120" w:line="360" w:lineRule="exact"/>
        <w:jc w:val="both"/>
        <w:rPr>
          <w:rFonts w:ascii="Times New Roman" w:hAnsi="Times New Roman" w:cs="Times New Roman"/>
          <w:sz w:val="28"/>
          <w:szCs w:val="28"/>
        </w:rPr>
      </w:pPr>
      <w:bookmarkStart w:id="0" w:name="_GoBack"/>
      <w:bookmarkEnd w:id="0"/>
    </w:p>
    <w:p w14:paraId="24542C3F" w14:textId="77777777" w:rsidR="009A43C8" w:rsidRDefault="009A43C8" w:rsidP="005143F5">
      <w:pPr>
        <w:spacing w:before="120" w:after="120" w:line="360" w:lineRule="exact"/>
        <w:ind w:firstLine="720"/>
        <w:jc w:val="both"/>
        <w:rPr>
          <w:rFonts w:ascii="Times New Roman" w:hAnsi="Times New Roman" w:cs="Times New Roman"/>
          <w:sz w:val="28"/>
          <w:szCs w:val="28"/>
        </w:rPr>
      </w:pPr>
    </w:p>
    <w:tbl>
      <w:tblPr>
        <w:tblStyle w:val="TableGrid"/>
        <w:tblW w:w="14997" w:type="dxa"/>
        <w:tblInd w:w="-572" w:type="dxa"/>
        <w:tblLook w:val="04A0" w:firstRow="1" w:lastRow="0" w:firstColumn="1" w:lastColumn="0" w:noHBand="0" w:noVBand="1"/>
      </w:tblPr>
      <w:tblGrid>
        <w:gridCol w:w="3261"/>
        <w:gridCol w:w="2268"/>
        <w:gridCol w:w="5103"/>
        <w:gridCol w:w="4365"/>
      </w:tblGrid>
      <w:tr w:rsidR="00255725" w14:paraId="3D40BCBB" w14:textId="77777777" w:rsidTr="009A43C8">
        <w:tc>
          <w:tcPr>
            <w:tcW w:w="14997" w:type="dxa"/>
            <w:gridSpan w:val="4"/>
          </w:tcPr>
          <w:p w14:paraId="4C3235A4" w14:textId="77777777" w:rsidR="00255725" w:rsidRPr="00255725" w:rsidRDefault="00255725" w:rsidP="009A43C8">
            <w:pPr>
              <w:spacing w:before="120" w:after="120" w:line="340" w:lineRule="exact"/>
              <w:jc w:val="both"/>
              <w:rPr>
                <w:rFonts w:ascii="Times New Roman" w:hAnsi="Times New Roman" w:cs="Times New Roman"/>
                <w:b/>
                <w:sz w:val="28"/>
                <w:szCs w:val="28"/>
              </w:rPr>
            </w:pPr>
            <w:r>
              <w:rPr>
                <w:rFonts w:ascii="Times New Roman" w:hAnsi="Times New Roman" w:cs="Times New Roman"/>
                <w:b/>
                <w:sz w:val="28"/>
                <w:szCs w:val="28"/>
              </w:rPr>
              <w:t>II. ĐỐI VỚI DỰ THẢO TỜ TRÌNH</w:t>
            </w:r>
            <w:r w:rsidR="005E393F">
              <w:rPr>
                <w:rFonts w:ascii="Times New Roman" w:hAnsi="Times New Roman" w:cs="Times New Roman"/>
                <w:b/>
                <w:sz w:val="28"/>
                <w:szCs w:val="28"/>
              </w:rPr>
              <w:t xml:space="preserve"> VÀ CÁC TÀI LIỆU KHÁC</w:t>
            </w:r>
          </w:p>
        </w:tc>
      </w:tr>
      <w:tr w:rsidR="005E393F" w14:paraId="2DC07F01" w14:textId="77777777" w:rsidTr="009A43C8">
        <w:tc>
          <w:tcPr>
            <w:tcW w:w="14997" w:type="dxa"/>
            <w:gridSpan w:val="4"/>
          </w:tcPr>
          <w:p w14:paraId="779517D7" w14:textId="77777777" w:rsidR="005E393F" w:rsidRPr="005E393F" w:rsidRDefault="005E393F" w:rsidP="009A43C8">
            <w:pPr>
              <w:spacing w:before="120" w:after="120" w:line="340" w:lineRule="exact"/>
              <w:jc w:val="both"/>
              <w:rPr>
                <w:rFonts w:ascii="Times New Roman" w:hAnsi="Times New Roman" w:cs="Times New Roman"/>
                <w:b/>
                <w:sz w:val="28"/>
                <w:szCs w:val="28"/>
              </w:rPr>
            </w:pPr>
            <w:r>
              <w:rPr>
                <w:rFonts w:ascii="Times New Roman" w:hAnsi="Times New Roman" w:cs="Times New Roman"/>
                <w:b/>
                <w:sz w:val="28"/>
                <w:szCs w:val="28"/>
              </w:rPr>
              <w:t>1. Dự thảo Tờ trình</w:t>
            </w:r>
          </w:p>
        </w:tc>
      </w:tr>
      <w:tr w:rsidR="00255725" w14:paraId="4C65312D" w14:textId="77777777" w:rsidTr="009A43C8">
        <w:tc>
          <w:tcPr>
            <w:tcW w:w="3261" w:type="dxa"/>
          </w:tcPr>
          <w:p w14:paraId="4CD5126B" w14:textId="77777777" w:rsidR="003D6B04" w:rsidRDefault="00255725" w:rsidP="009A43C8">
            <w:pPr>
              <w:spacing w:before="120" w:after="120" w:line="340" w:lineRule="exact"/>
              <w:jc w:val="center"/>
              <w:rPr>
                <w:rFonts w:ascii="Times New Roman" w:hAnsi="Times New Roman" w:cs="Times New Roman"/>
                <w:b/>
                <w:sz w:val="28"/>
                <w:szCs w:val="28"/>
              </w:rPr>
            </w:pPr>
            <w:r w:rsidRPr="005E393F">
              <w:rPr>
                <w:rFonts w:ascii="Times New Roman" w:hAnsi="Times New Roman" w:cs="Times New Roman"/>
                <w:b/>
                <w:sz w:val="28"/>
                <w:szCs w:val="28"/>
              </w:rPr>
              <w:lastRenderedPageBreak/>
              <w:t>Nội dung dự thả</w:t>
            </w:r>
            <w:r w:rsidR="003D6B04">
              <w:rPr>
                <w:rFonts w:ascii="Times New Roman" w:hAnsi="Times New Roman" w:cs="Times New Roman"/>
                <w:b/>
                <w:sz w:val="28"/>
                <w:szCs w:val="28"/>
              </w:rPr>
              <w:t>o</w:t>
            </w:r>
          </w:p>
          <w:p w14:paraId="25307089" w14:textId="77777777" w:rsidR="00255725" w:rsidRPr="005E393F" w:rsidRDefault="00255725" w:rsidP="009A43C8">
            <w:pPr>
              <w:spacing w:before="120" w:after="120" w:line="340" w:lineRule="exact"/>
              <w:jc w:val="center"/>
              <w:rPr>
                <w:rFonts w:ascii="Times New Roman" w:hAnsi="Times New Roman" w:cs="Times New Roman"/>
                <w:b/>
                <w:sz w:val="28"/>
                <w:szCs w:val="28"/>
              </w:rPr>
            </w:pPr>
            <w:r w:rsidRPr="005E393F">
              <w:rPr>
                <w:rFonts w:ascii="Times New Roman" w:hAnsi="Times New Roman" w:cs="Times New Roman"/>
                <w:b/>
                <w:sz w:val="28"/>
                <w:szCs w:val="28"/>
              </w:rPr>
              <w:t>Tờ trình</w:t>
            </w:r>
          </w:p>
        </w:tc>
        <w:tc>
          <w:tcPr>
            <w:tcW w:w="2268" w:type="dxa"/>
          </w:tcPr>
          <w:p w14:paraId="4E59ED31" w14:textId="77777777" w:rsidR="00255725" w:rsidRPr="00255725" w:rsidRDefault="00255725" w:rsidP="009A43C8">
            <w:pPr>
              <w:spacing w:before="120" w:after="120" w:line="340" w:lineRule="exact"/>
              <w:jc w:val="center"/>
              <w:rPr>
                <w:rFonts w:ascii="Times New Roman" w:hAnsi="Times New Roman" w:cs="Times New Roman"/>
                <w:b/>
                <w:sz w:val="28"/>
                <w:szCs w:val="28"/>
              </w:rPr>
            </w:pPr>
            <w:r w:rsidRPr="00255725">
              <w:rPr>
                <w:rFonts w:ascii="Times New Roman" w:hAnsi="Times New Roman" w:cs="Times New Roman"/>
                <w:b/>
                <w:sz w:val="28"/>
                <w:szCs w:val="28"/>
              </w:rPr>
              <w:t>Cơ quan tham gia ý kiến</w:t>
            </w:r>
          </w:p>
        </w:tc>
        <w:tc>
          <w:tcPr>
            <w:tcW w:w="5103" w:type="dxa"/>
          </w:tcPr>
          <w:p w14:paraId="6AED5E32" w14:textId="77777777" w:rsidR="00255725" w:rsidRPr="00255725" w:rsidRDefault="00255725" w:rsidP="009A43C8">
            <w:pPr>
              <w:spacing w:before="120" w:after="120" w:line="340" w:lineRule="exact"/>
              <w:jc w:val="center"/>
              <w:rPr>
                <w:rFonts w:ascii="Times New Roman" w:hAnsi="Times New Roman" w:cs="Times New Roman"/>
                <w:b/>
                <w:sz w:val="28"/>
                <w:szCs w:val="28"/>
              </w:rPr>
            </w:pPr>
            <w:r w:rsidRPr="00255725">
              <w:rPr>
                <w:rFonts w:ascii="Times New Roman" w:hAnsi="Times New Roman" w:cs="Times New Roman"/>
                <w:b/>
                <w:sz w:val="28"/>
                <w:szCs w:val="28"/>
              </w:rPr>
              <w:t>Nội dung tham gia ý kiến</w:t>
            </w:r>
          </w:p>
        </w:tc>
        <w:tc>
          <w:tcPr>
            <w:tcW w:w="4365" w:type="dxa"/>
          </w:tcPr>
          <w:p w14:paraId="2F43857F" w14:textId="77777777" w:rsidR="00255725" w:rsidRPr="00255725" w:rsidRDefault="00255725" w:rsidP="009A43C8">
            <w:pPr>
              <w:spacing w:before="120" w:after="120" w:line="340" w:lineRule="exact"/>
              <w:jc w:val="center"/>
              <w:rPr>
                <w:rFonts w:ascii="Times New Roman" w:hAnsi="Times New Roman" w:cs="Times New Roman"/>
                <w:b/>
                <w:sz w:val="28"/>
                <w:szCs w:val="28"/>
              </w:rPr>
            </w:pPr>
            <w:r w:rsidRPr="00255725">
              <w:rPr>
                <w:rFonts w:ascii="Times New Roman" w:hAnsi="Times New Roman" w:cs="Times New Roman"/>
                <w:b/>
                <w:sz w:val="28"/>
                <w:szCs w:val="28"/>
              </w:rPr>
              <w:t>Tiếp thu, giải trình</w:t>
            </w:r>
          </w:p>
        </w:tc>
      </w:tr>
      <w:tr w:rsidR="0073412F" w14:paraId="3ED178B2" w14:textId="77777777" w:rsidTr="009A43C8">
        <w:tc>
          <w:tcPr>
            <w:tcW w:w="3261" w:type="dxa"/>
          </w:tcPr>
          <w:p w14:paraId="611C7598" w14:textId="77777777" w:rsidR="0073412F" w:rsidRDefault="0073412F" w:rsidP="009A43C8">
            <w:pPr>
              <w:spacing w:before="120" w:after="120" w:line="340" w:lineRule="exact"/>
              <w:jc w:val="both"/>
              <w:rPr>
                <w:rFonts w:ascii="Times New Roman" w:hAnsi="Times New Roman" w:cs="Times New Roman"/>
                <w:sz w:val="28"/>
                <w:szCs w:val="28"/>
              </w:rPr>
            </w:pPr>
            <w:r>
              <w:rPr>
                <w:rFonts w:ascii="Times New Roman" w:hAnsi="Times New Roman" w:cs="Times New Roman"/>
                <w:sz w:val="28"/>
                <w:szCs w:val="28"/>
              </w:rPr>
              <w:t>Nội dung tiêu đề</w:t>
            </w:r>
          </w:p>
        </w:tc>
        <w:tc>
          <w:tcPr>
            <w:tcW w:w="2268" w:type="dxa"/>
          </w:tcPr>
          <w:p w14:paraId="1BD837CA" w14:textId="77777777" w:rsidR="0073412F" w:rsidRDefault="0073412F" w:rsidP="009A43C8">
            <w:pPr>
              <w:spacing w:before="120" w:after="120" w:line="340" w:lineRule="exact"/>
              <w:jc w:val="both"/>
              <w:rPr>
                <w:rFonts w:ascii="Times New Roman" w:hAnsi="Times New Roman" w:cs="Times New Roman"/>
                <w:sz w:val="28"/>
                <w:szCs w:val="28"/>
              </w:rPr>
            </w:pPr>
            <w:r>
              <w:rPr>
                <w:rFonts w:ascii="Times New Roman" w:hAnsi="Times New Roman" w:cs="Times New Roman"/>
                <w:sz w:val="28"/>
                <w:szCs w:val="28"/>
              </w:rPr>
              <w:t>UBND thành phố Hải Phòng và Công an tỉnh thành phố Hải phòng</w:t>
            </w:r>
          </w:p>
        </w:tc>
        <w:tc>
          <w:tcPr>
            <w:tcW w:w="5103" w:type="dxa"/>
          </w:tcPr>
          <w:p w14:paraId="50E1059E" w14:textId="77777777" w:rsidR="0073412F" w:rsidRDefault="0073412F" w:rsidP="009A43C8">
            <w:pPr>
              <w:spacing w:before="120" w:after="120" w:line="340" w:lineRule="exact"/>
              <w:jc w:val="both"/>
              <w:rPr>
                <w:rFonts w:ascii="Times New Roman" w:hAnsi="Times New Roman" w:cs="Times New Roman"/>
                <w:sz w:val="28"/>
                <w:szCs w:val="28"/>
              </w:rPr>
            </w:pPr>
            <w:r>
              <w:rPr>
                <w:rFonts w:ascii="Times New Roman" w:hAnsi="Times New Roman" w:cs="Times New Roman"/>
                <w:sz w:val="28"/>
                <w:szCs w:val="28"/>
              </w:rPr>
              <w:t>Đề nghị bổ sung cụm từ “Thông tư sửa đổi, bổ sung một số điều của” vào từ “dự thảo”</w:t>
            </w:r>
          </w:p>
        </w:tc>
        <w:tc>
          <w:tcPr>
            <w:tcW w:w="4365" w:type="dxa"/>
          </w:tcPr>
          <w:p w14:paraId="63A151F1" w14:textId="77777777" w:rsidR="0073412F" w:rsidRDefault="00400D32" w:rsidP="009A43C8">
            <w:pPr>
              <w:spacing w:before="120" w:after="120" w:line="340" w:lineRule="exact"/>
              <w:jc w:val="both"/>
              <w:rPr>
                <w:rFonts w:ascii="Times New Roman" w:hAnsi="Times New Roman" w:cs="Times New Roman"/>
                <w:sz w:val="28"/>
                <w:szCs w:val="28"/>
              </w:rPr>
            </w:pPr>
            <w:r>
              <w:rPr>
                <w:rFonts w:ascii="Times New Roman" w:hAnsi="Times New Roman" w:cs="Times New Roman"/>
                <w:sz w:val="28"/>
                <w:szCs w:val="28"/>
              </w:rPr>
              <w:t>Cục Quản lý xuất nhập cảnh rà soát, chỉnh lý dự thảo Tờ trình bảo đảm phù hợp, thống nhất.</w:t>
            </w:r>
          </w:p>
        </w:tc>
      </w:tr>
      <w:tr w:rsidR="00255725" w14:paraId="0F28293B" w14:textId="77777777" w:rsidTr="009A43C8">
        <w:tc>
          <w:tcPr>
            <w:tcW w:w="3261" w:type="dxa"/>
          </w:tcPr>
          <w:p w14:paraId="05101EF5" w14:textId="77777777" w:rsidR="00255725" w:rsidRDefault="00FE48D0" w:rsidP="009A43C8">
            <w:pPr>
              <w:spacing w:before="120" w:after="120" w:line="340" w:lineRule="exact"/>
              <w:jc w:val="both"/>
              <w:rPr>
                <w:rFonts w:ascii="Times New Roman" w:hAnsi="Times New Roman" w:cs="Times New Roman"/>
                <w:sz w:val="28"/>
                <w:szCs w:val="28"/>
              </w:rPr>
            </w:pPr>
            <w:r>
              <w:rPr>
                <w:rFonts w:ascii="Times New Roman" w:hAnsi="Times New Roman" w:cs="Times New Roman"/>
                <w:sz w:val="28"/>
                <w:szCs w:val="28"/>
              </w:rPr>
              <w:t>Phần Cơ sở chính trị</w:t>
            </w:r>
          </w:p>
        </w:tc>
        <w:tc>
          <w:tcPr>
            <w:tcW w:w="2268" w:type="dxa"/>
          </w:tcPr>
          <w:p w14:paraId="56804BC2" w14:textId="77777777" w:rsidR="00255725" w:rsidRDefault="009130A0" w:rsidP="009A43C8">
            <w:pPr>
              <w:spacing w:before="120" w:after="120" w:line="340" w:lineRule="exact"/>
              <w:jc w:val="both"/>
              <w:rPr>
                <w:rFonts w:ascii="Times New Roman" w:hAnsi="Times New Roman" w:cs="Times New Roman"/>
                <w:sz w:val="28"/>
                <w:szCs w:val="28"/>
              </w:rPr>
            </w:pPr>
            <w:r>
              <w:rPr>
                <w:rFonts w:ascii="Times New Roman" w:hAnsi="Times New Roman" w:cs="Times New Roman"/>
                <w:sz w:val="28"/>
                <w:szCs w:val="28"/>
              </w:rPr>
              <w:t>Cục Cảnh sát điều tra tội phạm về ma túy</w:t>
            </w:r>
          </w:p>
        </w:tc>
        <w:tc>
          <w:tcPr>
            <w:tcW w:w="5103" w:type="dxa"/>
          </w:tcPr>
          <w:p w14:paraId="12E73882" w14:textId="77777777" w:rsidR="00255725" w:rsidRDefault="00FE48D0" w:rsidP="009A43C8">
            <w:pPr>
              <w:spacing w:before="120" w:after="120" w:line="340" w:lineRule="exact"/>
              <w:jc w:val="both"/>
              <w:rPr>
                <w:rFonts w:ascii="Times New Roman" w:hAnsi="Times New Roman" w:cs="Times New Roman"/>
                <w:sz w:val="28"/>
                <w:szCs w:val="28"/>
              </w:rPr>
            </w:pPr>
            <w:r>
              <w:rPr>
                <w:rFonts w:ascii="Times New Roman" w:hAnsi="Times New Roman" w:cs="Times New Roman"/>
                <w:sz w:val="28"/>
                <w:szCs w:val="28"/>
              </w:rPr>
              <w:t>Bổ sung những Nghị quyết về đổi mới, sắp xếp tổ chức bộ máy của hệ thống chính trị tinh gọn, hoạt động hiệu lực, hiệu quả; cắt giảm, đơn giản hóa thủ tục hành chính; về đột phá phát triển , khoa học, công nghệ, đổi mới sáng tạo và chuyển đổi số quốc gia.</w:t>
            </w:r>
          </w:p>
        </w:tc>
        <w:tc>
          <w:tcPr>
            <w:tcW w:w="4365" w:type="dxa"/>
          </w:tcPr>
          <w:p w14:paraId="4B6F7D56" w14:textId="77777777" w:rsidR="00255725" w:rsidRDefault="00400D32" w:rsidP="009A43C8">
            <w:pPr>
              <w:spacing w:before="120" w:after="120" w:line="340" w:lineRule="exact"/>
              <w:jc w:val="both"/>
              <w:rPr>
                <w:rFonts w:ascii="Times New Roman" w:hAnsi="Times New Roman" w:cs="Times New Roman"/>
                <w:sz w:val="28"/>
                <w:szCs w:val="28"/>
              </w:rPr>
            </w:pPr>
            <w:r>
              <w:rPr>
                <w:rFonts w:ascii="Times New Roman" w:hAnsi="Times New Roman" w:cs="Times New Roman"/>
                <w:sz w:val="28"/>
                <w:szCs w:val="28"/>
              </w:rPr>
              <w:t>Cục Quản lý xuất nhập cảnh rà soát, chỉnh lý dự thảo Tờ trình bảo đảm phù hợp, thống nhất.</w:t>
            </w:r>
          </w:p>
        </w:tc>
      </w:tr>
      <w:tr w:rsidR="00255725" w14:paraId="798B9C83" w14:textId="77777777" w:rsidTr="009A43C8">
        <w:tc>
          <w:tcPr>
            <w:tcW w:w="3261" w:type="dxa"/>
          </w:tcPr>
          <w:p w14:paraId="12C27FDF" w14:textId="77777777" w:rsidR="00255725" w:rsidRDefault="00FE48D0" w:rsidP="009A43C8">
            <w:pPr>
              <w:spacing w:before="120" w:after="120" w:line="340" w:lineRule="exact"/>
              <w:jc w:val="both"/>
              <w:rPr>
                <w:rFonts w:ascii="Times New Roman" w:hAnsi="Times New Roman" w:cs="Times New Roman"/>
                <w:sz w:val="28"/>
                <w:szCs w:val="28"/>
              </w:rPr>
            </w:pPr>
            <w:r>
              <w:rPr>
                <w:rFonts w:ascii="Times New Roman" w:hAnsi="Times New Roman" w:cs="Times New Roman"/>
                <w:sz w:val="28"/>
                <w:szCs w:val="28"/>
              </w:rPr>
              <w:t>Phần IV mục 3</w:t>
            </w:r>
          </w:p>
        </w:tc>
        <w:tc>
          <w:tcPr>
            <w:tcW w:w="2268" w:type="dxa"/>
          </w:tcPr>
          <w:p w14:paraId="4AB053C5" w14:textId="77777777" w:rsidR="00255725" w:rsidRDefault="009130A0" w:rsidP="009A43C8">
            <w:pPr>
              <w:spacing w:before="120" w:after="120" w:line="340" w:lineRule="exact"/>
              <w:jc w:val="both"/>
              <w:rPr>
                <w:rFonts w:ascii="Times New Roman" w:hAnsi="Times New Roman" w:cs="Times New Roman"/>
                <w:sz w:val="28"/>
                <w:szCs w:val="28"/>
              </w:rPr>
            </w:pPr>
            <w:r>
              <w:rPr>
                <w:rFonts w:ascii="Times New Roman" w:hAnsi="Times New Roman" w:cs="Times New Roman"/>
                <w:sz w:val="28"/>
                <w:szCs w:val="28"/>
              </w:rPr>
              <w:t>Cục Cảnh sát điều tra tội phạm về ma túy</w:t>
            </w:r>
          </w:p>
        </w:tc>
        <w:tc>
          <w:tcPr>
            <w:tcW w:w="5103" w:type="dxa"/>
          </w:tcPr>
          <w:p w14:paraId="698A8A86" w14:textId="77777777" w:rsidR="00255725" w:rsidRDefault="00FE48D0" w:rsidP="009A43C8">
            <w:pPr>
              <w:spacing w:before="120" w:after="120" w:line="340" w:lineRule="exact"/>
              <w:jc w:val="both"/>
              <w:rPr>
                <w:rFonts w:ascii="Times New Roman" w:hAnsi="Times New Roman" w:cs="Times New Roman"/>
                <w:sz w:val="28"/>
                <w:szCs w:val="28"/>
              </w:rPr>
            </w:pPr>
            <w:r>
              <w:rPr>
                <w:rFonts w:ascii="Times New Roman" w:hAnsi="Times New Roman" w:cs="Times New Roman"/>
                <w:sz w:val="28"/>
                <w:szCs w:val="28"/>
              </w:rPr>
              <w:t>Bố cục lại các nội dung: Nội dung sửa đổi, hoàn thiện; Nội dung bổ sung; Nội dung lược bỏ; Nội dung cắt giảm, đơn giản hóa thủ tục hành chính … so với Thông tư số 79/2020/TT-BCA.</w:t>
            </w:r>
          </w:p>
        </w:tc>
        <w:tc>
          <w:tcPr>
            <w:tcW w:w="4365" w:type="dxa"/>
          </w:tcPr>
          <w:p w14:paraId="02F12E58" w14:textId="77777777" w:rsidR="00255725" w:rsidRDefault="00400D32" w:rsidP="009A43C8">
            <w:pPr>
              <w:spacing w:before="120" w:after="120" w:line="340" w:lineRule="exact"/>
              <w:jc w:val="both"/>
              <w:rPr>
                <w:rFonts w:ascii="Times New Roman" w:hAnsi="Times New Roman" w:cs="Times New Roman"/>
                <w:sz w:val="28"/>
                <w:szCs w:val="28"/>
              </w:rPr>
            </w:pPr>
            <w:r>
              <w:rPr>
                <w:rFonts w:ascii="Times New Roman" w:hAnsi="Times New Roman" w:cs="Times New Roman"/>
                <w:sz w:val="28"/>
                <w:szCs w:val="28"/>
              </w:rPr>
              <w:t>Cục Quản lý xuất nhập cảnh rà soát, chỉnh lý dự thảo Tờ trình bảo đảm phù hợp, thống nhất.</w:t>
            </w:r>
          </w:p>
        </w:tc>
      </w:tr>
      <w:tr w:rsidR="00255725" w14:paraId="20F00ADA" w14:textId="77777777" w:rsidTr="009A43C8">
        <w:tc>
          <w:tcPr>
            <w:tcW w:w="3261" w:type="dxa"/>
          </w:tcPr>
          <w:p w14:paraId="7C0056C8" w14:textId="77777777" w:rsidR="00255725" w:rsidRDefault="00FE079A" w:rsidP="009A43C8">
            <w:pPr>
              <w:spacing w:before="120" w:after="120" w:line="340" w:lineRule="exact"/>
              <w:jc w:val="both"/>
              <w:rPr>
                <w:rFonts w:ascii="Times New Roman" w:hAnsi="Times New Roman" w:cs="Times New Roman"/>
                <w:sz w:val="28"/>
                <w:szCs w:val="28"/>
              </w:rPr>
            </w:pPr>
            <w:r>
              <w:rPr>
                <w:rFonts w:ascii="Times New Roman" w:hAnsi="Times New Roman" w:cs="Times New Roman"/>
                <w:sz w:val="28"/>
                <w:szCs w:val="28"/>
              </w:rPr>
              <w:t>Phần IV mục 2.2.</w:t>
            </w:r>
          </w:p>
        </w:tc>
        <w:tc>
          <w:tcPr>
            <w:tcW w:w="2268" w:type="dxa"/>
          </w:tcPr>
          <w:p w14:paraId="340E3DE7" w14:textId="77777777" w:rsidR="00255725" w:rsidRDefault="009130A0" w:rsidP="009A43C8">
            <w:pPr>
              <w:spacing w:before="120" w:after="120" w:line="340" w:lineRule="exact"/>
              <w:jc w:val="both"/>
              <w:rPr>
                <w:rFonts w:ascii="Times New Roman" w:hAnsi="Times New Roman" w:cs="Times New Roman"/>
                <w:sz w:val="28"/>
                <w:szCs w:val="28"/>
              </w:rPr>
            </w:pPr>
            <w:r>
              <w:rPr>
                <w:rFonts w:ascii="Times New Roman" w:hAnsi="Times New Roman" w:cs="Times New Roman"/>
                <w:sz w:val="28"/>
                <w:szCs w:val="28"/>
              </w:rPr>
              <w:t>Cục An ninh đối ngoại</w:t>
            </w:r>
          </w:p>
        </w:tc>
        <w:tc>
          <w:tcPr>
            <w:tcW w:w="5103" w:type="dxa"/>
          </w:tcPr>
          <w:p w14:paraId="21699B84" w14:textId="77777777" w:rsidR="00255725" w:rsidRDefault="00FE079A" w:rsidP="009A43C8">
            <w:pPr>
              <w:spacing w:before="120" w:after="120" w:line="340" w:lineRule="exact"/>
              <w:jc w:val="both"/>
              <w:rPr>
                <w:rFonts w:ascii="Times New Roman" w:hAnsi="Times New Roman" w:cs="Times New Roman"/>
                <w:sz w:val="28"/>
                <w:szCs w:val="28"/>
              </w:rPr>
            </w:pPr>
            <w:r>
              <w:rPr>
                <w:rFonts w:ascii="Times New Roman" w:hAnsi="Times New Roman" w:cs="Times New Roman"/>
                <w:sz w:val="28"/>
                <w:szCs w:val="28"/>
              </w:rPr>
              <w:t>Về nội dung phân quyền, phân cấp, đề nghị nghiên cứu điều chỉnh cho hợp lý việc lý giải “dự thảo Thông tư không có nội dung liên quan đến thủ tục hành chính, không phát sinh các thủ tục hành chính”.</w:t>
            </w:r>
          </w:p>
        </w:tc>
        <w:tc>
          <w:tcPr>
            <w:tcW w:w="4365" w:type="dxa"/>
          </w:tcPr>
          <w:p w14:paraId="6B7FCD33" w14:textId="77777777" w:rsidR="00255725" w:rsidRDefault="00400D32" w:rsidP="009A43C8">
            <w:pPr>
              <w:spacing w:before="120" w:after="120" w:line="340" w:lineRule="exact"/>
              <w:jc w:val="both"/>
              <w:rPr>
                <w:rFonts w:ascii="Times New Roman" w:hAnsi="Times New Roman" w:cs="Times New Roman"/>
                <w:sz w:val="28"/>
                <w:szCs w:val="28"/>
              </w:rPr>
            </w:pPr>
            <w:r>
              <w:rPr>
                <w:rFonts w:ascii="Times New Roman" w:hAnsi="Times New Roman" w:cs="Times New Roman"/>
                <w:sz w:val="28"/>
                <w:szCs w:val="28"/>
              </w:rPr>
              <w:t>Cục Quản lý xuất nhập cảnh</w:t>
            </w:r>
            <w:r w:rsidR="00FE079A">
              <w:rPr>
                <w:rFonts w:ascii="Times New Roman" w:hAnsi="Times New Roman" w:cs="Times New Roman"/>
                <w:sz w:val="28"/>
                <w:szCs w:val="28"/>
              </w:rPr>
              <w:t xml:space="preserve"> rà soát, chỉnh lý dự thảo Tờ trình bảo đảm phù hợp, thống nhất.</w:t>
            </w:r>
          </w:p>
        </w:tc>
      </w:tr>
      <w:tr w:rsidR="00255725" w14:paraId="238DCA13" w14:textId="77777777" w:rsidTr="009A43C8">
        <w:tc>
          <w:tcPr>
            <w:tcW w:w="3261" w:type="dxa"/>
          </w:tcPr>
          <w:p w14:paraId="33DD0146" w14:textId="77777777" w:rsidR="00255725" w:rsidRDefault="00400D32" w:rsidP="009A43C8">
            <w:pPr>
              <w:spacing w:before="120" w:after="120" w:line="340" w:lineRule="exact"/>
              <w:jc w:val="both"/>
              <w:rPr>
                <w:rFonts w:ascii="Times New Roman" w:hAnsi="Times New Roman" w:cs="Times New Roman"/>
                <w:sz w:val="28"/>
                <w:szCs w:val="28"/>
              </w:rPr>
            </w:pPr>
            <w:r>
              <w:rPr>
                <w:rFonts w:ascii="Times New Roman" w:hAnsi="Times New Roman" w:cs="Times New Roman"/>
                <w:sz w:val="28"/>
                <w:szCs w:val="28"/>
              </w:rPr>
              <w:lastRenderedPageBreak/>
              <w:t>Vấn đề khác</w:t>
            </w:r>
          </w:p>
        </w:tc>
        <w:tc>
          <w:tcPr>
            <w:tcW w:w="2268" w:type="dxa"/>
          </w:tcPr>
          <w:p w14:paraId="4086971F" w14:textId="77777777" w:rsidR="00255725" w:rsidRDefault="00400D32" w:rsidP="009A43C8">
            <w:pPr>
              <w:spacing w:before="120" w:after="120" w:line="340" w:lineRule="exact"/>
              <w:jc w:val="both"/>
              <w:rPr>
                <w:rFonts w:ascii="Times New Roman" w:hAnsi="Times New Roman" w:cs="Times New Roman"/>
                <w:sz w:val="28"/>
                <w:szCs w:val="28"/>
              </w:rPr>
            </w:pPr>
            <w:r>
              <w:rPr>
                <w:rFonts w:ascii="Times New Roman" w:hAnsi="Times New Roman" w:cs="Times New Roman"/>
                <w:sz w:val="28"/>
                <w:szCs w:val="28"/>
              </w:rPr>
              <w:t>Bộ Tư pháp</w:t>
            </w:r>
          </w:p>
        </w:tc>
        <w:tc>
          <w:tcPr>
            <w:tcW w:w="5103" w:type="dxa"/>
          </w:tcPr>
          <w:p w14:paraId="06605F0D" w14:textId="77777777" w:rsidR="00255725" w:rsidRDefault="00400D32" w:rsidP="009A43C8">
            <w:pPr>
              <w:spacing w:before="120" w:after="120" w:line="340" w:lineRule="exact"/>
              <w:jc w:val="both"/>
              <w:rPr>
                <w:rFonts w:ascii="Times New Roman" w:hAnsi="Times New Roman" w:cs="Times New Roman"/>
                <w:sz w:val="28"/>
                <w:szCs w:val="28"/>
              </w:rPr>
            </w:pPr>
            <w:r>
              <w:rPr>
                <w:rFonts w:ascii="Times New Roman" w:hAnsi="Times New Roman" w:cs="Times New Roman"/>
                <w:sz w:val="28"/>
                <w:szCs w:val="28"/>
              </w:rPr>
              <w:t>Đề nghị tiếp tục rà soát, thuyết minh, làm rõ lý do sửa đổi, bổ sung các sửa đổi, bổ sung Điều 1; bổ sung khoản 4, khoản 5 vào sau khoản 3 Điều 6 Thông tư số 70/2020/TT-BCA… vào dự thảo Tờ trình; đồng thời, rà soát chỉnh lý Tờ trình theo Mẫu 02 Phụ lục IV ban hành kèm theo Nghị định số 78/2025/NĐ-CP.</w:t>
            </w:r>
          </w:p>
        </w:tc>
        <w:tc>
          <w:tcPr>
            <w:tcW w:w="4365" w:type="dxa"/>
          </w:tcPr>
          <w:p w14:paraId="3A2B2095" w14:textId="77777777" w:rsidR="00255725" w:rsidRDefault="00400D32" w:rsidP="009A43C8">
            <w:pPr>
              <w:spacing w:before="120" w:after="120" w:line="340" w:lineRule="exact"/>
              <w:jc w:val="both"/>
              <w:rPr>
                <w:rFonts w:ascii="Times New Roman" w:hAnsi="Times New Roman" w:cs="Times New Roman"/>
                <w:sz w:val="28"/>
                <w:szCs w:val="28"/>
              </w:rPr>
            </w:pPr>
            <w:r>
              <w:rPr>
                <w:rFonts w:ascii="Times New Roman" w:hAnsi="Times New Roman" w:cs="Times New Roman"/>
                <w:sz w:val="28"/>
                <w:szCs w:val="28"/>
              </w:rPr>
              <w:t>Cục Quản lý xuất nhập cảnh rà soát, chỉnh lý dự thảo Tờ trình bảo đảm phù hợp, thống nhất.</w:t>
            </w:r>
          </w:p>
        </w:tc>
      </w:tr>
      <w:tr w:rsidR="005E393F" w14:paraId="0EF5DA48" w14:textId="77777777" w:rsidTr="009A43C8">
        <w:tc>
          <w:tcPr>
            <w:tcW w:w="14997" w:type="dxa"/>
            <w:gridSpan w:val="4"/>
          </w:tcPr>
          <w:p w14:paraId="118DFB7E" w14:textId="01F32AAC" w:rsidR="005E393F" w:rsidRPr="005E393F" w:rsidRDefault="005E393F" w:rsidP="009A43C8">
            <w:pPr>
              <w:spacing w:before="120" w:after="120" w:line="340" w:lineRule="exact"/>
              <w:jc w:val="both"/>
              <w:rPr>
                <w:rFonts w:ascii="Times New Roman" w:hAnsi="Times New Roman" w:cs="Times New Roman"/>
                <w:b/>
                <w:sz w:val="28"/>
                <w:szCs w:val="28"/>
              </w:rPr>
            </w:pPr>
            <w:r>
              <w:rPr>
                <w:rFonts w:ascii="Times New Roman" w:hAnsi="Times New Roman" w:cs="Times New Roman"/>
                <w:b/>
                <w:sz w:val="28"/>
                <w:szCs w:val="28"/>
              </w:rPr>
              <w:t>2. Dự th</w:t>
            </w:r>
            <w:r w:rsidR="00FF3DB3">
              <w:rPr>
                <w:rFonts w:ascii="Times New Roman" w:hAnsi="Times New Roman" w:cs="Times New Roman"/>
                <w:b/>
                <w:sz w:val="28"/>
                <w:szCs w:val="28"/>
              </w:rPr>
              <w:t>ảo</w:t>
            </w:r>
            <w:r>
              <w:rPr>
                <w:rFonts w:ascii="Times New Roman" w:hAnsi="Times New Roman" w:cs="Times New Roman"/>
                <w:b/>
                <w:sz w:val="28"/>
                <w:szCs w:val="28"/>
              </w:rPr>
              <w:t xml:space="preserve"> Báo cáo rà soát các chủ trương, đường lối của Đảng, văn bản quy phạm pháp luật, điều ước quốc tế</w:t>
            </w:r>
          </w:p>
        </w:tc>
      </w:tr>
      <w:tr w:rsidR="005E393F" w14:paraId="7BF27ABF" w14:textId="77777777" w:rsidTr="009A43C8">
        <w:tc>
          <w:tcPr>
            <w:tcW w:w="3261" w:type="dxa"/>
          </w:tcPr>
          <w:p w14:paraId="08C3B6E7" w14:textId="77777777" w:rsidR="005E393F" w:rsidRPr="005E393F" w:rsidRDefault="005E393F" w:rsidP="009A43C8">
            <w:pPr>
              <w:spacing w:before="120" w:after="120" w:line="340" w:lineRule="exact"/>
              <w:jc w:val="center"/>
              <w:rPr>
                <w:rFonts w:ascii="Times New Roman" w:hAnsi="Times New Roman" w:cs="Times New Roman"/>
                <w:b/>
                <w:sz w:val="28"/>
                <w:szCs w:val="28"/>
              </w:rPr>
            </w:pPr>
            <w:r w:rsidRPr="005E393F">
              <w:rPr>
                <w:rFonts w:ascii="Times New Roman" w:hAnsi="Times New Roman" w:cs="Times New Roman"/>
                <w:b/>
                <w:sz w:val="28"/>
                <w:szCs w:val="28"/>
              </w:rPr>
              <w:t>Nội dung dự thả</w:t>
            </w:r>
            <w:r>
              <w:rPr>
                <w:rFonts w:ascii="Times New Roman" w:hAnsi="Times New Roman" w:cs="Times New Roman"/>
                <w:b/>
                <w:sz w:val="28"/>
                <w:szCs w:val="28"/>
              </w:rPr>
              <w:t>o Báo cáo</w:t>
            </w:r>
          </w:p>
        </w:tc>
        <w:tc>
          <w:tcPr>
            <w:tcW w:w="2268" w:type="dxa"/>
          </w:tcPr>
          <w:p w14:paraId="574C7EFA" w14:textId="77777777" w:rsidR="005E393F" w:rsidRPr="00255725" w:rsidRDefault="005E393F" w:rsidP="009A43C8">
            <w:pPr>
              <w:spacing w:before="120" w:after="120" w:line="340" w:lineRule="exact"/>
              <w:jc w:val="center"/>
              <w:rPr>
                <w:rFonts w:ascii="Times New Roman" w:hAnsi="Times New Roman" w:cs="Times New Roman"/>
                <w:b/>
                <w:sz w:val="28"/>
                <w:szCs w:val="28"/>
              </w:rPr>
            </w:pPr>
            <w:r w:rsidRPr="00255725">
              <w:rPr>
                <w:rFonts w:ascii="Times New Roman" w:hAnsi="Times New Roman" w:cs="Times New Roman"/>
                <w:b/>
                <w:sz w:val="28"/>
                <w:szCs w:val="28"/>
              </w:rPr>
              <w:t>Cơ quan tham gia ý kiến</w:t>
            </w:r>
          </w:p>
        </w:tc>
        <w:tc>
          <w:tcPr>
            <w:tcW w:w="5103" w:type="dxa"/>
          </w:tcPr>
          <w:p w14:paraId="2CB02C77" w14:textId="77777777" w:rsidR="005E393F" w:rsidRPr="00255725" w:rsidRDefault="005E393F" w:rsidP="009A43C8">
            <w:pPr>
              <w:spacing w:before="120" w:after="120" w:line="340" w:lineRule="exact"/>
              <w:jc w:val="center"/>
              <w:rPr>
                <w:rFonts w:ascii="Times New Roman" w:hAnsi="Times New Roman" w:cs="Times New Roman"/>
                <w:b/>
                <w:sz w:val="28"/>
                <w:szCs w:val="28"/>
              </w:rPr>
            </w:pPr>
            <w:r w:rsidRPr="00255725">
              <w:rPr>
                <w:rFonts w:ascii="Times New Roman" w:hAnsi="Times New Roman" w:cs="Times New Roman"/>
                <w:b/>
                <w:sz w:val="28"/>
                <w:szCs w:val="28"/>
              </w:rPr>
              <w:t>Nội dung tham gia ý kiến</w:t>
            </w:r>
          </w:p>
        </w:tc>
        <w:tc>
          <w:tcPr>
            <w:tcW w:w="4365" w:type="dxa"/>
          </w:tcPr>
          <w:p w14:paraId="7DA69D6E" w14:textId="77777777" w:rsidR="005E393F" w:rsidRPr="00255725" w:rsidRDefault="005E393F" w:rsidP="009A43C8">
            <w:pPr>
              <w:spacing w:before="120" w:after="120" w:line="340" w:lineRule="exact"/>
              <w:jc w:val="center"/>
              <w:rPr>
                <w:rFonts w:ascii="Times New Roman" w:hAnsi="Times New Roman" w:cs="Times New Roman"/>
                <w:b/>
                <w:sz w:val="28"/>
                <w:szCs w:val="28"/>
              </w:rPr>
            </w:pPr>
            <w:r w:rsidRPr="00255725">
              <w:rPr>
                <w:rFonts w:ascii="Times New Roman" w:hAnsi="Times New Roman" w:cs="Times New Roman"/>
                <w:b/>
                <w:sz w:val="28"/>
                <w:szCs w:val="28"/>
              </w:rPr>
              <w:t>Tiếp thu, giải trình</w:t>
            </w:r>
          </w:p>
        </w:tc>
      </w:tr>
      <w:tr w:rsidR="005E393F" w14:paraId="1703D0D7" w14:textId="77777777" w:rsidTr="009A43C8">
        <w:tc>
          <w:tcPr>
            <w:tcW w:w="3261" w:type="dxa"/>
          </w:tcPr>
          <w:p w14:paraId="205BDFE9" w14:textId="77777777" w:rsidR="005E393F" w:rsidRDefault="005C262C" w:rsidP="009A43C8">
            <w:pPr>
              <w:spacing w:before="120" w:after="120" w:line="340" w:lineRule="exact"/>
              <w:jc w:val="both"/>
              <w:rPr>
                <w:rFonts w:ascii="Times New Roman" w:hAnsi="Times New Roman" w:cs="Times New Roman"/>
                <w:sz w:val="28"/>
                <w:szCs w:val="28"/>
              </w:rPr>
            </w:pPr>
            <w:r>
              <w:rPr>
                <w:rFonts w:ascii="Times New Roman" w:hAnsi="Times New Roman" w:cs="Times New Roman"/>
                <w:sz w:val="28"/>
                <w:szCs w:val="28"/>
              </w:rPr>
              <w:t>Phần II mục 3</w:t>
            </w:r>
          </w:p>
        </w:tc>
        <w:tc>
          <w:tcPr>
            <w:tcW w:w="2268" w:type="dxa"/>
          </w:tcPr>
          <w:p w14:paraId="7FA99E1F" w14:textId="77777777" w:rsidR="005E393F" w:rsidRDefault="00400D32" w:rsidP="009A43C8">
            <w:pPr>
              <w:spacing w:before="120" w:after="120" w:line="340" w:lineRule="exact"/>
              <w:jc w:val="both"/>
              <w:rPr>
                <w:rFonts w:ascii="Times New Roman" w:hAnsi="Times New Roman" w:cs="Times New Roman"/>
                <w:sz w:val="28"/>
                <w:szCs w:val="28"/>
              </w:rPr>
            </w:pPr>
            <w:r>
              <w:rPr>
                <w:rFonts w:ascii="Times New Roman" w:hAnsi="Times New Roman" w:cs="Times New Roman"/>
                <w:sz w:val="28"/>
                <w:szCs w:val="28"/>
              </w:rPr>
              <w:t>Cục An ninh đối ngoại</w:t>
            </w:r>
          </w:p>
        </w:tc>
        <w:tc>
          <w:tcPr>
            <w:tcW w:w="5103" w:type="dxa"/>
          </w:tcPr>
          <w:p w14:paraId="2923F91C" w14:textId="77777777" w:rsidR="005E393F" w:rsidRDefault="005C262C" w:rsidP="009A43C8">
            <w:pPr>
              <w:spacing w:before="120" w:after="120" w:line="340" w:lineRule="exact"/>
              <w:jc w:val="both"/>
              <w:rPr>
                <w:rFonts w:ascii="Times New Roman" w:hAnsi="Times New Roman" w:cs="Times New Roman"/>
                <w:sz w:val="28"/>
                <w:szCs w:val="28"/>
              </w:rPr>
            </w:pPr>
            <w:r>
              <w:rPr>
                <w:rFonts w:ascii="Times New Roman" w:hAnsi="Times New Roman" w:cs="Times New Roman"/>
                <w:sz w:val="28"/>
                <w:szCs w:val="28"/>
              </w:rPr>
              <w:t>Đề nghị nghiên cứu bổ sung nội dung: Qua rà soát, Cục Quản lý xuất nhập cảnh thấy nội dung Thông tư bảo đảm phù hợp với quy định về quyền tự do đi lại, cư trú tại Điều 12 Công ước quốc tế về các quyền dân sự và Chính trị (ICCPR)</w:t>
            </w:r>
            <w:r w:rsidR="00E44051">
              <w:rPr>
                <w:rFonts w:ascii="Times New Roman" w:hAnsi="Times New Roman" w:cs="Times New Roman"/>
                <w:sz w:val="28"/>
                <w:szCs w:val="28"/>
              </w:rPr>
              <w:t>.</w:t>
            </w:r>
          </w:p>
        </w:tc>
        <w:tc>
          <w:tcPr>
            <w:tcW w:w="4365" w:type="dxa"/>
          </w:tcPr>
          <w:p w14:paraId="641865BC" w14:textId="77777777" w:rsidR="005E393F" w:rsidRDefault="00400D32" w:rsidP="009A43C8">
            <w:pPr>
              <w:spacing w:before="120" w:after="120" w:line="340" w:lineRule="exact"/>
              <w:jc w:val="both"/>
              <w:rPr>
                <w:rFonts w:ascii="Times New Roman" w:hAnsi="Times New Roman" w:cs="Times New Roman"/>
                <w:sz w:val="28"/>
                <w:szCs w:val="28"/>
              </w:rPr>
            </w:pPr>
            <w:r>
              <w:rPr>
                <w:rFonts w:ascii="Times New Roman" w:hAnsi="Times New Roman" w:cs="Times New Roman"/>
                <w:sz w:val="28"/>
                <w:szCs w:val="28"/>
              </w:rPr>
              <w:t>Cục Quản lý xuất nhập cảnh rà soát, chỉnh lý dự thảo Báo cáo bảo đảm phù hợp, thống nhất.</w:t>
            </w:r>
          </w:p>
        </w:tc>
      </w:tr>
    </w:tbl>
    <w:p w14:paraId="086F7F08" w14:textId="77777777" w:rsidR="00255725" w:rsidRPr="00255725" w:rsidRDefault="00255725" w:rsidP="005143F5">
      <w:pPr>
        <w:spacing w:before="120" w:after="120" w:line="360" w:lineRule="exact"/>
        <w:ind w:firstLine="720"/>
        <w:jc w:val="both"/>
        <w:rPr>
          <w:rFonts w:ascii="Times New Roman" w:hAnsi="Times New Roman" w:cs="Times New Roman"/>
          <w:sz w:val="28"/>
          <w:szCs w:val="28"/>
        </w:rPr>
      </w:pPr>
    </w:p>
    <w:sectPr w:rsidR="00255725" w:rsidRPr="00255725" w:rsidSect="003D6B04">
      <w:headerReference w:type="default" r:id="rId6"/>
      <w:pgSz w:w="16834" w:h="11909" w:orient="landscape" w:code="9"/>
      <w:pgMar w:top="1134" w:right="1134" w:bottom="1134" w:left="1701" w:header="62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76DA13" w14:textId="77777777" w:rsidR="004669D4" w:rsidRDefault="004669D4" w:rsidP="003D6B04">
      <w:pPr>
        <w:spacing w:line="240" w:lineRule="auto"/>
      </w:pPr>
      <w:r>
        <w:separator/>
      </w:r>
    </w:p>
  </w:endnote>
  <w:endnote w:type="continuationSeparator" w:id="0">
    <w:p w14:paraId="4B05874E" w14:textId="77777777" w:rsidR="004669D4" w:rsidRDefault="004669D4" w:rsidP="003D6B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14B76B" w14:textId="77777777" w:rsidR="004669D4" w:rsidRDefault="004669D4" w:rsidP="003D6B04">
      <w:pPr>
        <w:spacing w:line="240" w:lineRule="auto"/>
      </w:pPr>
      <w:r>
        <w:separator/>
      </w:r>
    </w:p>
  </w:footnote>
  <w:footnote w:type="continuationSeparator" w:id="0">
    <w:p w14:paraId="643AA4AB" w14:textId="77777777" w:rsidR="004669D4" w:rsidRDefault="004669D4" w:rsidP="003D6B0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569920"/>
      <w:docPartObj>
        <w:docPartGallery w:val="Page Numbers (Top of Page)"/>
        <w:docPartUnique/>
      </w:docPartObj>
    </w:sdtPr>
    <w:sdtEndPr>
      <w:rPr>
        <w:rFonts w:ascii="Times New Roman" w:hAnsi="Times New Roman" w:cs="Times New Roman"/>
        <w:noProof/>
        <w:sz w:val="28"/>
        <w:szCs w:val="28"/>
      </w:rPr>
    </w:sdtEndPr>
    <w:sdtContent>
      <w:p w14:paraId="6F17C4AC" w14:textId="38D923AB" w:rsidR="00E43703" w:rsidRPr="003D6B04" w:rsidRDefault="00E43703">
        <w:pPr>
          <w:pStyle w:val="Header"/>
          <w:jc w:val="center"/>
          <w:rPr>
            <w:rFonts w:ascii="Times New Roman" w:hAnsi="Times New Roman" w:cs="Times New Roman"/>
            <w:sz w:val="28"/>
            <w:szCs w:val="28"/>
          </w:rPr>
        </w:pPr>
        <w:r w:rsidRPr="003D6B04">
          <w:rPr>
            <w:rFonts w:ascii="Times New Roman" w:hAnsi="Times New Roman" w:cs="Times New Roman"/>
            <w:sz w:val="28"/>
            <w:szCs w:val="28"/>
          </w:rPr>
          <w:fldChar w:fldCharType="begin"/>
        </w:r>
        <w:r w:rsidRPr="003D6B04">
          <w:rPr>
            <w:rFonts w:ascii="Times New Roman" w:hAnsi="Times New Roman" w:cs="Times New Roman"/>
            <w:sz w:val="28"/>
            <w:szCs w:val="28"/>
          </w:rPr>
          <w:instrText xml:space="preserve"> PAGE   \* MERGEFORMAT </w:instrText>
        </w:r>
        <w:r w:rsidRPr="003D6B04">
          <w:rPr>
            <w:rFonts w:ascii="Times New Roman" w:hAnsi="Times New Roman" w:cs="Times New Roman"/>
            <w:sz w:val="28"/>
            <w:szCs w:val="28"/>
          </w:rPr>
          <w:fldChar w:fldCharType="separate"/>
        </w:r>
        <w:r w:rsidR="006C239B">
          <w:rPr>
            <w:rFonts w:ascii="Times New Roman" w:hAnsi="Times New Roman" w:cs="Times New Roman"/>
            <w:noProof/>
            <w:sz w:val="28"/>
            <w:szCs w:val="28"/>
          </w:rPr>
          <w:t>25</w:t>
        </w:r>
        <w:r w:rsidRPr="003D6B04">
          <w:rPr>
            <w:rFonts w:ascii="Times New Roman" w:hAnsi="Times New Roman" w:cs="Times New Roman"/>
            <w:noProof/>
            <w:sz w:val="28"/>
            <w:szCs w:val="28"/>
          </w:rPr>
          <w:fldChar w:fldCharType="end"/>
        </w:r>
      </w:p>
    </w:sdtContent>
  </w:sdt>
  <w:p w14:paraId="7DE0F643" w14:textId="77777777" w:rsidR="00E43703" w:rsidRDefault="00E437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C94"/>
    <w:rsid w:val="00052593"/>
    <w:rsid w:val="00056F43"/>
    <w:rsid w:val="00062626"/>
    <w:rsid w:val="00092844"/>
    <w:rsid w:val="001100C1"/>
    <w:rsid w:val="00125335"/>
    <w:rsid w:val="00157B1E"/>
    <w:rsid w:val="001637D9"/>
    <w:rsid w:val="00184F8C"/>
    <w:rsid w:val="00197566"/>
    <w:rsid w:val="001B5ACE"/>
    <w:rsid w:val="001D2623"/>
    <w:rsid w:val="00203E55"/>
    <w:rsid w:val="00207FCF"/>
    <w:rsid w:val="00242A43"/>
    <w:rsid w:val="00244E1A"/>
    <w:rsid w:val="00255725"/>
    <w:rsid w:val="00261AB3"/>
    <w:rsid w:val="00282362"/>
    <w:rsid w:val="00284D24"/>
    <w:rsid w:val="0029381F"/>
    <w:rsid w:val="002A4BE7"/>
    <w:rsid w:val="002E2668"/>
    <w:rsid w:val="00341CF7"/>
    <w:rsid w:val="00343DD8"/>
    <w:rsid w:val="00357B4E"/>
    <w:rsid w:val="003C77CA"/>
    <w:rsid w:val="003D6B04"/>
    <w:rsid w:val="00400D32"/>
    <w:rsid w:val="004669D4"/>
    <w:rsid w:val="004C0944"/>
    <w:rsid w:val="004E7EA9"/>
    <w:rsid w:val="004F0C94"/>
    <w:rsid w:val="00507FD7"/>
    <w:rsid w:val="005143F5"/>
    <w:rsid w:val="005C262C"/>
    <w:rsid w:val="005E393F"/>
    <w:rsid w:val="005F276C"/>
    <w:rsid w:val="005F7339"/>
    <w:rsid w:val="00600A40"/>
    <w:rsid w:val="00664D67"/>
    <w:rsid w:val="0068191F"/>
    <w:rsid w:val="006C169B"/>
    <w:rsid w:val="006C239B"/>
    <w:rsid w:val="006C61E5"/>
    <w:rsid w:val="006D1F52"/>
    <w:rsid w:val="00702C88"/>
    <w:rsid w:val="007174E0"/>
    <w:rsid w:val="007176EF"/>
    <w:rsid w:val="0073412F"/>
    <w:rsid w:val="00771A28"/>
    <w:rsid w:val="00784D31"/>
    <w:rsid w:val="00792E06"/>
    <w:rsid w:val="007B64F9"/>
    <w:rsid w:val="007D34DD"/>
    <w:rsid w:val="007E4767"/>
    <w:rsid w:val="00821768"/>
    <w:rsid w:val="00856167"/>
    <w:rsid w:val="008729BC"/>
    <w:rsid w:val="008A1C12"/>
    <w:rsid w:val="008C1D57"/>
    <w:rsid w:val="00907C7D"/>
    <w:rsid w:val="009130A0"/>
    <w:rsid w:val="00916C95"/>
    <w:rsid w:val="00920D25"/>
    <w:rsid w:val="00932D07"/>
    <w:rsid w:val="0095710F"/>
    <w:rsid w:val="009848F9"/>
    <w:rsid w:val="009A43C8"/>
    <w:rsid w:val="009A4A87"/>
    <w:rsid w:val="009C3632"/>
    <w:rsid w:val="009D13DF"/>
    <w:rsid w:val="009F175D"/>
    <w:rsid w:val="00A7095C"/>
    <w:rsid w:val="00AA32C1"/>
    <w:rsid w:val="00AE4E1E"/>
    <w:rsid w:val="00B048B6"/>
    <w:rsid w:val="00B2064F"/>
    <w:rsid w:val="00B208B0"/>
    <w:rsid w:val="00B47C67"/>
    <w:rsid w:val="00B55150"/>
    <w:rsid w:val="00B575A9"/>
    <w:rsid w:val="00B66507"/>
    <w:rsid w:val="00C207B3"/>
    <w:rsid w:val="00C474CC"/>
    <w:rsid w:val="00C47856"/>
    <w:rsid w:val="00C555AF"/>
    <w:rsid w:val="00C61407"/>
    <w:rsid w:val="00CE556D"/>
    <w:rsid w:val="00D04690"/>
    <w:rsid w:val="00D11F52"/>
    <w:rsid w:val="00D35DE5"/>
    <w:rsid w:val="00D81913"/>
    <w:rsid w:val="00DB26A9"/>
    <w:rsid w:val="00DF5650"/>
    <w:rsid w:val="00E1398D"/>
    <w:rsid w:val="00E2260F"/>
    <w:rsid w:val="00E26E2E"/>
    <w:rsid w:val="00E34FE1"/>
    <w:rsid w:val="00E43703"/>
    <w:rsid w:val="00E44051"/>
    <w:rsid w:val="00E53E4A"/>
    <w:rsid w:val="00E836FE"/>
    <w:rsid w:val="00E87E46"/>
    <w:rsid w:val="00E90437"/>
    <w:rsid w:val="00EA04E3"/>
    <w:rsid w:val="00EB32FA"/>
    <w:rsid w:val="00EE3845"/>
    <w:rsid w:val="00F753F3"/>
    <w:rsid w:val="00FE079A"/>
    <w:rsid w:val="00FE48D0"/>
    <w:rsid w:val="00FF3D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ACEBA"/>
  <w15:docId w15:val="{23508567-31A6-44D8-B560-67CE337CC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32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572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6B04"/>
    <w:pPr>
      <w:tabs>
        <w:tab w:val="center" w:pos="4680"/>
        <w:tab w:val="right" w:pos="9360"/>
      </w:tabs>
      <w:spacing w:line="240" w:lineRule="auto"/>
    </w:pPr>
  </w:style>
  <w:style w:type="character" w:customStyle="1" w:styleId="HeaderChar">
    <w:name w:val="Header Char"/>
    <w:basedOn w:val="DefaultParagraphFont"/>
    <w:link w:val="Header"/>
    <w:uiPriority w:val="99"/>
    <w:rsid w:val="003D6B04"/>
  </w:style>
  <w:style w:type="paragraph" w:styleId="Footer">
    <w:name w:val="footer"/>
    <w:basedOn w:val="Normal"/>
    <w:link w:val="FooterChar"/>
    <w:uiPriority w:val="99"/>
    <w:unhideWhenUsed/>
    <w:rsid w:val="003D6B04"/>
    <w:pPr>
      <w:tabs>
        <w:tab w:val="center" w:pos="4680"/>
        <w:tab w:val="right" w:pos="9360"/>
      </w:tabs>
      <w:spacing w:line="240" w:lineRule="auto"/>
    </w:pPr>
  </w:style>
  <w:style w:type="character" w:customStyle="1" w:styleId="FooterChar">
    <w:name w:val="Footer Char"/>
    <w:basedOn w:val="DefaultParagraphFont"/>
    <w:link w:val="Footer"/>
    <w:uiPriority w:val="99"/>
    <w:rsid w:val="003D6B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4903</Words>
  <Characters>27952</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2026-04-29T09:12:00Z</dcterms:created>
  <dcterms:modified xsi:type="dcterms:W3CDTF">2026-04-29T09:12:00Z</dcterms:modified>
</cp:coreProperties>
</file>