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76" w:type="dxa"/>
        <w:tblInd w:w="108" w:type="dxa"/>
        <w:tblLook w:val="04A0" w:firstRow="1" w:lastRow="0" w:firstColumn="1" w:lastColumn="0" w:noHBand="0" w:noVBand="1"/>
      </w:tblPr>
      <w:tblGrid>
        <w:gridCol w:w="6379"/>
        <w:gridCol w:w="9497"/>
      </w:tblGrid>
      <w:tr w:rsidR="004D21DF" w:rsidRPr="008E1995" w14:paraId="2A34A6AA" w14:textId="77777777" w:rsidTr="000E2EDF">
        <w:tc>
          <w:tcPr>
            <w:tcW w:w="6379" w:type="dxa"/>
          </w:tcPr>
          <w:p w14:paraId="6DC0C66A" w14:textId="4C9A7073" w:rsidR="004D21DF" w:rsidRPr="008E1995" w:rsidRDefault="0077309C" w:rsidP="00C72B8E">
            <w:pPr>
              <w:spacing w:line="300" w:lineRule="exact"/>
              <w:jc w:val="center"/>
              <w:rPr>
                <w:sz w:val="26"/>
                <w:szCs w:val="26"/>
                <w:lang w:val="vi-VN"/>
              </w:rPr>
            </w:pPr>
            <w:bookmarkStart w:id="0" w:name="_GoBack"/>
            <w:bookmarkEnd w:id="0"/>
            <w:r>
              <w:rPr>
                <w:sz w:val="26"/>
                <w:szCs w:val="26"/>
              </w:rPr>
              <w:t>VĂN PHÒNG BỘ</w:t>
            </w:r>
          </w:p>
          <w:p w14:paraId="1788C865" w14:textId="004E74FA" w:rsidR="004D21DF" w:rsidRPr="008E1995" w:rsidRDefault="0077309C" w:rsidP="00C72B8E">
            <w:pPr>
              <w:spacing w:line="300" w:lineRule="exact"/>
              <w:jc w:val="center"/>
              <w:rPr>
                <w:sz w:val="26"/>
                <w:szCs w:val="26"/>
              </w:rPr>
            </w:pPr>
            <w:r>
              <w:rPr>
                <w:noProof/>
                <w:sz w:val="26"/>
                <w:szCs w:val="26"/>
              </w:rPr>
              <mc:AlternateContent>
                <mc:Choice Requires="wps">
                  <w:drawing>
                    <wp:anchor distT="0" distB="0" distL="114300" distR="114300" simplePos="0" relativeHeight="251658240" behindDoc="0" locked="0" layoutInCell="1" allowOverlap="1" wp14:anchorId="24697AAB" wp14:editId="628AC257">
                      <wp:simplePos x="0" y="0"/>
                      <wp:positionH relativeFrom="column">
                        <wp:posOffset>1350645</wp:posOffset>
                      </wp:positionH>
                      <wp:positionV relativeFrom="paragraph">
                        <wp:posOffset>52705</wp:posOffset>
                      </wp:positionV>
                      <wp:extent cx="1083310" cy="0"/>
                      <wp:effectExtent l="6985" t="10795" r="5080" b="8255"/>
                      <wp:wrapNone/>
                      <wp:docPr id="113078415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A2AB5F" id="_x0000_t32" coordsize="21600,21600" o:spt="32" o:oned="t" path="m,l21600,21600e" filled="f">
                      <v:path arrowok="t" fillok="f" o:connecttype="none"/>
                      <o:lock v:ext="edit" shapetype="t"/>
                    </v:shapetype>
                    <v:shape id="AutoShape 5" o:spid="_x0000_s1026" type="#_x0000_t32" style="position:absolute;margin-left:106.35pt;margin-top:4.15pt;width:85.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AwuAEAAFYDAAAOAAAAZHJzL2Uyb0RvYy54bWysU8Fu2zAMvQ/YPwi6L7ZTdOi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"/>
                  </w:pict>
                </mc:Fallback>
              </mc:AlternateContent>
            </w:r>
          </w:p>
        </w:tc>
        <w:tc>
          <w:tcPr>
            <w:tcW w:w="9497" w:type="dxa"/>
          </w:tcPr>
          <w:p w14:paraId="757C9624" w14:textId="77777777" w:rsidR="004D21DF" w:rsidRPr="008E1995" w:rsidRDefault="004D21DF" w:rsidP="00C72B8E">
            <w:pPr>
              <w:spacing w:line="300" w:lineRule="exact"/>
              <w:jc w:val="center"/>
              <w:rPr>
                <w:sz w:val="26"/>
                <w:szCs w:val="26"/>
              </w:rPr>
            </w:pPr>
            <w:r w:rsidRPr="008E1995">
              <w:rPr>
                <w:sz w:val="26"/>
                <w:szCs w:val="26"/>
              </w:rPr>
              <w:t>CỘNG HOÀ XÃ HỘI CHỦ NGHĨA VIỆT NAM</w:t>
            </w:r>
          </w:p>
          <w:p w14:paraId="4798DFE9" w14:textId="77777777" w:rsidR="004D21DF" w:rsidRPr="008E1995" w:rsidRDefault="004D21DF" w:rsidP="00C72B8E">
            <w:pPr>
              <w:spacing w:line="300" w:lineRule="exact"/>
              <w:jc w:val="center"/>
              <w:rPr>
                <w:sz w:val="26"/>
                <w:szCs w:val="26"/>
              </w:rPr>
            </w:pPr>
            <w:r w:rsidRPr="008E1995">
              <w:rPr>
                <w:sz w:val="26"/>
                <w:szCs w:val="26"/>
              </w:rPr>
              <w:t>Độc lập - Tự do - Hạnh phúc</w:t>
            </w:r>
          </w:p>
          <w:p w14:paraId="4ED2B8CC" w14:textId="646BC205" w:rsidR="004D21DF" w:rsidRPr="008E1995" w:rsidRDefault="0077309C" w:rsidP="00C72B8E">
            <w:pPr>
              <w:spacing w:line="300" w:lineRule="exact"/>
              <w:jc w:val="center"/>
              <w:rPr>
                <w:sz w:val="26"/>
                <w:szCs w:val="26"/>
              </w:rPr>
            </w:pPr>
            <w:r>
              <w:rPr>
                <w:noProof/>
                <w:sz w:val="26"/>
                <w:szCs w:val="26"/>
              </w:rPr>
              <mc:AlternateContent>
                <mc:Choice Requires="wps">
                  <w:drawing>
                    <wp:anchor distT="0" distB="0" distL="114300" distR="114300" simplePos="0" relativeHeight="251657216" behindDoc="0" locked="0" layoutInCell="1" allowOverlap="1" wp14:anchorId="7D93B4F4" wp14:editId="1F283451">
                      <wp:simplePos x="0" y="0"/>
                      <wp:positionH relativeFrom="column">
                        <wp:posOffset>1986280</wp:posOffset>
                      </wp:positionH>
                      <wp:positionV relativeFrom="paragraph">
                        <wp:posOffset>16510</wp:posOffset>
                      </wp:positionV>
                      <wp:extent cx="1945640" cy="0"/>
                      <wp:effectExtent l="6985" t="12700" r="9525" b="6350"/>
                      <wp:wrapNone/>
                      <wp:docPr id="6980080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44342B" id="AutoShape 4" o:spid="_x0000_s1026" type="#_x0000_t32" style="position:absolute;margin-left:156.4pt;margin-top:1.3pt;width:153.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"/>
                  </w:pict>
                </mc:Fallback>
              </mc:AlternateContent>
            </w:r>
          </w:p>
          <w:p w14:paraId="05084B12" w14:textId="092EF49B" w:rsidR="004D21DF" w:rsidRPr="008E1995" w:rsidRDefault="004D21DF" w:rsidP="000E45A8">
            <w:pPr>
              <w:spacing w:line="300" w:lineRule="exact"/>
              <w:jc w:val="center"/>
              <w:rPr>
                <w:b w:val="0"/>
                <w:i/>
                <w:sz w:val="26"/>
                <w:szCs w:val="26"/>
              </w:rPr>
            </w:pPr>
            <w:r w:rsidRPr="008E1995">
              <w:rPr>
                <w:b w:val="0"/>
                <w:i/>
                <w:sz w:val="26"/>
                <w:szCs w:val="26"/>
              </w:rPr>
              <w:t>Hà Nội, ngày</w:t>
            </w:r>
            <w:r w:rsidR="00877A66" w:rsidRPr="008E1995">
              <w:rPr>
                <w:b w:val="0"/>
                <w:i/>
                <w:sz w:val="26"/>
                <w:szCs w:val="26"/>
                <w:lang w:val="vi-VN"/>
              </w:rPr>
              <w:t xml:space="preserve"> </w:t>
            </w:r>
            <w:r w:rsidR="008E1995">
              <w:rPr>
                <w:b w:val="0"/>
                <w:i/>
                <w:sz w:val="26"/>
                <w:szCs w:val="26"/>
              </w:rPr>
              <w:t xml:space="preserve">      </w:t>
            </w:r>
            <w:r w:rsidR="005F1B41" w:rsidRPr="008E1995">
              <w:rPr>
                <w:b w:val="0"/>
                <w:i/>
                <w:sz w:val="26"/>
                <w:szCs w:val="26"/>
              </w:rPr>
              <w:t xml:space="preserve"> </w:t>
            </w:r>
            <w:r w:rsidRPr="008E1995">
              <w:rPr>
                <w:b w:val="0"/>
                <w:i/>
                <w:sz w:val="26"/>
                <w:szCs w:val="26"/>
              </w:rPr>
              <w:t xml:space="preserve">tháng </w:t>
            </w:r>
            <w:r w:rsidR="005109BC">
              <w:rPr>
                <w:b w:val="0"/>
                <w:i/>
                <w:sz w:val="26"/>
                <w:szCs w:val="26"/>
              </w:rPr>
              <w:t xml:space="preserve"> 5 </w:t>
            </w:r>
            <w:r w:rsidRPr="008E1995">
              <w:rPr>
                <w:b w:val="0"/>
                <w:i/>
                <w:sz w:val="26"/>
                <w:szCs w:val="26"/>
              </w:rPr>
              <w:t xml:space="preserve"> năm 202</w:t>
            </w:r>
            <w:r w:rsidR="000E45A8">
              <w:rPr>
                <w:b w:val="0"/>
                <w:i/>
                <w:sz w:val="26"/>
                <w:szCs w:val="26"/>
              </w:rPr>
              <w:t>6</w:t>
            </w:r>
          </w:p>
        </w:tc>
      </w:tr>
    </w:tbl>
    <w:p w14:paraId="40EA9948" w14:textId="77777777" w:rsidR="004D21DF" w:rsidRPr="008E1995" w:rsidRDefault="004D21DF" w:rsidP="00C72B8E">
      <w:pPr>
        <w:spacing w:line="300" w:lineRule="exact"/>
        <w:jc w:val="center"/>
        <w:rPr>
          <w:rFonts w:ascii="Times New Roman Bold" w:hAnsi="Times New Roman Bold"/>
          <w:spacing w:val="-2"/>
          <w:sz w:val="26"/>
          <w:szCs w:val="26"/>
        </w:rPr>
      </w:pPr>
    </w:p>
    <w:p w14:paraId="368E6C8C" w14:textId="6BB82166" w:rsidR="005109BC" w:rsidRDefault="00D91B71" w:rsidP="00451B5A">
      <w:pPr>
        <w:spacing w:line="300" w:lineRule="exact"/>
        <w:jc w:val="center"/>
        <w:rPr>
          <w:spacing w:val="-2"/>
          <w:sz w:val="26"/>
          <w:szCs w:val="26"/>
        </w:rPr>
      </w:pPr>
      <w:r w:rsidRPr="008E1995">
        <w:rPr>
          <w:spacing w:val="-2"/>
          <w:sz w:val="26"/>
          <w:szCs w:val="26"/>
        </w:rPr>
        <w:t xml:space="preserve">BẢN </w:t>
      </w:r>
      <w:r w:rsidR="000E45A8">
        <w:rPr>
          <w:spacing w:val="-2"/>
          <w:sz w:val="26"/>
          <w:szCs w:val="26"/>
        </w:rPr>
        <w:t xml:space="preserve">SO SÁNH, THUYẾT MINH DỰ THẢO THÔNG TƯ SỬA ĐỔI, BỔ SUNG </w:t>
      </w:r>
      <w:r w:rsidR="005109BC">
        <w:rPr>
          <w:spacing w:val="-2"/>
          <w:sz w:val="26"/>
          <w:szCs w:val="26"/>
        </w:rPr>
        <w:t>MỘT SỐ ĐIỀU CỦA THÔNG TƯ SỐ 05/2021/TT-BCA NGÀY 14 THÁNG 01 NĂM 2021 CỦA BỘ TRƯỞNG BỘ CÔNG AN QUY ĐỊNH VỀ HOẠT ĐỘNG ỨNG PHÓ SỰ CỐ, THIÊN TAI VÀ TÌM KIẾM CỨU NẠN CỦA LỰC LƯỢNG CÔNG AN NHÂN DÂN</w:t>
      </w:r>
    </w:p>
    <w:p w14:paraId="58062515" w14:textId="77777777" w:rsidR="00451B5A" w:rsidRPr="008E1995" w:rsidRDefault="00451B5A" w:rsidP="00451B5A">
      <w:pPr>
        <w:spacing w:line="300" w:lineRule="exact"/>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5748"/>
        <w:gridCol w:w="4896"/>
      </w:tblGrid>
      <w:tr w:rsidR="00C97AAD" w:rsidRPr="008E1995" w14:paraId="4B4B997B" w14:textId="77777777" w:rsidTr="00F93F3A">
        <w:trPr>
          <w:trHeight w:val="980"/>
        </w:trPr>
        <w:tc>
          <w:tcPr>
            <w:tcW w:w="4596" w:type="dxa"/>
            <w:vAlign w:val="center"/>
          </w:tcPr>
          <w:p w14:paraId="067B026F" w14:textId="125A7650" w:rsidR="00F93F3A" w:rsidRDefault="00D91ECC" w:rsidP="00F93F3A">
            <w:pPr>
              <w:jc w:val="center"/>
              <w:rPr>
                <w:spacing w:val="-2"/>
                <w:sz w:val="26"/>
                <w:szCs w:val="26"/>
              </w:rPr>
            </w:pPr>
            <w:r w:rsidRPr="008E1995">
              <w:rPr>
                <w:sz w:val="20"/>
                <w:szCs w:val="20"/>
              </w:rPr>
              <w:t xml:space="preserve">NỘI DUNG </w:t>
            </w:r>
            <w:r w:rsidR="005109BC" w:rsidRPr="005109BC">
              <w:rPr>
                <w:sz w:val="20"/>
                <w:szCs w:val="20"/>
              </w:rPr>
              <w:t xml:space="preserve">THÔNG TƯ SỬA ĐỔI, BỔ SUNG MỘT SỐ ĐIỀU CỦA </w:t>
            </w:r>
            <w:r w:rsidRPr="008E1995">
              <w:rPr>
                <w:sz w:val="20"/>
                <w:szCs w:val="20"/>
              </w:rPr>
              <w:t>THÔNG TƯ</w:t>
            </w:r>
          </w:p>
          <w:p w14:paraId="7EC980A6" w14:textId="69769D3C" w:rsidR="00C97AAD" w:rsidRPr="008E1995" w:rsidRDefault="005109BC" w:rsidP="00F93F3A">
            <w:pPr>
              <w:jc w:val="center"/>
              <w:rPr>
                <w:sz w:val="20"/>
                <w:szCs w:val="20"/>
              </w:rPr>
            </w:pPr>
            <w:r w:rsidRPr="005109BC">
              <w:rPr>
                <w:sz w:val="20"/>
                <w:szCs w:val="20"/>
              </w:rPr>
              <w:t xml:space="preserve">SỐ </w:t>
            </w:r>
            <w:r>
              <w:rPr>
                <w:sz w:val="20"/>
                <w:szCs w:val="20"/>
              </w:rPr>
              <w:t>0</w:t>
            </w:r>
            <w:r w:rsidRPr="005109BC">
              <w:rPr>
                <w:sz w:val="20"/>
                <w:szCs w:val="20"/>
              </w:rPr>
              <w:t>5/2021/TT-BCA</w:t>
            </w:r>
          </w:p>
        </w:tc>
        <w:tc>
          <w:tcPr>
            <w:tcW w:w="5748" w:type="dxa"/>
            <w:vAlign w:val="center"/>
          </w:tcPr>
          <w:p w14:paraId="13596156" w14:textId="77777777" w:rsidR="00C97AAD" w:rsidRPr="008E1995" w:rsidRDefault="000E45A8" w:rsidP="00F93F3A">
            <w:pPr>
              <w:spacing w:before="120" w:after="120" w:line="242" w:lineRule="auto"/>
              <w:jc w:val="center"/>
              <w:rPr>
                <w:sz w:val="20"/>
                <w:szCs w:val="20"/>
              </w:rPr>
            </w:pPr>
            <w:r>
              <w:rPr>
                <w:sz w:val="20"/>
                <w:szCs w:val="26"/>
              </w:rPr>
              <w:t>DỰ THẢO THÔNG TƯ SỬA ĐỔI, BỔ SUNG</w:t>
            </w:r>
          </w:p>
        </w:tc>
        <w:tc>
          <w:tcPr>
            <w:tcW w:w="4896" w:type="dxa"/>
            <w:vAlign w:val="center"/>
          </w:tcPr>
          <w:p w14:paraId="66F7CBA0" w14:textId="77777777" w:rsidR="00C97AAD" w:rsidRPr="008E1995" w:rsidRDefault="00D91ECC" w:rsidP="00F93F3A">
            <w:pPr>
              <w:spacing w:before="120" w:after="120" w:line="242" w:lineRule="auto"/>
              <w:jc w:val="center"/>
              <w:rPr>
                <w:sz w:val="20"/>
                <w:szCs w:val="20"/>
              </w:rPr>
            </w:pPr>
            <w:r w:rsidRPr="008E1995">
              <w:rPr>
                <w:sz w:val="20"/>
                <w:szCs w:val="20"/>
              </w:rPr>
              <w:t>GIẢI TRÌNH</w:t>
            </w:r>
          </w:p>
        </w:tc>
      </w:tr>
      <w:tr w:rsidR="000E45A8" w:rsidRPr="008E1995" w14:paraId="7076A8DA" w14:textId="77777777" w:rsidTr="005109BC">
        <w:trPr>
          <w:trHeight w:val="199"/>
        </w:trPr>
        <w:tc>
          <w:tcPr>
            <w:tcW w:w="4596" w:type="dxa"/>
          </w:tcPr>
          <w:p w14:paraId="64E3F5DE" w14:textId="1501DABF" w:rsidR="00A9796A" w:rsidRPr="00A9796A" w:rsidRDefault="00A9796A" w:rsidP="002B09F6">
            <w:pPr>
              <w:jc w:val="both"/>
              <w:rPr>
                <w:bCs/>
                <w:sz w:val="20"/>
                <w:szCs w:val="20"/>
              </w:rPr>
            </w:pPr>
            <w:r w:rsidRPr="00A9796A">
              <w:rPr>
                <w:bCs/>
                <w:sz w:val="20"/>
                <w:szCs w:val="20"/>
              </w:rPr>
              <w:t>Căn cứ ban hành Thông tư:</w:t>
            </w:r>
          </w:p>
          <w:p w14:paraId="3AA32538" w14:textId="25C07F64" w:rsidR="002B09F6" w:rsidRPr="002B09F6" w:rsidRDefault="002B09F6" w:rsidP="002B09F6">
            <w:pPr>
              <w:jc w:val="both"/>
              <w:rPr>
                <w:b w:val="0"/>
                <w:sz w:val="20"/>
                <w:szCs w:val="20"/>
              </w:rPr>
            </w:pPr>
            <w:r w:rsidRPr="002B09F6">
              <w:rPr>
                <w:b w:val="0"/>
                <w:i/>
                <w:iCs/>
                <w:sz w:val="20"/>
                <w:szCs w:val="20"/>
                <w:lang w:val="vi-VN"/>
              </w:rPr>
              <w:t>Căn cứ Luật Phòng, chống thiên tai ngày 19 tháng 6 năm 2013; Luật sửa đ</w:t>
            </w:r>
            <w:r w:rsidRPr="002B09F6">
              <w:rPr>
                <w:b w:val="0"/>
                <w:i/>
                <w:iCs/>
                <w:sz w:val="20"/>
                <w:szCs w:val="20"/>
              </w:rPr>
              <w:t>ổ</w:t>
            </w:r>
            <w:r w:rsidRPr="002B09F6">
              <w:rPr>
                <w:b w:val="0"/>
                <w:i/>
                <w:iCs/>
                <w:sz w:val="20"/>
                <w:szCs w:val="20"/>
                <w:lang w:val="vi-VN"/>
              </w:rPr>
              <w:t>i, b</w:t>
            </w:r>
            <w:r w:rsidRPr="002B09F6">
              <w:rPr>
                <w:b w:val="0"/>
                <w:i/>
                <w:iCs/>
                <w:sz w:val="20"/>
                <w:szCs w:val="20"/>
              </w:rPr>
              <w:t xml:space="preserve">ổ </w:t>
            </w:r>
            <w:r w:rsidRPr="002B09F6">
              <w:rPr>
                <w:b w:val="0"/>
                <w:i/>
                <w:iCs/>
                <w:sz w:val="20"/>
                <w:szCs w:val="20"/>
                <w:lang w:val="vi-VN"/>
              </w:rPr>
              <w:t>sung một số điều của Luật Phòng, chống thiên tai và Luật Đê điều ngày 17 th</w:t>
            </w:r>
            <w:r w:rsidRPr="002B09F6">
              <w:rPr>
                <w:b w:val="0"/>
                <w:i/>
                <w:iCs/>
                <w:sz w:val="20"/>
                <w:szCs w:val="20"/>
              </w:rPr>
              <w:t>á</w:t>
            </w:r>
            <w:r w:rsidRPr="002B09F6">
              <w:rPr>
                <w:b w:val="0"/>
                <w:i/>
                <w:iCs/>
                <w:sz w:val="20"/>
                <w:szCs w:val="20"/>
                <w:lang w:val="vi-VN"/>
              </w:rPr>
              <w:t>ng 6 năm 2020;</w:t>
            </w:r>
          </w:p>
          <w:p w14:paraId="1FD7AFDC" w14:textId="77777777" w:rsidR="002B09F6" w:rsidRPr="002B09F6" w:rsidRDefault="002B09F6" w:rsidP="002B09F6">
            <w:pPr>
              <w:jc w:val="both"/>
              <w:rPr>
                <w:b w:val="0"/>
                <w:sz w:val="20"/>
                <w:szCs w:val="20"/>
              </w:rPr>
            </w:pPr>
            <w:r w:rsidRPr="002B09F6">
              <w:rPr>
                <w:b w:val="0"/>
                <w:i/>
                <w:iCs/>
                <w:sz w:val="20"/>
                <w:szCs w:val="20"/>
                <w:lang w:val="vi-VN"/>
              </w:rPr>
              <w:t>Căn cứ Nghị định số 30/2017/NĐ-CP ngày 21 tháng 3 năm 2017 quy định t</w:t>
            </w:r>
            <w:r w:rsidRPr="002B09F6">
              <w:rPr>
                <w:b w:val="0"/>
                <w:i/>
                <w:iCs/>
                <w:sz w:val="20"/>
                <w:szCs w:val="20"/>
              </w:rPr>
              <w:t xml:space="preserve">ổ </w:t>
            </w:r>
            <w:r w:rsidRPr="002B09F6">
              <w:rPr>
                <w:b w:val="0"/>
                <w:i/>
                <w:iCs/>
                <w:sz w:val="20"/>
                <w:szCs w:val="20"/>
                <w:lang w:val="vi-VN"/>
              </w:rPr>
              <w:t>chức, hoạt động ứng phó sự cố, thiên tai và tìm kiếm cứu nạn;</w:t>
            </w:r>
          </w:p>
          <w:p w14:paraId="30824E95" w14:textId="77777777" w:rsidR="002B09F6" w:rsidRPr="002B09F6" w:rsidRDefault="002B09F6" w:rsidP="002B09F6">
            <w:pPr>
              <w:jc w:val="both"/>
              <w:rPr>
                <w:b w:val="0"/>
                <w:sz w:val="20"/>
                <w:szCs w:val="20"/>
              </w:rPr>
            </w:pPr>
            <w:r w:rsidRPr="002B09F6">
              <w:rPr>
                <w:b w:val="0"/>
                <w:i/>
                <w:iCs/>
                <w:sz w:val="20"/>
                <w:szCs w:val="20"/>
                <w:lang w:val="vi-VN"/>
              </w:rPr>
              <w:t>Căn cứ Nghị định số 83/2017/NĐ-CP ngày 18 tháng 7 năm 2017 quy định về c</w:t>
            </w:r>
            <w:r w:rsidRPr="002B09F6">
              <w:rPr>
                <w:b w:val="0"/>
                <w:i/>
                <w:iCs/>
                <w:sz w:val="20"/>
                <w:szCs w:val="20"/>
              </w:rPr>
              <w:t>ô</w:t>
            </w:r>
            <w:r w:rsidRPr="002B09F6">
              <w:rPr>
                <w:b w:val="0"/>
                <w:i/>
                <w:iCs/>
                <w:sz w:val="20"/>
                <w:szCs w:val="20"/>
                <w:lang w:val="vi-VN"/>
              </w:rPr>
              <w:t>ng tác cứu nạn, cứu hộ của lực lượng phòng cháy và chữa cháy;</w:t>
            </w:r>
          </w:p>
          <w:p w14:paraId="120D84CC" w14:textId="77777777" w:rsidR="002B09F6" w:rsidRPr="002B09F6" w:rsidRDefault="002B09F6" w:rsidP="002B09F6">
            <w:pPr>
              <w:jc w:val="both"/>
              <w:rPr>
                <w:b w:val="0"/>
                <w:sz w:val="20"/>
                <w:szCs w:val="20"/>
              </w:rPr>
            </w:pPr>
            <w:r w:rsidRPr="002B09F6">
              <w:rPr>
                <w:b w:val="0"/>
                <w:i/>
                <w:iCs/>
                <w:sz w:val="20"/>
                <w:szCs w:val="20"/>
                <w:lang w:val="vi-VN"/>
              </w:rPr>
              <w:t>Căn cứ Nghị định số 160/2018/NĐ-CP ngày 29 tháng 11 năm 2018 quy định chi tiết thi hành một số điều của Luật Phòng, chống thiên tai;</w:t>
            </w:r>
          </w:p>
          <w:p w14:paraId="6FFD5FCD" w14:textId="59E8F8F6" w:rsidR="000E45A8" w:rsidRPr="002B09F6" w:rsidRDefault="002B09F6" w:rsidP="009D3DF0">
            <w:pPr>
              <w:jc w:val="both"/>
              <w:rPr>
                <w:bCs/>
                <w:sz w:val="20"/>
                <w:szCs w:val="20"/>
              </w:rPr>
            </w:pPr>
            <w:r w:rsidRPr="002B09F6">
              <w:rPr>
                <w:b w:val="0"/>
                <w:i/>
                <w:iCs/>
                <w:sz w:val="20"/>
                <w:szCs w:val="20"/>
                <w:lang w:val="vi-VN"/>
              </w:rPr>
              <w:t>Căn cứ Nghị định s</w:t>
            </w:r>
            <w:r w:rsidRPr="002B09F6">
              <w:rPr>
                <w:b w:val="0"/>
                <w:i/>
                <w:iCs/>
                <w:sz w:val="20"/>
                <w:szCs w:val="20"/>
              </w:rPr>
              <w:t>ố</w:t>
            </w:r>
            <w:r w:rsidRPr="002B09F6">
              <w:rPr>
                <w:b w:val="0"/>
                <w:i/>
                <w:iCs/>
                <w:sz w:val="20"/>
                <w:szCs w:val="20"/>
                <w:lang w:val="vi-VN"/>
              </w:rPr>
              <w:t xml:space="preserve"> 01/2018/NĐ-</w:t>
            </w:r>
            <w:r w:rsidRPr="002B09F6">
              <w:rPr>
                <w:b w:val="0"/>
                <w:i/>
                <w:iCs/>
                <w:sz w:val="20"/>
                <w:szCs w:val="20"/>
              </w:rPr>
              <w:t>C</w:t>
            </w:r>
            <w:r w:rsidRPr="002B09F6">
              <w:rPr>
                <w:b w:val="0"/>
                <w:i/>
                <w:iCs/>
                <w:sz w:val="20"/>
                <w:szCs w:val="20"/>
                <w:lang w:val="vi-VN"/>
              </w:rPr>
              <w:t>P ngày 06 tháng 8 năm 2018 quy định chức năng, nhiệm vụ, quyền hạn và cơ cấu tổ chức của Bộ Công an;</w:t>
            </w:r>
          </w:p>
        </w:tc>
        <w:tc>
          <w:tcPr>
            <w:tcW w:w="5748" w:type="dxa"/>
          </w:tcPr>
          <w:p w14:paraId="72677146" w14:textId="093BC4C3" w:rsidR="00972E48" w:rsidRPr="00972E48" w:rsidRDefault="00972E48" w:rsidP="002B09F6">
            <w:pPr>
              <w:jc w:val="both"/>
              <w:rPr>
                <w:bCs/>
                <w:iCs/>
                <w:sz w:val="20"/>
                <w:szCs w:val="26"/>
              </w:rPr>
            </w:pPr>
            <w:r w:rsidRPr="00972E48">
              <w:rPr>
                <w:bCs/>
                <w:iCs/>
                <w:sz w:val="20"/>
                <w:szCs w:val="26"/>
              </w:rPr>
              <w:t>Thay thế căn cứ ban hành Thông tư:</w:t>
            </w:r>
          </w:p>
          <w:p w14:paraId="273DC10B" w14:textId="353FFA05" w:rsidR="002B09F6" w:rsidRPr="002B09F6" w:rsidRDefault="002B09F6" w:rsidP="002B09F6">
            <w:pPr>
              <w:jc w:val="both"/>
              <w:rPr>
                <w:b w:val="0"/>
                <w:i/>
                <w:sz w:val="20"/>
                <w:szCs w:val="26"/>
              </w:rPr>
            </w:pPr>
            <w:r w:rsidRPr="002B09F6">
              <w:rPr>
                <w:b w:val="0"/>
                <w:i/>
                <w:sz w:val="20"/>
                <w:szCs w:val="26"/>
              </w:rPr>
              <w:t>Căn cứ Luật Phòng, chống thiên tai số 33/2013/QH13 đã được sửa đổi, bổ sung một số điều bởi Luật số 60/2020/QH14, Luật số 18/2023/QH15, Luật số 47/2024/QH15, Luật số 55/2024/QH15 và Luật số 146/2025/QH15;</w:t>
            </w:r>
          </w:p>
          <w:p w14:paraId="07238EC1" w14:textId="77777777" w:rsidR="002B09F6" w:rsidRPr="002B09F6" w:rsidRDefault="002B09F6" w:rsidP="002B09F6">
            <w:pPr>
              <w:jc w:val="both"/>
              <w:rPr>
                <w:b w:val="0"/>
                <w:i/>
                <w:sz w:val="20"/>
                <w:szCs w:val="26"/>
              </w:rPr>
            </w:pPr>
            <w:r w:rsidRPr="002B09F6">
              <w:rPr>
                <w:b w:val="0"/>
                <w:i/>
                <w:sz w:val="20"/>
                <w:szCs w:val="26"/>
              </w:rPr>
              <w:t>Căn cứ Luật Đê điều số 79/2006/QH11 đã được sửa đổi, bổ sung một số điều bởi Luật số 15/2008/QH12, Luật số 35/2018/QH14, Luật số 60/2020/QH14, Luật số 18/2023/QH15, Luật số 47/2024/QH15, Luật số 84/2025/QH15 và Luật số 146/2025/QH15;</w:t>
            </w:r>
          </w:p>
          <w:p w14:paraId="7A2827B9" w14:textId="77777777" w:rsidR="002B09F6" w:rsidRPr="002B09F6" w:rsidRDefault="002B09F6" w:rsidP="002B09F6">
            <w:pPr>
              <w:jc w:val="both"/>
              <w:rPr>
                <w:b w:val="0"/>
                <w:i/>
                <w:iCs/>
                <w:sz w:val="20"/>
                <w:szCs w:val="26"/>
              </w:rPr>
            </w:pPr>
            <w:r w:rsidRPr="002B09F6">
              <w:rPr>
                <w:b w:val="0"/>
                <w:i/>
                <w:iCs/>
                <w:sz w:val="20"/>
                <w:szCs w:val="26"/>
              </w:rPr>
              <w:t>Căn cứ Luật Phòng thủ dân sự số 18/2023/QH15 đã được sửa đổi, bổ sung một số điều bởi Luật số 98/2025/QH15;</w:t>
            </w:r>
          </w:p>
          <w:p w14:paraId="7188EB73" w14:textId="77777777" w:rsidR="002B09F6" w:rsidRPr="002B09F6" w:rsidRDefault="002B09F6" w:rsidP="002B09F6">
            <w:pPr>
              <w:jc w:val="both"/>
              <w:rPr>
                <w:b w:val="0"/>
                <w:i/>
                <w:iCs/>
                <w:sz w:val="20"/>
                <w:szCs w:val="26"/>
              </w:rPr>
            </w:pPr>
            <w:r w:rsidRPr="002B09F6">
              <w:rPr>
                <w:b w:val="0"/>
                <w:i/>
                <w:iCs/>
                <w:sz w:val="20"/>
                <w:szCs w:val="26"/>
              </w:rPr>
              <w:t>Căn cứ Luật Phòng cháy, chữa cháy và cứu nạn, cứu hộ số 55/2024/QH15;</w:t>
            </w:r>
          </w:p>
          <w:p w14:paraId="2CBD95BC" w14:textId="77777777" w:rsidR="002B09F6" w:rsidRPr="002B09F6" w:rsidRDefault="002B09F6" w:rsidP="002B09F6">
            <w:pPr>
              <w:jc w:val="both"/>
              <w:rPr>
                <w:b w:val="0"/>
                <w:i/>
                <w:iCs/>
                <w:sz w:val="20"/>
                <w:szCs w:val="26"/>
              </w:rPr>
            </w:pPr>
            <w:r w:rsidRPr="002B09F6">
              <w:rPr>
                <w:b w:val="0"/>
                <w:i/>
                <w:iCs/>
                <w:sz w:val="20"/>
                <w:szCs w:val="26"/>
              </w:rPr>
              <w:t>Căn cứ Luật Tình trạng khẩn cấp số 104/2025/QH15;</w:t>
            </w:r>
          </w:p>
          <w:p w14:paraId="002629FD" w14:textId="77777777" w:rsidR="002B09F6" w:rsidRPr="002B09F6" w:rsidRDefault="002B09F6" w:rsidP="002B09F6">
            <w:pPr>
              <w:jc w:val="both"/>
              <w:rPr>
                <w:b w:val="0"/>
                <w:i/>
                <w:iCs/>
                <w:sz w:val="20"/>
                <w:szCs w:val="26"/>
              </w:rPr>
            </w:pPr>
            <w:r w:rsidRPr="002B09F6">
              <w:rPr>
                <w:b w:val="0"/>
                <w:i/>
                <w:iCs/>
                <w:sz w:val="20"/>
                <w:szCs w:val="26"/>
              </w:rPr>
              <w:t>Căn cứ Nghị định số 66/2021/NĐ-CP của Chính phủ quy định chi tiết thi hành một số điều của Luật Phòng, chống thiên tai và Luật sửa đổi, bổ sung một số điều của Luật Phòng, chống thiên tai và Luật Đê điều;</w:t>
            </w:r>
          </w:p>
          <w:p w14:paraId="53257679" w14:textId="77777777" w:rsidR="002B09F6" w:rsidRPr="002B09F6" w:rsidRDefault="002B09F6" w:rsidP="002B09F6">
            <w:pPr>
              <w:jc w:val="both"/>
              <w:rPr>
                <w:b w:val="0"/>
                <w:i/>
                <w:iCs/>
                <w:sz w:val="20"/>
                <w:szCs w:val="26"/>
              </w:rPr>
            </w:pPr>
            <w:r w:rsidRPr="002B09F6">
              <w:rPr>
                <w:b w:val="0"/>
                <w:i/>
                <w:iCs/>
                <w:sz w:val="20"/>
                <w:szCs w:val="26"/>
              </w:rPr>
              <w:t>Căn cứ Nghị định số 02/2025/NĐ-CP của Chính phủ quy định chức năng, nhiệm vụ, quyền hạn và cơ cấu tổ chức của Bộ Công an, được sửa đổi, bổ sung bởi Nghị định số 11/2025/NĐ-CP;</w:t>
            </w:r>
          </w:p>
          <w:p w14:paraId="5F3ED633" w14:textId="77777777" w:rsidR="002B09F6" w:rsidRPr="002B09F6" w:rsidRDefault="002B09F6" w:rsidP="002B09F6">
            <w:pPr>
              <w:jc w:val="both"/>
              <w:rPr>
                <w:b w:val="0"/>
                <w:i/>
                <w:iCs/>
                <w:sz w:val="20"/>
                <w:szCs w:val="26"/>
              </w:rPr>
            </w:pPr>
            <w:r w:rsidRPr="002B09F6">
              <w:rPr>
                <w:b w:val="0"/>
                <w:i/>
                <w:iCs/>
                <w:sz w:val="20"/>
                <w:szCs w:val="26"/>
              </w:rPr>
              <w:t>Căn cứ Nghị định số 105/2025/NĐ-CP của Chính phủ quy định chi tiết một số điều và biện pháp thi hành Luật Phòng cháy, chữa cháy và cứu nạn, cứu hộ;</w:t>
            </w:r>
          </w:p>
          <w:p w14:paraId="08AC4D61" w14:textId="77777777" w:rsidR="002B09F6" w:rsidRPr="002B09F6" w:rsidRDefault="002B09F6" w:rsidP="002B09F6">
            <w:pPr>
              <w:jc w:val="both"/>
              <w:rPr>
                <w:b w:val="0"/>
                <w:i/>
                <w:iCs/>
                <w:sz w:val="20"/>
                <w:szCs w:val="26"/>
              </w:rPr>
            </w:pPr>
            <w:r w:rsidRPr="002B09F6">
              <w:rPr>
                <w:b w:val="0"/>
                <w:i/>
                <w:iCs/>
                <w:sz w:val="20"/>
                <w:szCs w:val="26"/>
              </w:rPr>
              <w:t>Căn cứ Nghị định số 200/2025/NĐ-CP của Chính phủ quy định chi tiết một số điều của Luật Phòng thủ dân sự;</w:t>
            </w:r>
          </w:p>
          <w:p w14:paraId="5503B240" w14:textId="31415867" w:rsidR="000E45A8" w:rsidRPr="002B09F6" w:rsidRDefault="002B09F6" w:rsidP="002B09F6">
            <w:pPr>
              <w:jc w:val="both"/>
              <w:rPr>
                <w:b w:val="0"/>
                <w:sz w:val="20"/>
                <w:szCs w:val="26"/>
              </w:rPr>
            </w:pPr>
            <w:r w:rsidRPr="002B09F6">
              <w:rPr>
                <w:b w:val="0"/>
                <w:i/>
                <w:iCs/>
                <w:sz w:val="20"/>
                <w:szCs w:val="26"/>
              </w:rPr>
              <w:t>Căn cứ Nghị định số 53/2026/NĐ-CP của Chính phủ sửa đổi, bổ sung một số điều của các Nghị định trong lĩnh vực đê điều và phòng, chống thiên tai;</w:t>
            </w:r>
          </w:p>
        </w:tc>
        <w:tc>
          <w:tcPr>
            <w:tcW w:w="4896" w:type="dxa"/>
          </w:tcPr>
          <w:p w14:paraId="0F84B093" w14:textId="669BB432" w:rsidR="000E45A8" w:rsidRPr="00105EB8" w:rsidRDefault="00105EB8" w:rsidP="009D3DF0">
            <w:pPr>
              <w:jc w:val="both"/>
              <w:rPr>
                <w:b w:val="0"/>
                <w:bCs/>
                <w:sz w:val="20"/>
                <w:szCs w:val="20"/>
              </w:rPr>
            </w:pPr>
            <w:r>
              <w:rPr>
                <w:sz w:val="20"/>
                <w:szCs w:val="20"/>
              </w:rPr>
              <w:t>Lý do:</w:t>
            </w:r>
            <w:r>
              <w:rPr>
                <w:b w:val="0"/>
                <w:bCs/>
                <w:sz w:val="20"/>
                <w:szCs w:val="20"/>
              </w:rPr>
              <w:t xml:space="preserve"> </w:t>
            </w:r>
            <w:r w:rsidR="004D47CD" w:rsidRPr="004D47CD">
              <w:rPr>
                <w:b w:val="0"/>
                <w:bCs/>
                <w:sz w:val="20"/>
                <w:szCs w:val="20"/>
              </w:rPr>
              <w:t xml:space="preserve">Các văn bản quy phạm pháp luật căn cứ xây dựng Thông tư đã được bãi bỏ, thay thế: </w:t>
            </w:r>
            <w:r w:rsidR="004D47CD" w:rsidRPr="004D47CD">
              <w:rPr>
                <w:bCs/>
                <w:sz w:val="20"/>
                <w:szCs w:val="20"/>
                <w:vertAlign w:val="superscript"/>
              </w:rPr>
              <w:t>(1)</w:t>
            </w:r>
            <w:r w:rsidR="004D47CD" w:rsidRPr="004D47CD">
              <w:rPr>
                <w:b w:val="0"/>
                <w:bCs/>
                <w:iCs/>
                <w:sz w:val="20"/>
                <w:szCs w:val="20"/>
                <w:lang w:val="x-none"/>
              </w:rPr>
              <w:t xml:space="preserve">Nghị định số 30/2017/NĐ-CP ngày 21 tháng 3 năm 2017 quy định tổ chức, hoạt động ứng phó sự cố, thiên tai và tìm kiếm cứu nạn; </w:t>
            </w:r>
            <w:r w:rsidR="004D47CD" w:rsidRPr="004D47CD">
              <w:rPr>
                <w:bCs/>
                <w:sz w:val="20"/>
                <w:szCs w:val="20"/>
                <w:vertAlign w:val="superscript"/>
              </w:rPr>
              <w:t>(2)</w:t>
            </w:r>
            <w:r w:rsidR="004D47CD" w:rsidRPr="004D47CD">
              <w:rPr>
                <w:b w:val="0"/>
                <w:bCs/>
                <w:iCs/>
                <w:sz w:val="20"/>
                <w:szCs w:val="20"/>
                <w:lang w:val="x-none"/>
              </w:rPr>
              <w:t xml:space="preserve">Nghị định số 83/2017/NĐ-CP ngày 18 tháng 7 năm 2017 quy định về công tác cứu nạn, cứu hộ của lực lượng phòng cháy và chữa cháy; </w:t>
            </w:r>
            <w:r w:rsidR="004D47CD" w:rsidRPr="004D47CD">
              <w:rPr>
                <w:bCs/>
                <w:sz w:val="20"/>
                <w:szCs w:val="20"/>
                <w:vertAlign w:val="superscript"/>
              </w:rPr>
              <w:t>(3)</w:t>
            </w:r>
            <w:r w:rsidR="004D47CD" w:rsidRPr="004D47CD">
              <w:rPr>
                <w:b w:val="0"/>
                <w:bCs/>
                <w:iCs/>
                <w:sz w:val="20"/>
                <w:szCs w:val="20"/>
                <w:lang w:val="x-none"/>
              </w:rPr>
              <w:t xml:space="preserve">Nghị định số </w:t>
            </w:r>
            <w:r w:rsidR="004D47CD" w:rsidRPr="004D47CD">
              <w:rPr>
                <w:b w:val="0"/>
                <w:bCs/>
                <w:iCs/>
                <w:sz w:val="20"/>
                <w:szCs w:val="20"/>
                <w:lang w:val="vi-VN"/>
              </w:rPr>
              <w:t>160/2018/NĐ-CP</w:t>
            </w:r>
            <w:r w:rsidR="004D47CD" w:rsidRPr="004D47CD">
              <w:rPr>
                <w:b w:val="0"/>
                <w:bCs/>
                <w:iCs/>
                <w:sz w:val="20"/>
                <w:szCs w:val="20"/>
                <w:lang w:val="x-none"/>
              </w:rPr>
              <w:t xml:space="preserve"> ngày 29 tháng 11 năm 2018 quy định chi tiết thi hành một số điều của Luật Phòng, chống thiên tai; </w:t>
            </w:r>
          </w:p>
        </w:tc>
      </w:tr>
      <w:tr w:rsidR="005109BC" w:rsidRPr="008E1995" w14:paraId="40515E54" w14:textId="77777777" w:rsidTr="005109BC">
        <w:trPr>
          <w:trHeight w:val="199"/>
        </w:trPr>
        <w:tc>
          <w:tcPr>
            <w:tcW w:w="4596" w:type="dxa"/>
          </w:tcPr>
          <w:p w14:paraId="748E7679" w14:textId="77777777" w:rsidR="005109BC" w:rsidRDefault="00A67309" w:rsidP="00A67309">
            <w:pPr>
              <w:jc w:val="both"/>
              <w:rPr>
                <w:bCs/>
                <w:sz w:val="20"/>
                <w:szCs w:val="20"/>
              </w:rPr>
            </w:pPr>
            <w:bookmarkStart w:id="1" w:name="dieu_2"/>
            <w:r w:rsidRPr="00A67309">
              <w:rPr>
                <w:bCs/>
                <w:sz w:val="20"/>
                <w:szCs w:val="20"/>
                <w:lang w:val="vi-VN"/>
              </w:rPr>
              <w:lastRenderedPageBreak/>
              <w:t>Điều 2. Nguyên tắc ứng phó sự cố, thiên tai và tìm kiếm</w:t>
            </w:r>
            <w:r>
              <w:rPr>
                <w:bCs/>
                <w:sz w:val="20"/>
                <w:szCs w:val="20"/>
              </w:rPr>
              <w:t xml:space="preserve"> </w:t>
            </w:r>
            <w:r w:rsidRPr="00A67309">
              <w:rPr>
                <w:bCs/>
                <w:sz w:val="20"/>
                <w:szCs w:val="20"/>
                <w:lang w:val="vi-VN"/>
              </w:rPr>
              <w:t>cứu nạn</w:t>
            </w:r>
            <w:bookmarkEnd w:id="1"/>
          </w:p>
          <w:p w14:paraId="2D982EF8" w14:textId="718975A6" w:rsidR="007C5AD4" w:rsidRPr="00A61A85" w:rsidRDefault="00A61A85" w:rsidP="007C5AD4">
            <w:pPr>
              <w:jc w:val="both"/>
              <w:rPr>
                <w:b w:val="0"/>
                <w:bCs/>
                <w:sz w:val="20"/>
                <w:szCs w:val="26"/>
              </w:rPr>
            </w:pPr>
            <w:r>
              <w:rPr>
                <w:b w:val="0"/>
                <w:bCs/>
                <w:sz w:val="20"/>
                <w:szCs w:val="26"/>
              </w:rPr>
              <w:t>“</w:t>
            </w:r>
            <w:r w:rsidR="007C5AD4" w:rsidRPr="00A67309">
              <w:rPr>
                <w:b w:val="0"/>
                <w:bCs/>
                <w:sz w:val="20"/>
                <w:szCs w:val="26"/>
                <w:lang w:val="vi-VN"/>
              </w:rPr>
              <w:t>1. Thông tin về sự cố, thiên tai và tìm kiếm cứu nạn phải được thông báo kịp thời cho Ủy ban nhân dân và cơ quan có thẩm quyền nơi xảy ra sự cố, thiên tai.</w:t>
            </w:r>
            <w:r>
              <w:rPr>
                <w:b w:val="0"/>
                <w:bCs/>
                <w:sz w:val="20"/>
                <w:szCs w:val="26"/>
                <w:lang w:val="vi-VN"/>
              </w:rPr>
              <w:t>”</w:t>
            </w:r>
          </w:p>
        </w:tc>
        <w:tc>
          <w:tcPr>
            <w:tcW w:w="5748" w:type="dxa"/>
          </w:tcPr>
          <w:p w14:paraId="37287EA2" w14:textId="08547797" w:rsidR="00A61A85" w:rsidRPr="00A61A85" w:rsidRDefault="00A61A85" w:rsidP="00A61A85">
            <w:pPr>
              <w:spacing w:before="60" w:after="60"/>
              <w:rPr>
                <w:bCs/>
                <w:sz w:val="20"/>
                <w:szCs w:val="20"/>
              </w:rPr>
            </w:pPr>
            <w:r w:rsidRPr="00A61A85">
              <w:rPr>
                <w:bCs/>
                <w:sz w:val="20"/>
                <w:szCs w:val="20"/>
              </w:rPr>
              <w:t>Sửa đổi, bổ sung khoản 1 Điều 2</w:t>
            </w:r>
          </w:p>
          <w:p w14:paraId="424EA840" w14:textId="535E1541" w:rsidR="005109BC" w:rsidRPr="00A61A85" w:rsidRDefault="00A61A85" w:rsidP="00A61A85">
            <w:pPr>
              <w:spacing w:before="60" w:after="60"/>
              <w:rPr>
                <w:b w:val="0"/>
                <w:bCs/>
                <w:sz w:val="20"/>
                <w:szCs w:val="20"/>
              </w:rPr>
            </w:pPr>
            <w:r w:rsidRPr="00A61A85">
              <w:rPr>
                <w:b w:val="0"/>
                <w:bCs/>
                <w:sz w:val="20"/>
                <w:szCs w:val="20"/>
              </w:rPr>
              <w:t>“</w:t>
            </w:r>
            <w:r w:rsidRPr="00A61A85">
              <w:rPr>
                <w:b w:val="0"/>
                <w:bCs/>
                <w:sz w:val="20"/>
                <w:szCs w:val="20"/>
                <w:lang w:val="vi-VN"/>
              </w:rPr>
              <w:t>1. Thông tin về sự cố, thiên tai và tìm kiếm cứu nạn phải được thông báo kịp thời cho Ủy ban nhân dân</w:t>
            </w:r>
            <w:r w:rsidRPr="00A61A85">
              <w:rPr>
                <w:b w:val="0"/>
                <w:bCs/>
                <w:sz w:val="20"/>
                <w:szCs w:val="20"/>
              </w:rPr>
              <w:t xml:space="preserve"> các cấp</w:t>
            </w:r>
            <w:r w:rsidRPr="00A61A85">
              <w:rPr>
                <w:b w:val="0"/>
                <w:bCs/>
                <w:sz w:val="20"/>
                <w:szCs w:val="20"/>
                <w:lang w:val="vi-VN"/>
              </w:rPr>
              <w:t xml:space="preserve"> và cơ quan có thẩm quyền nơi xảy ra sự cố, thiên tai.</w:t>
            </w:r>
            <w:r w:rsidRPr="00A61A85">
              <w:rPr>
                <w:b w:val="0"/>
                <w:bCs/>
                <w:sz w:val="20"/>
                <w:szCs w:val="20"/>
              </w:rPr>
              <w:t>”</w:t>
            </w:r>
          </w:p>
        </w:tc>
        <w:tc>
          <w:tcPr>
            <w:tcW w:w="4896" w:type="dxa"/>
          </w:tcPr>
          <w:p w14:paraId="5E997604" w14:textId="57283740" w:rsidR="005109BC" w:rsidRPr="007C5AD4" w:rsidRDefault="00932AA8" w:rsidP="007C5AD4">
            <w:pPr>
              <w:jc w:val="both"/>
              <w:rPr>
                <w:sz w:val="20"/>
                <w:szCs w:val="20"/>
              </w:rPr>
            </w:pPr>
            <w:r>
              <w:rPr>
                <w:sz w:val="20"/>
                <w:szCs w:val="20"/>
              </w:rPr>
              <w:t xml:space="preserve">Lý do: </w:t>
            </w:r>
            <w:r w:rsidRPr="00932AA8">
              <w:rPr>
                <w:b w:val="0"/>
                <w:bCs/>
                <w:sz w:val="20"/>
                <w:szCs w:val="20"/>
              </w:rPr>
              <w:t xml:space="preserve">Bảo </w:t>
            </w:r>
            <w:r>
              <w:rPr>
                <w:b w:val="0"/>
                <w:bCs/>
                <w:sz w:val="20"/>
                <w:szCs w:val="20"/>
              </w:rPr>
              <w:t>đảm công tác t</w:t>
            </w:r>
            <w:r w:rsidRPr="00A61A85">
              <w:rPr>
                <w:b w:val="0"/>
                <w:bCs/>
                <w:sz w:val="20"/>
                <w:szCs w:val="20"/>
                <w:lang w:val="vi-VN"/>
              </w:rPr>
              <w:t>hông tin về sự cố, thiên tai và tìm kiếm cứu nạn phải được thông báo kịp thời cho Ủy ban nhân dân</w:t>
            </w:r>
            <w:r w:rsidRPr="00A61A85">
              <w:rPr>
                <w:b w:val="0"/>
                <w:bCs/>
                <w:sz w:val="20"/>
                <w:szCs w:val="20"/>
              </w:rPr>
              <w:t xml:space="preserve"> các cấp</w:t>
            </w:r>
            <w:r>
              <w:rPr>
                <w:b w:val="0"/>
                <w:bCs/>
                <w:sz w:val="20"/>
                <w:szCs w:val="20"/>
              </w:rPr>
              <w:t xml:space="preserve"> để phục vụ công tác lãnh đạo, chỉ đạo.</w:t>
            </w:r>
          </w:p>
        </w:tc>
      </w:tr>
      <w:tr w:rsidR="005109BC" w:rsidRPr="008E1995" w14:paraId="6C722695" w14:textId="77777777" w:rsidTr="005109BC">
        <w:trPr>
          <w:trHeight w:val="199"/>
        </w:trPr>
        <w:tc>
          <w:tcPr>
            <w:tcW w:w="4596" w:type="dxa"/>
          </w:tcPr>
          <w:p w14:paraId="473DEE38" w14:textId="77777777" w:rsidR="009073BE" w:rsidRDefault="009073BE" w:rsidP="009073BE">
            <w:pPr>
              <w:jc w:val="both"/>
              <w:rPr>
                <w:bCs/>
                <w:sz w:val="20"/>
                <w:szCs w:val="20"/>
              </w:rPr>
            </w:pPr>
            <w:r w:rsidRPr="00A67309">
              <w:rPr>
                <w:bCs/>
                <w:sz w:val="20"/>
                <w:szCs w:val="20"/>
                <w:lang w:val="vi-VN"/>
              </w:rPr>
              <w:t>Điều 2. Nguyên tắc ứng phó sự cố, thiên tai và tìm kiếm</w:t>
            </w:r>
            <w:r>
              <w:rPr>
                <w:bCs/>
                <w:sz w:val="20"/>
                <w:szCs w:val="20"/>
              </w:rPr>
              <w:t xml:space="preserve"> </w:t>
            </w:r>
            <w:r w:rsidRPr="00A67309">
              <w:rPr>
                <w:bCs/>
                <w:sz w:val="20"/>
                <w:szCs w:val="20"/>
                <w:lang w:val="vi-VN"/>
              </w:rPr>
              <w:t>cứu nạn</w:t>
            </w:r>
          </w:p>
          <w:p w14:paraId="329F3C49" w14:textId="5A0B8E07" w:rsidR="005109BC" w:rsidRPr="009073BE" w:rsidRDefault="009073BE" w:rsidP="009D3DF0">
            <w:pPr>
              <w:jc w:val="both"/>
              <w:rPr>
                <w:b w:val="0"/>
                <w:bCs/>
                <w:sz w:val="20"/>
                <w:szCs w:val="20"/>
              </w:rPr>
            </w:pPr>
            <w:r>
              <w:rPr>
                <w:b w:val="0"/>
                <w:bCs/>
                <w:sz w:val="20"/>
                <w:szCs w:val="20"/>
              </w:rPr>
              <w:t>“</w:t>
            </w:r>
            <w:r w:rsidRPr="009073BE">
              <w:rPr>
                <w:b w:val="0"/>
                <w:bCs/>
                <w:sz w:val="20"/>
                <w:szCs w:val="20"/>
                <w:lang w:val="vi-VN"/>
              </w:rPr>
              <w:t xml:space="preserve">5. </w:t>
            </w:r>
            <w:r w:rsidRPr="009073BE">
              <w:rPr>
                <w:b w:val="0"/>
                <w:bCs/>
                <w:sz w:val="20"/>
                <w:szCs w:val="20"/>
                <w:u w:val="single"/>
                <w:lang w:val="vi-VN"/>
              </w:rPr>
              <w:t>Thủ trưởng đơn vị trực thuộc Bộ Công an</w:t>
            </w:r>
            <w:r w:rsidRPr="009073BE">
              <w:rPr>
                <w:b w:val="0"/>
                <w:bCs/>
                <w:sz w:val="20"/>
                <w:szCs w:val="20"/>
                <w:lang w:val="vi-VN"/>
              </w:rPr>
              <w:t xml:space="preserve"> được giao thực hiện nhiệm vụ liên quan đến ứng phó sự cố, thiên tai, tìm kiếm cứu nạn và Công an địa phương chịu trách nhiệm chỉ đạo tri</w:t>
            </w:r>
            <w:r w:rsidRPr="009073BE">
              <w:rPr>
                <w:b w:val="0"/>
                <w:bCs/>
                <w:sz w:val="20"/>
                <w:szCs w:val="20"/>
              </w:rPr>
              <w:t>ể</w:t>
            </w:r>
            <w:r w:rsidRPr="009073BE">
              <w:rPr>
                <w:b w:val="0"/>
                <w:bCs/>
                <w:sz w:val="20"/>
                <w:szCs w:val="20"/>
                <w:lang w:val="vi-VN"/>
              </w:rPr>
              <w:t>n khai thực hiện và đôn đ</w:t>
            </w:r>
            <w:r w:rsidRPr="009073BE">
              <w:rPr>
                <w:b w:val="0"/>
                <w:bCs/>
                <w:sz w:val="20"/>
                <w:szCs w:val="20"/>
              </w:rPr>
              <w:t>ố</w:t>
            </w:r>
            <w:r w:rsidRPr="009073BE">
              <w:rPr>
                <w:b w:val="0"/>
                <w:bCs/>
                <w:sz w:val="20"/>
                <w:szCs w:val="20"/>
                <w:lang w:val="vi-VN"/>
              </w:rPr>
              <w:t>c, ki</w:t>
            </w:r>
            <w:r w:rsidRPr="009073BE">
              <w:rPr>
                <w:b w:val="0"/>
                <w:bCs/>
                <w:sz w:val="20"/>
                <w:szCs w:val="20"/>
              </w:rPr>
              <w:t>ể</w:t>
            </w:r>
            <w:r w:rsidRPr="009073BE">
              <w:rPr>
                <w:b w:val="0"/>
                <w:bCs/>
                <w:sz w:val="20"/>
                <w:szCs w:val="20"/>
                <w:lang w:val="vi-VN"/>
              </w:rPr>
              <w:t xml:space="preserve">m tra việc thực hiện chương trình, kế hoạch ứng phó sự cố, thiên tai và tìm kiếm cứu nạn; kịp thời báo cáo Bộ Công an và </w:t>
            </w:r>
            <w:r w:rsidRPr="009073BE">
              <w:rPr>
                <w:b w:val="0"/>
                <w:bCs/>
                <w:sz w:val="20"/>
                <w:szCs w:val="20"/>
                <w:u w:val="single"/>
                <w:lang w:val="vi-VN"/>
              </w:rPr>
              <w:t>Ban Chỉ đạo ứng phó với biến đổi khí hậu, phòng chống thiên tai, tìm kiếm cứu nạn và phòng thủ dân sự Bộ Công an</w:t>
            </w:r>
            <w:r w:rsidRPr="009073BE">
              <w:rPr>
                <w:b w:val="0"/>
                <w:bCs/>
                <w:sz w:val="20"/>
                <w:szCs w:val="20"/>
                <w:lang w:val="vi-VN"/>
              </w:rPr>
              <w:t xml:space="preserve"> chỉ đạo khi có tình huống vượt khả năng, thẩm quyền.</w:t>
            </w:r>
            <w:r>
              <w:rPr>
                <w:b w:val="0"/>
                <w:bCs/>
                <w:sz w:val="20"/>
                <w:szCs w:val="20"/>
              </w:rPr>
              <w:t>”</w:t>
            </w:r>
          </w:p>
        </w:tc>
        <w:tc>
          <w:tcPr>
            <w:tcW w:w="5748" w:type="dxa"/>
          </w:tcPr>
          <w:p w14:paraId="68470A51" w14:textId="05C9A8E3" w:rsidR="00C40D00" w:rsidRPr="00B14B5F" w:rsidRDefault="00C40D00" w:rsidP="009D3DF0">
            <w:pPr>
              <w:jc w:val="both"/>
              <w:rPr>
                <w:bCs/>
                <w:sz w:val="20"/>
                <w:szCs w:val="26"/>
              </w:rPr>
            </w:pPr>
            <w:r w:rsidRPr="00B14B5F">
              <w:rPr>
                <w:bCs/>
                <w:sz w:val="20"/>
                <w:szCs w:val="26"/>
              </w:rPr>
              <w:t>Thay thế cụm từ tại khoản 5 Điều 2</w:t>
            </w:r>
          </w:p>
          <w:p w14:paraId="5258C43D" w14:textId="149B7535" w:rsidR="005109BC" w:rsidRDefault="00C05ED4" w:rsidP="009D3DF0">
            <w:pPr>
              <w:jc w:val="both"/>
              <w:rPr>
                <w:b w:val="0"/>
                <w:sz w:val="20"/>
                <w:szCs w:val="26"/>
              </w:rPr>
            </w:pPr>
            <w:r>
              <w:rPr>
                <w:b w:val="0"/>
                <w:sz w:val="20"/>
                <w:szCs w:val="26"/>
              </w:rPr>
              <w:t xml:space="preserve">- </w:t>
            </w:r>
            <w:r w:rsidR="00295939" w:rsidRPr="00295939">
              <w:rPr>
                <w:b w:val="0"/>
                <w:sz w:val="20"/>
                <w:szCs w:val="26"/>
              </w:rPr>
              <w:t>Thay thế cụm từ “đơn vị trực thuộc Bộ Công an” bằng cụm từ “</w:t>
            </w:r>
            <w:r w:rsidR="00295939" w:rsidRPr="00295939">
              <w:rPr>
                <w:b w:val="0"/>
                <w:sz w:val="20"/>
                <w:szCs w:val="26"/>
                <w:lang w:val="vi-VN"/>
              </w:rPr>
              <w:t>đơn vị thuộc cơ quan Bộ</w:t>
            </w:r>
            <w:r w:rsidR="00295939">
              <w:rPr>
                <w:b w:val="0"/>
                <w:sz w:val="20"/>
                <w:szCs w:val="26"/>
              </w:rPr>
              <w:t xml:space="preserve"> Công an</w:t>
            </w:r>
            <w:r w:rsidR="00295939" w:rsidRPr="00295939">
              <w:rPr>
                <w:b w:val="0"/>
                <w:sz w:val="20"/>
                <w:szCs w:val="26"/>
              </w:rPr>
              <w:t>” tại khoản 5 Điều 2</w:t>
            </w:r>
            <w:r w:rsidR="00295939">
              <w:rPr>
                <w:b w:val="0"/>
                <w:sz w:val="20"/>
                <w:szCs w:val="26"/>
              </w:rPr>
              <w:t>.</w:t>
            </w:r>
          </w:p>
          <w:p w14:paraId="21D884E7" w14:textId="3104CD8A" w:rsidR="00527F3A" w:rsidRPr="00295939" w:rsidRDefault="00C05ED4" w:rsidP="009D3DF0">
            <w:pPr>
              <w:jc w:val="both"/>
              <w:rPr>
                <w:b w:val="0"/>
                <w:sz w:val="20"/>
                <w:szCs w:val="26"/>
              </w:rPr>
            </w:pPr>
            <w:r>
              <w:rPr>
                <w:b w:val="0"/>
                <w:bCs/>
                <w:sz w:val="20"/>
                <w:szCs w:val="26"/>
              </w:rPr>
              <w:t xml:space="preserve">- </w:t>
            </w:r>
            <w:r w:rsidR="00527F3A" w:rsidRPr="00527F3A">
              <w:rPr>
                <w:b w:val="0"/>
                <w:bCs/>
                <w:sz w:val="20"/>
                <w:szCs w:val="26"/>
              </w:rPr>
              <w:t xml:space="preserve">Thay thế cụm từ </w:t>
            </w:r>
            <w:r w:rsidR="00527F3A" w:rsidRPr="00527F3A">
              <w:rPr>
                <w:b w:val="0"/>
                <w:sz w:val="20"/>
                <w:szCs w:val="26"/>
              </w:rPr>
              <w:t>“</w:t>
            </w:r>
            <w:r w:rsidR="00527F3A" w:rsidRPr="00527F3A">
              <w:rPr>
                <w:b w:val="0"/>
                <w:sz w:val="20"/>
                <w:szCs w:val="26"/>
                <w:lang w:val="vi-VN"/>
              </w:rPr>
              <w:t>Ban Chỉ đạo Ứng phó với biến đổi khí hậu, phòng chống thiên tai, tìm kiếm cứu nạn và phòng thủ dân sự Bộ Công an</w:t>
            </w:r>
            <w:r w:rsidR="00527F3A" w:rsidRPr="00527F3A">
              <w:rPr>
                <w:b w:val="0"/>
                <w:sz w:val="20"/>
                <w:szCs w:val="26"/>
              </w:rPr>
              <w:t>” bằng cụm từ “</w:t>
            </w:r>
            <w:r w:rsidR="00527F3A" w:rsidRPr="00527F3A">
              <w:rPr>
                <w:b w:val="0"/>
                <w:sz w:val="20"/>
                <w:szCs w:val="26"/>
                <w:lang w:val="vi-VN"/>
              </w:rPr>
              <w:t>Ban Chỉ huy Phòng thủ dân sự Bộ Công an</w:t>
            </w:r>
            <w:r w:rsidR="00527F3A" w:rsidRPr="00527F3A">
              <w:rPr>
                <w:b w:val="0"/>
                <w:sz w:val="20"/>
                <w:szCs w:val="26"/>
              </w:rPr>
              <w:t>” tại khoản 5 Điều 2</w:t>
            </w:r>
            <w:r w:rsidR="00527F3A">
              <w:rPr>
                <w:b w:val="0"/>
                <w:sz w:val="20"/>
                <w:szCs w:val="26"/>
              </w:rPr>
              <w:t>.</w:t>
            </w:r>
          </w:p>
        </w:tc>
        <w:tc>
          <w:tcPr>
            <w:tcW w:w="4896" w:type="dxa"/>
          </w:tcPr>
          <w:p w14:paraId="0F3E38F4" w14:textId="77777777" w:rsidR="00527F3A" w:rsidRDefault="00295939" w:rsidP="00295939">
            <w:pPr>
              <w:jc w:val="both"/>
              <w:rPr>
                <w:b w:val="0"/>
                <w:bCs/>
                <w:sz w:val="20"/>
                <w:szCs w:val="20"/>
              </w:rPr>
            </w:pPr>
            <w:r>
              <w:rPr>
                <w:sz w:val="20"/>
                <w:szCs w:val="20"/>
              </w:rPr>
              <w:t>Lý do</w:t>
            </w:r>
            <w:r>
              <w:rPr>
                <w:b w:val="0"/>
                <w:bCs/>
                <w:sz w:val="20"/>
                <w:szCs w:val="20"/>
              </w:rPr>
              <w:t xml:space="preserve">: </w:t>
            </w:r>
          </w:p>
          <w:p w14:paraId="07C56193" w14:textId="73D8ED2A" w:rsidR="005109BC" w:rsidRDefault="00527F3A" w:rsidP="00295939">
            <w:pPr>
              <w:jc w:val="both"/>
              <w:rPr>
                <w:b w:val="0"/>
                <w:bCs/>
                <w:sz w:val="20"/>
                <w:szCs w:val="20"/>
              </w:rPr>
            </w:pPr>
            <w:r>
              <w:rPr>
                <w:b w:val="0"/>
                <w:bCs/>
                <w:sz w:val="20"/>
                <w:szCs w:val="20"/>
              </w:rPr>
              <w:t xml:space="preserve">- </w:t>
            </w:r>
            <w:r w:rsidR="00295939">
              <w:rPr>
                <w:b w:val="0"/>
                <w:bCs/>
                <w:sz w:val="20"/>
                <w:szCs w:val="20"/>
              </w:rPr>
              <w:t>Sử dụng thuật ngữ “đơn vị thuộc cơ quan Bộ</w:t>
            </w:r>
            <w:r w:rsidR="008C488D">
              <w:rPr>
                <w:b w:val="0"/>
                <w:bCs/>
                <w:sz w:val="20"/>
                <w:szCs w:val="20"/>
              </w:rPr>
              <w:t xml:space="preserve"> Công an</w:t>
            </w:r>
            <w:r w:rsidR="00295939">
              <w:rPr>
                <w:b w:val="0"/>
                <w:bCs/>
                <w:sz w:val="20"/>
                <w:szCs w:val="20"/>
              </w:rPr>
              <w:t xml:space="preserve">” thay thế “đơn vị trực thuộc Bộ Công an” </w:t>
            </w:r>
            <w:r w:rsidR="00C4542A">
              <w:rPr>
                <w:b w:val="0"/>
                <w:bCs/>
                <w:sz w:val="20"/>
                <w:szCs w:val="20"/>
              </w:rPr>
              <w:t>để b</w:t>
            </w:r>
            <w:r w:rsidR="00295939">
              <w:rPr>
                <w:b w:val="0"/>
                <w:bCs/>
                <w:sz w:val="20"/>
                <w:szCs w:val="20"/>
              </w:rPr>
              <w:t>ảo đảm phù hợp.</w:t>
            </w:r>
          </w:p>
          <w:p w14:paraId="0A6F573B" w14:textId="1CE71D68" w:rsidR="00527F3A" w:rsidRPr="00295939" w:rsidRDefault="00527F3A" w:rsidP="00295939">
            <w:pPr>
              <w:jc w:val="both"/>
              <w:rPr>
                <w:b w:val="0"/>
                <w:bCs/>
                <w:sz w:val="20"/>
                <w:szCs w:val="20"/>
              </w:rPr>
            </w:pPr>
            <w:r>
              <w:rPr>
                <w:b w:val="0"/>
                <w:bCs/>
                <w:sz w:val="20"/>
                <w:szCs w:val="20"/>
              </w:rPr>
              <w:t xml:space="preserve">- </w:t>
            </w:r>
            <w:r w:rsidR="007E1EB8">
              <w:rPr>
                <w:b w:val="0"/>
                <w:bCs/>
                <w:sz w:val="20"/>
                <w:szCs w:val="20"/>
              </w:rPr>
              <w:t xml:space="preserve">Căn cứ </w:t>
            </w:r>
            <w:r w:rsidRPr="00332752">
              <w:rPr>
                <w:b w:val="0"/>
                <w:bCs/>
                <w:sz w:val="20"/>
                <w:szCs w:val="20"/>
              </w:rPr>
              <w:t>Quyết định về việc thành lập Ban Chỉ huy Phòng thủ dân sự Bộ Công an</w:t>
            </w:r>
            <w:r w:rsidR="00AD19B3">
              <w:rPr>
                <w:b w:val="0"/>
                <w:bCs/>
                <w:sz w:val="20"/>
                <w:szCs w:val="20"/>
              </w:rPr>
              <w:t>.</w:t>
            </w:r>
          </w:p>
        </w:tc>
      </w:tr>
      <w:tr w:rsidR="005109BC" w:rsidRPr="008E1995" w14:paraId="3460AF4F" w14:textId="77777777" w:rsidTr="005109BC">
        <w:trPr>
          <w:trHeight w:val="199"/>
        </w:trPr>
        <w:tc>
          <w:tcPr>
            <w:tcW w:w="4596" w:type="dxa"/>
          </w:tcPr>
          <w:p w14:paraId="50C419F6" w14:textId="77777777" w:rsidR="00047EE9" w:rsidRPr="00047EE9" w:rsidRDefault="00047EE9" w:rsidP="00047EE9">
            <w:pPr>
              <w:jc w:val="both"/>
              <w:rPr>
                <w:sz w:val="20"/>
                <w:szCs w:val="20"/>
              </w:rPr>
            </w:pPr>
            <w:bookmarkStart w:id="2" w:name="dieu_3"/>
            <w:r w:rsidRPr="00047EE9">
              <w:rPr>
                <w:bCs/>
                <w:sz w:val="20"/>
                <w:szCs w:val="20"/>
                <w:lang w:val="vi-VN"/>
              </w:rPr>
              <w:t>Điều 3. Cơ chế chỉ đạo, chỉ huy trong ứng phó sự cố, thiên tai và tìm kiếm cứu nạn</w:t>
            </w:r>
            <w:bookmarkEnd w:id="2"/>
          </w:p>
          <w:p w14:paraId="2A941184" w14:textId="77777777" w:rsidR="001C3C4A" w:rsidRPr="001C3C4A" w:rsidRDefault="001C3C4A" w:rsidP="001C3C4A">
            <w:pPr>
              <w:jc w:val="both"/>
              <w:rPr>
                <w:b w:val="0"/>
                <w:sz w:val="20"/>
                <w:szCs w:val="20"/>
              </w:rPr>
            </w:pPr>
            <w:r w:rsidRPr="001C3C4A">
              <w:rPr>
                <w:b w:val="0"/>
                <w:sz w:val="20"/>
                <w:szCs w:val="20"/>
                <w:lang w:val="vi-VN"/>
              </w:rPr>
              <w:t xml:space="preserve">1. Bộ Công an theo sự phân công của </w:t>
            </w:r>
            <w:r w:rsidRPr="001C3C4A">
              <w:rPr>
                <w:b w:val="0"/>
                <w:sz w:val="20"/>
                <w:szCs w:val="20"/>
                <w:u w:val="single"/>
                <w:lang w:val="vi-VN"/>
              </w:rPr>
              <w:t>Chủ tịch Ủy ban Quốc gia ứng phó sự cố, thiên tai và Tìm kiếm cứu nạn</w:t>
            </w:r>
            <w:r w:rsidRPr="001C3C4A">
              <w:rPr>
                <w:b w:val="0"/>
                <w:sz w:val="20"/>
                <w:szCs w:val="20"/>
                <w:lang w:val="vi-VN"/>
              </w:rPr>
              <w:t xml:space="preserve"> chỉ đạo Công an các đơn vị, địa phương phối hợp cùng các lực lượng chức năng tham gia ứng phó sự cố, thiên tai và tìm kiếm cứu nạn đối với các sự cố, thiên tai xảy ra trên diện rộng hoặc sự cố, thiên tai do </w:t>
            </w:r>
            <w:r w:rsidRPr="001C3C4A">
              <w:rPr>
                <w:b w:val="0"/>
                <w:sz w:val="20"/>
                <w:szCs w:val="20"/>
                <w:u w:val="single"/>
                <w:lang w:val="vi-VN"/>
              </w:rPr>
              <w:t>Ủy ban Quốc gia ứng phó sự cố, thiên tai và Tìm kiếm cứu nạn</w:t>
            </w:r>
            <w:r w:rsidRPr="001C3C4A">
              <w:rPr>
                <w:b w:val="0"/>
                <w:sz w:val="20"/>
                <w:szCs w:val="20"/>
                <w:lang w:val="vi-VN"/>
              </w:rPr>
              <w:t xml:space="preserve"> chỉ đạo.</w:t>
            </w:r>
          </w:p>
          <w:p w14:paraId="0D70C0EF" w14:textId="77777777" w:rsidR="001C3C4A" w:rsidRPr="001C3C4A" w:rsidRDefault="001C3C4A" w:rsidP="001C3C4A">
            <w:pPr>
              <w:jc w:val="both"/>
              <w:rPr>
                <w:b w:val="0"/>
                <w:sz w:val="20"/>
                <w:szCs w:val="20"/>
              </w:rPr>
            </w:pPr>
            <w:r w:rsidRPr="001C3C4A">
              <w:rPr>
                <w:b w:val="0"/>
                <w:sz w:val="20"/>
                <w:szCs w:val="20"/>
                <w:lang w:val="vi-VN"/>
              </w:rPr>
              <w:t xml:space="preserve">2. </w:t>
            </w:r>
            <w:r w:rsidRPr="001C3C4A">
              <w:rPr>
                <w:b w:val="0"/>
                <w:sz w:val="20"/>
                <w:szCs w:val="20"/>
                <w:u w:val="single"/>
                <w:lang w:val="vi-VN"/>
              </w:rPr>
              <w:t>Ban Chỉ đạo ứng phó với biến đổi khí hậu, phòng chống thiên tai, tìm kiếm cứu nạn và phòng thủ dân sự Bộ Công an</w:t>
            </w:r>
            <w:r w:rsidRPr="001C3C4A">
              <w:rPr>
                <w:b w:val="0"/>
                <w:sz w:val="20"/>
                <w:szCs w:val="20"/>
                <w:lang w:val="vi-VN"/>
              </w:rPr>
              <w:t>: Chỉ đạo ứng phó sự cố cháy lớn nhà cao tầng, khu đô thị, khu công nghiệp, khu dân cư và hỗ trợ các địa phương khi có yêu cầu; chỉ đạo Công an các đơn vị, địa phương tham gia thực hiện nhiệm vụ ứng phó sự cố, thiên tai và tìm kiếm cứu nạn trong phạm vi, lĩnh vực Bộ Công an phụ trách.</w:t>
            </w:r>
          </w:p>
          <w:p w14:paraId="4A56DD14" w14:textId="39A64B58" w:rsidR="005109BC" w:rsidRPr="00047EE9" w:rsidRDefault="001C3C4A" w:rsidP="001C3C4A">
            <w:pPr>
              <w:jc w:val="both"/>
              <w:rPr>
                <w:b w:val="0"/>
                <w:bCs/>
                <w:sz w:val="20"/>
                <w:szCs w:val="20"/>
              </w:rPr>
            </w:pPr>
            <w:r w:rsidRPr="001C3C4A">
              <w:rPr>
                <w:b w:val="0"/>
                <w:sz w:val="20"/>
                <w:szCs w:val="20"/>
                <w:lang w:val="vi-VN"/>
              </w:rPr>
              <w:t xml:space="preserve">3. </w:t>
            </w:r>
            <w:r w:rsidRPr="001C3C4A">
              <w:rPr>
                <w:b w:val="0"/>
                <w:sz w:val="20"/>
                <w:szCs w:val="20"/>
                <w:u w:val="single"/>
                <w:lang w:val="vi-VN"/>
              </w:rPr>
              <w:t>Ban Chỉ huy Ứng phó với biến đổi khí hậu, phòng chống thiên tai, tìm kiếm cứu nạn và phòng thủ dân sự Công an tỉnh, thành phố trực thuộc trung ương</w:t>
            </w:r>
            <w:r w:rsidRPr="001C3C4A">
              <w:rPr>
                <w:b w:val="0"/>
                <w:sz w:val="20"/>
                <w:szCs w:val="20"/>
                <w:lang w:val="vi-VN"/>
              </w:rPr>
              <w:t xml:space="preserve">: Chỉ đạo lực lượng chức năng thuộc phạm vi quản lý tham gia phối hợp trong ứng phó sự cố cháy lớn nhà cao tầng, khu đô thị, khu công nghiệp, khu dân cư tại địa phương; </w:t>
            </w:r>
            <w:r w:rsidRPr="001C3C4A">
              <w:rPr>
                <w:b w:val="0"/>
                <w:sz w:val="20"/>
                <w:szCs w:val="20"/>
                <w:lang w:val="vi-VN"/>
              </w:rPr>
              <w:lastRenderedPageBreak/>
              <w:t>thực hiện ứng phó với sự cố, thiên tai và tìm kiếm cứu nạn trong phạm vi, lĩnh vực phụ trách và khi có yêu cầu của Bộ Công an.</w:t>
            </w:r>
          </w:p>
        </w:tc>
        <w:tc>
          <w:tcPr>
            <w:tcW w:w="5748" w:type="dxa"/>
          </w:tcPr>
          <w:p w14:paraId="4E9E0C69" w14:textId="4FC9223C" w:rsidR="00CC7A63" w:rsidRPr="00220959" w:rsidRDefault="0024137E" w:rsidP="009D3DF0">
            <w:pPr>
              <w:jc w:val="both"/>
              <w:rPr>
                <w:sz w:val="20"/>
                <w:szCs w:val="26"/>
              </w:rPr>
            </w:pPr>
            <w:r w:rsidRPr="00220959">
              <w:rPr>
                <w:sz w:val="20"/>
                <w:szCs w:val="26"/>
              </w:rPr>
              <w:lastRenderedPageBreak/>
              <w:t>Thay thế các cụm từ tại Điều 3</w:t>
            </w:r>
          </w:p>
          <w:p w14:paraId="252A1FA8" w14:textId="0FF3D4F0" w:rsidR="00A15232" w:rsidRPr="00A15232" w:rsidRDefault="00A15232" w:rsidP="00A15232">
            <w:pPr>
              <w:jc w:val="both"/>
              <w:rPr>
                <w:b w:val="0"/>
                <w:bCs/>
                <w:spacing w:val="-4"/>
                <w:sz w:val="20"/>
                <w:szCs w:val="26"/>
              </w:rPr>
            </w:pPr>
            <w:r w:rsidRPr="00A15232">
              <w:rPr>
                <w:b w:val="0"/>
                <w:bCs/>
                <w:spacing w:val="-4"/>
                <w:sz w:val="20"/>
                <w:szCs w:val="26"/>
              </w:rPr>
              <w:t>- Thay thế cụm từ “Chủ tịch” bằng cụm từ “Trưởng” tại khoản 1 Điều 3.</w:t>
            </w:r>
          </w:p>
          <w:p w14:paraId="5C0D454C" w14:textId="3C6B0648" w:rsidR="00A15232" w:rsidRPr="00A15232" w:rsidRDefault="00A15232" w:rsidP="00A15232">
            <w:pPr>
              <w:jc w:val="both"/>
              <w:rPr>
                <w:b w:val="0"/>
                <w:bCs/>
                <w:sz w:val="20"/>
                <w:szCs w:val="26"/>
              </w:rPr>
            </w:pPr>
            <w:r>
              <w:rPr>
                <w:b w:val="0"/>
                <w:bCs/>
                <w:sz w:val="20"/>
                <w:szCs w:val="26"/>
              </w:rPr>
              <w:t xml:space="preserve">- </w:t>
            </w:r>
            <w:r w:rsidRPr="00A15232">
              <w:rPr>
                <w:b w:val="0"/>
                <w:bCs/>
                <w:sz w:val="20"/>
                <w:szCs w:val="26"/>
              </w:rPr>
              <w:t>Thay thế cụm từ “</w:t>
            </w:r>
            <w:r w:rsidRPr="00A15232">
              <w:rPr>
                <w:b w:val="0"/>
                <w:bCs/>
                <w:sz w:val="20"/>
                <w:szCs w:val="26"/>
                <w:lang w:val="vi-VN"/>
              </w:rPr>
              <w:t>Ủy ban Quốc gia Ứng phó sự cố, thiên tai và Tìm kiếm cứu nạ</w:t>
            </w:r>
            <w:r w:rsidRPr="00A15232">
              <w:rPr>
                <w:b w:val="0"/>
                <w:bCs/>
                <w:sz w:val="20"/>
                <w:szCs w:val="26"/>
              </w:rPr>
              <w:t>n” bằng cụm từ “</w:t>
            </w:r>
            <w:r w:rsidRPr="00A15232">
              <w:rPr>
                <w:b w:val="0"/>
                <w:bCs/>
                <w:sz w:val="20"/>
                <w:szCs w:val="26"/>
                <w:lang w:val="vi-VN"/>
              </w:rPr>
              <w:t>Ban Chỉ đạo Phòng thủ dân sự quốc gia</w:t>
            </w:r>
            <w:r w:rsidRPr="00A15232">
              <w:rPr>
                <w:b w:val="0"/>
                <w:bCs/>
                <w:sz w:val="20"/>
                <w:szCs w:val="26"/>
              </w:rPr>
              <w:t>” tại khoản 1 Điều 3.</w:t>
            </w:r>
          </w:p>
          <w:p w14:paraId="016C1DD6" w14:textId="34B11D84" w:rsidR="00A15232" w:rsidRPr="00CC7A63" w:rsidRDefault="00C05ED4" w:rsidP="009D3DF0">
            <w:pPr>
              <w:jc w:val="both"/>
              <w:rPr>
                <w:b w:val="0"/>
                <w:bCs/>
                <w:sz w:val="20"/>
                <w:szCs w:val="26"/>
              </w:rPr>
            </w:pPr>
            <w:r>
              <w:rPr>
                <w:b w:val="0"/>
                <w:bCs/>
                <w:sz w:val="20"/>
                <w:szCs w:val="26"/>
              </w:rPr>
              <w:t xml:space="preserve">- </w:t>
            </w:r>
            <w:r w:rsidRPr="00C05ED4">
              <w:rPr>
                <w:b w:val="0"/>
                <w:bCs/>
                <w:sz w:val="20"/>
                <w:szCs w:val="26"/>
              </w:rPr>
              <w:t>Thay thế cụm từ “</w:t>
            </w:r>
            <w:r w:rsidRPr="00C05ED4">
              <w:rPr>
                <w:b w:val="0"/>
                <w:bCs/>
                <w:sz w:val="20"/>
                <w:szCs w:val="26"/>
                <w:lang w:val="vi-VN"/>
              </w:rPr>
              <w:t>Ban Chỉ đạo Ứng phó với biến đổi khí hậu, phòng chống thiên tai, tìm kiếm cứu nạn và phòng thủ dân sự Bộ Công an</w:t>
            </w:r>
            <w:r w:rsidRPr="00C05ED4">
              <w:rPr>
                <w:b w:val="0"/>
                <w:bCs/>
                <w:sz w:val="20"/>
                <w:szCs w:val="26"/>
              </w:rPr>
              <w:t>” bằng cụm từ “</w:t>
            </w:r>
            <w:r w:rsidRPr="00C05ED4">
              <w:rPr>
                <w:b w:val="0"/>
                <w:bCs/>
                <w:sz w:val="20"/>
                <w:szCs w:val="26"/>
                <w:lang w:val="vi-VN"/>
              </w:rPr>
              <w:t>Ban Chỉ huy Phòng thủ dân sự Bộ Công an</w:t>
            </w:r>
            <w:r w:rsidRPr="00C05ED4">
              <w:rPr>
                <w:b w:val="0"/>
                <w:bCs/>
                <w:sz w:val="20"/>
                <w:szCs w:val="26"/>
              </w:rPr>
              <w:t>” tại khoản 2 Điều 3</w:t>
            </w:r>
            <w:r w:rsidR="00A15232">
              <w:rPr>
                <w:b w:val="0"/>
                <w:bCs/>
                <w:sz w:val="20"/>
                <w:szCs w:val="26"/>
              </w:rPr>
              <w:t>.</w:t>
            </w:r>
          </w:p>
        </w:tc>
        <w:tc>
          <w:tcPr>
            <w:tcW w:w="4896" w:type="dxa"/>
          </w:tcPr>
          <w:p w14:paraId="7750C67A" w14:textId="5379E418" w:rsidR="005109BC" w:rsidRDefault="0062676F" w:rsidP="009D3DF0">
            <w:pPr>
              <w:jc w:val="both"/>
              <w:rPr>
                <w:sz w:val="20"/>
                <w:szCs w:val="20"/>
              </w:rPr>
            </w:pPr>
            <w:r>
              <w:rPr>
                <w:sz w:val="20"/>
                <w:szCs w:val="20"/>
              </w:rPr>
              <w:t>Lý do:</w:t>
            </w:r>
          </w:p>
          <w:p w14:paraId="72DB3DCD" w14:textId="3C972404" w:rsidR="00A15232" w:rsidRDefault="0062676F" w:rsidP="009D3DF0">
            <w:pPr>
              <w:jc w:val="both"/>
              <w:rPr>
                <w:b w:val="0"/>
                <w:bCs/>
                <w:sz w:val="20"/>
                <w:szCs w:val="26"/>
              </w:rPr>
            </w:pPr>
            <w:r>
              <w:rPr>
                <w:b w:val="0"/>
                <w:bCs/>
                <w:sz w:val="20"/>
                <w:szCs w:val="26"/>
              </w:rPr>
              <w:t xml:space="preserve">- Căn cứ </w:t>
            </w:r>
            <w:r w:rsidR="00A15232" w:rsidRPr="00A15232">
              <w:rPr>
                <w:b w:val="0"/>
                <w:bCs/>
                <w:sz w:val="20"/>
                <w:szCs w:val="26"/>
              </w:rPr>
              <w:t>Quyết định số 1585/QĐ-TTg ngày 23/7/2025 của Thủ tướng Chính phủ về tổ chức lại Ban Chỉ đạo Phòng thủ dân sự quốc gia, Ban Chỉ đạo quốc gia về phòng, chống thiên tai, Uỷ ban quốc gia Ứng phó sự cố, thiên tai và Tìm kiếm cứu nạn thành Ban Chỉ đạo Phòng thủ dân sự quốc gia</w:t>
            </w:r>
            <w:r w:rsidR="00727B50">
              <w:rPr>
                <w:b w:val="0"/>
                <w:bCs/>
                <w:sz w:val="20"/>
                <w:szCs w:val="26"/>
              </w:rPr>
              <w:t xml:space="preserve"> (</w:t>
            </w:r>
            <w:r w:rsidR="00A84ACB">
              <w:rPr>
                <w:b w:val="0"/>
                <w:bCs/>
                <w:i/>
                <w:iCs/>
                <w:sz w:val="20"/>
                <w:szCs w:val="26"/>
              </w:rPr>
              <w:t>k</w:t>
            </w:r>
            <w:r w:rsidR="00727B50" w:rsidRPr="00727B50">
              <w:rPr>
                <w:b w:val="0"/>
                <w:bCs/>
                <w:i/>
                <w:iCs/>
                <w:sz w:val="20"/>
                <w:szCs w:val="26"/>
              </w:rPr>
              <w:t xml:space="preserve">hông còn </w:t>
            </w:r>
            <w:r w:rsidR="00727B50" w:rsidRPr="00A15232">
              <w:rPr>
                <w:b w:val="0"/>
                <w:bCs/>
                <w:i/>
                <w:iCs/>
                <w:sz w:val="20"/>
                <w:szCs w:val="26"/>
                <w:lang w:val="vi-VN"/>
              </w:rPr>
              <w:t>Ủy ban Quốc gia Ứng phó sự cố, thiên tai và Tìm kiếm cứu nạ</w:t>
            </w:r>
            <w:r w:rsidR="00727B50" w:rsidRPr="00A15232">
              <w:rPr>
                <w:b w:val="0"/>
                <w:bCs/>
                <w:i/>
                <w:iCs/>
                <w:sz w:val="20"/>
                <w:szCs w:val="26"/>
              </w:rPr>
              <w:t>n</w:t>
            </w:r>
            <w:r w:rsidR="00727B50">
              <w:rPr>
                <w:b w:val="0"/>
                <w:bCs/>
                <w:sz w:val="20"/>
                <w:szCs w:val="26"/>
              </w:rPr>
              <w:t>).</w:t>
            </w:r>
          </w:p>
          <w:p w14:paraId="2BC15EDB" w14:textId="695FE7FC" w:rsidR="007E1EB8" w:rsidRPr="008E1995" w:rsidRDefault="007E1EB8" w:rsidP="009D3DF0">
            <w:pPr>
              <w:jc w:val="both"/>
              <w:rPr>
                <w:sz w:val="20"/>
                <w:szCs w:val="20"/>
              </w:rPr>
            </w:pPr>
            <w:r>
              <w:rPr>
                <w:sz w:val="20"/>
                <w:szCs w:val="20"/>
              </w:rPr>
              <w:t xml:space="preserve">- </w:t>
            </w:r>
            <w:r w:rsidR="00235547">
              <w:rPr>
                <w:b w:val="0"/>
                <w:bCs/>
                <w:sz w:val="20"/>
                <w:szCs w:val="20"/>
              </w:rPr>
              <w:t xml:space="preserve">Căn cứ </w:t>
            </w:r>
            <w:r w:rsidR="00235547" w:rsidRPr="00332752">
              <w:rPr>
                <w:b w:val="0"/>
                <w:bCs/>
                <w:sz w:val="20"/>
                <w:szCs w:val="20"/>
              </w:rPr>
              <w:t xml:space="preserve">Quyết định về việc thành lập Ban Chỉ huy Phòng thủ dân sự Bộ Công an </w:t>
            </w:r>
          </w:p>
        </w:tc>
      </w:tr>
      <w:tr w:rsidR="0003403F" w:rsidRPr="008E1995" w14:paraId="5FC4DEA0" w14:textId="77777777" w:rsidTr="005109BC">
        <w:trPr>
          <w:trHeight w:val="199"/>
        </w:trPr>
        <w:tc>
          <w:tcPr>
            <w:tcW w:w="4596" w:type="dxa"/>
          </w:tcPr>
          <w:p w14:paraId="1F36B6C3" w14:textId="77777777" w:rsidR="0003403F" w:rsidRDefault="00CD5585" w:rsidP="009D3DF0">
            <w:pPr>
              <w:jc w:val="both"/>
              <w:rPr>
                <w:bCs/>
                <w:sz w:val="20"/>
                <w:szCs w:val="20"/>
              </w:rPr>
            </w:pPr>
            <w:bookmarkStart w:id="3" w:name="dieu_4"/>
            <w:r w:rsidRPr="00CD5585">
              <w:rPr>
                <w:bCs/>
                <w:sz w:val="20"/>
                <w:szCs w:val="20"/>
                <w:lang w:val="vi-VN"/>
              </w:rPr>
              <w:lastRenderedPageBreak/>
              <w:t>Điều 4. Xây dựng kế hoạch ứng phó sự cố, thiên tai và tìm kiếm cứu nạn</w:t>
            </w:r>
            <w:bookmarkEnd w:id="3"/>
          </w:p>
          <w:p w14:paraId="5FF4FD6E" w14:textId="6181DEA2" w:rsidR="00CD5585" w:rsidRPr="00CD5585" w:rsidRDefault="00092B97" w:rsidP="009D3DF0">
            <w:pPr>
              <w:jc w:val="both"/>
              <w:rPr>
                <w:b w:val="0"/>
                <w:bCs/>
                <w:sz w:val="20"/>
                <w:szCs w:val="20"/>
              </w:rPr>
            </w:pPr>
            <w:r w:rsidRPr="00092B97">
              <w:rPr>
                <w:b w:val="0"/>
                <w:bCs/>
                <w:sz w:val="20"/>
                <w:szCs w:val="20"/>
                <w:u w:val="single"/>
                <w:lang w:val="vi-VN"/>
              </w:rPr>
              <w:t>Đơn vị trực thuộc Bộ C</w:t>
            </w:r>
            <w:r w:rsidRPr="00092B97">
              <w:rPr>
                <w:b w:val="0"/>
                <w:bCs/>
                <w:sz w:val="20"/>
                <w:szCs w:val="20"/>
                <w:u w:val="single"/>
              </w:rPr>
              <w:t>ô</w:t>
            </w:r>
            <w:r w:rsidRPr="00092B97">
              <w:rPr>
                <w:b w:val="0"/>
                <w:bCs/>
                <w:sz w:val="20"/>
                <w:szCs w:val="20"/>
                <w:u w:val="single"/>
                <w:lang w:val="vi-VN"/>
              </w:rPr>
              <w:t>ng an</w:t>
            </w:r>
            <w:r w:rsidRPr="00092B97">
              <w:rPr>
                <w:b w:val="0"/>
                <w:bCs/>
                <w:sz w:val="20"/>
                <w:szCs w:val="20"/>
                <w:lang w:val="vi-VN"/>
              </w:rPr>
              <w:t xml:space="preserve"> được giao thực hiện nhiệm vụ liên quan đến ứng phó sự cố, thiên tai, tìm kiếm cứu nạn và Công an địa phương chủ động xây d</w:t>
            </w:r>
            <w:r w:rsidRPr="00092B97">
              <w:rPr>
                <w:b w:val="0"/>
                <w:bCs/>
                <w:sz w:val="20"/>
                <w:szCs w:val="20"/>
              </w:rPr>
              <w:t>ự</w:t>
            </w:r>
            <w:r w:rsidRPr="00092B97">
              <w:rPr>
                <w:b w:val="0"/>
                <w:bCs/>
                <w:sz w:val="20"/>
                <w:szCs w:val="20"/>
                <w:lang w:val="vi-VN"/>
              </w:rPr>
              <w:t>ng kế hoạch ứng phó sự cố, thiên tai và tìm kiếm c</w:t>
            </w:r>
            <w:r w:rsidRPr="00092B97">
              <w:rPr>
                <w:b w:val="0"/>
                <w:bCs/>
                <w:sz w:val="20"/>
                <w:szCs w:val="20"/>
              </w:rPr>
              <w:t xml:space="preserve">ứu </w:t>
            </w:r>
            <w:r w:rsidRPr="00092B97">
              <w:rPr>
                <w:b w:val="0"/>
                <w:bCs/>
                <w:sz w:val="20"/>
                <w:szCs w:val="20"/>
                <w:lang w:val="vi-VN"/>
              </w:rPr>
              <w:t>nạn; tổ chức thực tập, diễn tập các phương án ứng phó sự cố, thiên tai và tìm kiếm cứu nạn phù hợp với các cấp độ rủi ro của sự cố, thiên tai; định kỳ hằng năm, từng thời kỳ có sự điều chỉnh, b</w:t>
            </w:r>
            <w:r w:rsidRPr="00092B97">
              <w:rPr>
                <w:b w:val="0"/>
                <w:bCs/>
                <w:sz w:val="20"/>
                <w:szCs w:val="20"/>
              </w:rPr>
              <w:t>ổ</w:t>
            </w:r>
            <w:r w:rsidRPr="00092B97">
              <w:rPr>
                <w:b w:val="0"/>
                <w:bCs/>
                <w:sz w:val="20"/>
                <w:szCs w:val="20"/>
                <w:lang w:val="vi-VN"/>
              </w:rPr>
              <w:t xml:space="preserve"> sung k</w:t>
            </w:r>
            <w:r w:rsidRPr="00092B97">
              <w:rPr>
                <w:b w:val="0"/>
                <w:bCs/>
                <w:sz w:val="20"/>
                <w:szCs w:val="20"/>
              </w:rPr>
              <w:t xml:space="preserve">ế </w:t>
            </w:r>
            <w:r w:rsidRPr="00092B97">
              <w:rPr>
                <w:b w:val="0"/>
                <w:bCs/>
                <w:sz w:val="20"/>
                <w:szCs w:val="20"/>
                <w:lang w:val="vi-VN"/>
              </w:rPr>
              <w:t>hoạch cho phù hợp với t</w:t>
            </w:r>
            <w:r w:rsidRPr="00092B97">
              <w:rPr>
                <w:b w:val="0"/>
                <w:bCs/>
                <w:sz w:val="20"/>
                <w:szCs w:val="20"/>
              </w:rPr>
              <w:t>ì</w:t>
            </w:r>
            <w:r w:rsidRPr="00092B97">
              <w:rPr>
                <w:b w:val="0"/>
                <w:bCs/>
                <w:sz w:val="20"/>
                <w:szCs w:val="20"/>
                <w:lang w:val="vi-VN"/>
              </w:rPr>
              <w:t>nh hình thực tế hoặc theo yêu c</w:t>
            </w:r>
            <w:r w:rsidRPr="00092B97">
              <w:rPr>
                <w:b w:val="0"/>
                <w:bCs/>
                <w:sz w:val="20"/>
                <w:szCs w:val="20"/>
              </w:rPr>
              <w:t>ầ</w:t>
            </w:r>
            <w:r w:rsidRPr="00092B97">
              <w:rPr>
                <w:b w:val="0"/>
                <w:bCs/>
                <w:sz w:val="20"/>
                <w:szCs w:val="20"/>
                <w:lang w:val="vi-VN"/>
              </w:rPr>
              <w:t xml:space="preserve">u của Bộ Công an, </w:t>
            </w:r>
            <w:r w:rsidRPr="00092B97">
              <w:rPr>
                <w:b w:val="0"/>
                <w:bCs/>
                <w:sz w:val="20"/>
                <w:szCs w:val="20"/>
                <w:u w:val="single"/>
                <w:lang w:val="vi-VN"/>
              </w:rPr>
              <w:t>Ban Chỉ huy Phòng, chống thiên tai và tìm kiếm cứu nạn tỉnh, thành phố trực thuộc trung ương</w:t>
            </w:r>
            <w:r w:rsidRPr="00092B97">
              <w:rPr>
                <w:b w:val="0"/>
                <w:bCs/>
                <w:sz w:val="20"/>
                <w:szCs w:val="20"/>
                <w:lang w:val="vi-VN"/>
              </w:rPr>
              <w:t>.</w:t>
            </w:r>
          </w:p>
        </w:tc>
        <w:tc>
          <w:tcPr>
            <w:tcW w:w="5748" w:type="dxa"/>
          </w:tcPr>
          <w:p w14:paraId="3A518345" w14:textId="6B4BDDDD" w:rsidR="00092B97" w:rsidRPr="00220959" w:rsidRDefault="00092B97" w:rsidP="00092B97">
            <w:pPr>
              <w:jc w:val="both"/>
              <w:rPr>
                <w:sz w:val="20"/>
                <w:szCs w:val="26"/>
              </w:rPr>
            </w:pPr>
            <w:r w:rsidRPr="00220959">
              <w:rPr>
                <w:sz w:val="20"/>
                <w:szCs w:val="26"/>
              </w:rPr>
              <w:t xml:space="preserve">Thay thế các cụm từ tại Điều </w:t>
            </w:r>
            <w:r w:rsidR="003A6A66">
              <w:rPr>
                <w:sz w:val="20"/>
                <w:szCs w:val="26"/>
              </w:rPr>
              <w:t>4</w:t>
            </w:r>
          </w:p>
          <w:p w14:paraId="4C569D82" w14:textId="77777777" w:rsidR="0003403F" w:rsidRDefault="00075158" w:rsidP="009D3DF0">
            <w:pPr>
              <w:jc w:val="both"/>
              <w:rPr>
                <w:b w:val="0"/>
                <w:bCs/>
                <w:sz w:val="20"/>
                <w:szCs w:val="26"/>
              </w:rPr>
            </w:pPr>
            <w:r>
              <w:rPr>
                <w:b w:val="0"/>
                <w:bCs/>
                <w:sz w:val="20"/>
                <w:szCs w:val="26"/>
              </w:rPr>
              <w:t xml:space="preserve">- </w:t>
            </w:r>
            <w:r w:rsidRPr="00075158">
              <w:rPr>
                <w:b w:val="0"/>
                <w:bCs/>
                <w:sz w:val="20"/>
                <w:szCs w:val="26"/>
              </w:rPr>
              <w:t>Thay thế cụm từ “đơn vị trực thuộc Bộ Công an” bằng cụm từ “</w:t>
            </w:r>
            <w:r w:rsidRPr="00075158">
              <w:rPr>
                <w:b w:val="0"/>
                <w:bCs/>
                <w:sz w:val="20"/>
                <w:szCs w:val="26"/>
                <w:lang w:val="vi-VN"/>
              </w:rPr>
              <w:t>đơn vị thuộc cơ quan Bộ</w:t>
            </w:r>
            <w:r w:rsidRPr="00075158">
              <w:rPr>
                <w:b w:val="0"/>
                <w:bCs/>
                <w:sz w:val="20"/>
                <w:szCs w:val="26"/>
              </w:rPr>
              <w:t xml:space="preserve"> Công an” tại Điều 4.</w:t>
            </w:r>
          </w:p>
          <w:p w14:paraId="54AB5BB9" w14:textId="266C6309" w:rsidR="00075158" w:rsidRPr="00092B97" w:rsidRDefault="00075158" w:rsidP="009D3DF0">
            <w:pPr>
              <w:jc w:val="both"/>
              <w:rPr>
                <w:b w:val="0"/>
                <w:bCs/>
                <w:sz w:val="20"/>
                <w:szCs w:val="26"/>
              </w:rPr>
            </w:pPr>
            <w:r>
              <w:rPr>
                <w:b w:val="0"/>
                <w:bCs/>
                <w:sz w:val="20"/>
                <w:szCs w:val="26"/>
              </w:rPr>
              <w:t xml:space="preserve">- </w:t>
            </w:r>
            <w:r w:rsidRPr="00075158">
              <w:rPr>
                <w:b w:val="0"/>
                <w:bCs/>
                <w:sz w:val="20"/>
                <w:szCs w:val="26"/>
              </w:rPr>
              <w:t>Thay thế cụm từ “</w:t>
            </w:r>
            <w:r w:rsidRPr="00075158">
              <w:rPr>
                <w:b w:val="0"/>
                <w:bCs/>
                <w:sz w:val="20"/>
                <w:szCs w:val="26"/>
                <w:lang w:val="vi-VN"/>
              </w:rPr>
              <w:t>Ban Chỉ huy Phòng, chống thiên tai và tìm kiếm cứu nạn tỉnh, thành phố trực thuộc trung ương</w:t>
            </w:r>
            <w:r w:rsidRPr="00075158">
              <w:rPr>
                <w:b w:val="0"/>
                <w:bCs/>
                <w:sz w:val="20"/>
                <w:szCs w:val="26"/>
              </w:rPr>
              <w:t>” bằng cụm từ “Ban Chỉ huy Phòng thủ dân sự tỉnh, thành phố (</w:t>
            </w:r>
            <w:r w:rsidRPr="00075158">
              <w:rPr>
                <w:b w:val="0"/>
                <w:bCs/>
                <w:sz w:val="20"/>
                <w:szCs w:val="26"/>
                <w:lang w:val="vi-VN"/>
              </w:rPr>
              <w:t>sau đây viết gọn là</w:t>
            </w:r>
            <w:r w:rsidRPr="00075158">
              <w:rPr>
                <w:b w:val="0"/>
                <w:bCs/>
                <w:sz w:val="20"/>
                <w:szCs w:val="26"/>
              </w:rPr>
              <w:t xml:space="preserve"> Ban Chỉ huy Phòng thủ dân sự cấp tỉnh)”.</w:t>
            </w:r>
          </w:p>
        </w:tc>
        <w:tc>
          <w:tcPr>
            <w:tcW w:w="4896" w:type="dxa"/>
          </w:tcPr>
          <w:p w14:paraId="69165A53" w14:textId="77777777" w:rsidR="0003403F" w:rsidRPr="00555742" w:rsidRDefault="00555742" w:rsidP="009D3DF0">
            <w:pPr>
              <w:jc w:val="both"/>
              <w:rPr>
                <w:sz w:val="20"/>
                <w:szCs w:val="20"/>
              </w:rPr>
            </w:pPr>
            <w:r w:rsidRPr="00555742">
              <w:rPr>
                <w:sz w:val="20"/>
                <w:szCs w:val="20"/>
              </w:rPr>
              <w:t>Lý do:</w:t>
            </w:r>
          </w:p>
          <w:p w14:paraId="2B7AC19D" w14:textId="77777777" w:rsidR="002B312D" w:rsidRDefault="0077277C" w:rsidP="002B312D">
            <w:pPr>
              <w:jc w:val="both"/>
              <w:rPr>
                <w:b w:val="0"/>
                <w:bCs/>
                <w:sz w:val="20"/>
                <w:szCs w:val="20"/>
              </w:rPr>
            </w:pPr>
            <w:r>
              <w:rPr>
                <w:b w:val="0"/>
                <w:bCs/>
                <w:sz w:val="20"/>
                <w:szCs w:val="20"/>
              </w:rPr>
              <w:t>- Sử dụng thuật ngữ “đơn vị thuộc cơ quan Bộ” thay thế “đơn vị trực thuộc Bộ Công an” để bảo đảm phù hợp</w:t>
            </w:r>
            <w:r w:rsidR="002B312D">
              <w:rPr>
                <w:b w:val="0"/>
                <w:bCs/>
                <w:sz w:val="20"/>
                <w:szCs w:val="20"/>
              </w:rPr>
              <w:t>.</w:t>
            </w:r>
            <w:r>
              <w:rPr>
                <w:b w:val="0"/>
                <w:bCs/>
                <w:sz w:val="20"/>
                <w:szCs w:val="20"/>
              </w:rPr>
              <w:t xml:space="preserve"> </w:t>
            </w:r>
          </w:p>
          <w:p w14:paraId="4CEA9E39" w14:textId="28CBBF68" w:rsidR="00555742" w:rsidRPr="00AC7967" w:rsidRDefault="0077277C" w:rsidP="002B312D">
            <w:pPr>
              <w:jc w:val="both"/>
              <w:rPr>
                <w:b w:val="0"/>
                <w:bCs/>
                <w:sz w:val="20"/>
                <w:szCs w:val="26"/>
              </w:rPr>
            </w:pPr>
            <w:r>
              <w:rPr>
                <w:b w:val="0"/>
                <w:bCs/>
                <w:sz w:val="20"/>
                <w:szCs w:val="20"/>
              </w:rPr>
              <w:t xml:space="preserve">- </w:t>
            </w:r>
            <w:r w:rsidR="00AC7967">
              <w:rPr>
                <w:b w:val="0"/>
                <w:bCs/>
                <w:sz w:val="20"/>
                <w:szCs w:val="26"/>
              </w:rPr>
              <w:t xml:space="preserve">Căn cứ </w:t>
            </w:r>
            <w:r w:rsidR="00AC7967" w:rsidRPr="00A15232">
              <w:rPr>
                <w:b w:val="0"/>
                <w:bCs/>
                <w:sz w:val="20"/>
                <w:szCs w:val="26"/>
              </w:rPr>
              <w:t>Quyết định số 1585/QĐ-TTg ngày 23/7/2025 của Thủ tướng Chính phủ về tổ chức lại Ban Chỉ đạo Phòng thủ dân sự quốc gia, Ban Chỉ đạo quốc gia về phòng, chống thiên tai, Uỷ ban quốc gia Ứng phó sự cố, thiên tai và Tìm kiếm cứu nạn thành Ban Chỉ đạo Phòng thủ dân sự quốc gia</w:t>
            </w:r>
            <w:r w:rsidR="00AC7967">
              <w:rPr>
                <w:b w:val="0"/>
                <w:bCs/>
                <w:sz w:val="20"/>
                <w:szCs w:val="26"/>
              </w:rPr>
              <w:t xml:space="preserve"> (</w:t>
            </w:r>
            <w:r w:rsidR="00F91A5B" w:rsidRPr="00F91A5B">
              <w:rPr>
                <w:b w:val="0"/>
                <w:bCs/>
                <w:i/>
                <w:iCs/>
                <w:sz w:val="20"/>
                <w:szCs w:val="26"/>
              </w:rPr>
              <w:t xml:space="preserve">thành lập </w:t>
            </w:r>
            <w:r w:rsidR="002404DA" w:rsidRPr="002404DA">
              <w:rPr>
                <w:b w:val="0"/>
                <w:bCs/>
                <w:i/>
                <w:iCs/>
                <w:sz w:val="20"/>
                <w:szCs w:val="26"/>
              </w:rPr>
              <w:t xml:space="preserve">Ban Chỉ huy Phòng thủ dân sự tỉnh, thành phố thay thế </w:t>
            </w:r>
            <w:r w:rsidR="002404DA" w:rsidRPr="002404DA">
              <w:rPr>
                <w:b w:val="0"/>
                <w:bCs/>
                <w:i/>
                <w:iCs/>
                <w:sz w:val="20"/>
                <w:szCs w:val="26"/>
                <w:lang w:val="vi-VN"/>
              </w:rPr>
              <w:t>Ban Chỉ huy Phòng, chống thiên tai và tìm kiếm cứu nạn</w:t>
            </w:r>
            <w:r w:rsidR="002404DA">
              <w:rPr>
                <w:b w:val="0"/>
                <w:bCs/>
                <w:i/>
                <w:iCs/>
                <w:sz w:val="20"/>
                <w:szCs w:val="26"/>
              </w:rPr>
              <w:t xml:space="preserve"> tỉnh, thành phố</w:t>
            </w:r>
            <w:r w:rsidR="00AC7967">
              <w:rPr>
                <w:b w:val="0"/>
                <w:bCs/>
                <w:sz w:val="20"/>
                <w:szCs w:val="26"/>
              </w:rPr>
              <w:t>).</w:t>
            </w:r>
          </w:p>
        </w:tc>
      </w:tr>
      <w:tr w:rsidR="0003403F" w:rsidRPr="008E1995" w14:paraId="4EDCCFD7" w14:textId="77777777" w:rsidTr="005109BC">
        <w:trPr>
          <w:trHeight w:val="199"/>
        </w:trPr>
        <w:tc>
          <w:tcPr>
            <w:tcW w:w="4596" w:type="dxa"/>
          </w:tcPr>
          <w:p w14:paraId="4251F3C7" w14:textId="77777777" w:rsidR="0003403F" w:rsidRDefault="00FB0178" w:rsidP="009D3DF0">
            <w:pPr>
              <w:jc w:val="both"/>
              <w:rPr>
                <w:bCs/>
                <w:sz w:val="20"/>
                <w:szCs w:val="20"/>
              </w:rPr>
            </w:pPr>
            <w:bookmarkStart w:id="4" w:name="dieu_5"/>
            <w:r w:rsidRPr="00FB0178">
              <w:rPr>
                <w:bCs/>
                <w:sz w:val="20"/>
                <w:szCs w:val="20"/>
                <w:lang w:val="vi-VN"/>
              </w:rPr>
              <w:t>Điều 5. Trực ban tiếp nhận, xử lý, phát tin, truyền tin, cung cấp thông tin v</w:t>
            </w:r>
            <w:r w:rsidRPr="00FB0178">
              <w:rPr>
                <w:bCs/>
                <w:sz w:val="20"/>
                <w:szCs w:val="20"/>
              </w:rPr>
              <w:t>ề</w:t>
            </w:r>
            <w:r w:rsidRPr="00FB0178">
              <w:rPr>
                <w:bCs/>
                <w:sz w:val="20"/>
                <w:szCs w:val="20"/>
                <w:lang w:val="vi-VN"/>
              </w:rPr>
              <w:t xml:space="preserve"> sự cố, thiên tai và tìm kiếm cứu nạn</w:t>
            </w:r>
            <w:bookmarkEnd w:id="4"/>
          </w:p>
          <w:p w14:paraId="38CE480B" w14:textId="77777777" w:rsidR="00FB0178" w:rsidRPr="00FB0178" w:rsidRDefault="00FB0178" w:rsidP="00FB0178">
            <w:pPr>
              <w:jc w:val="both"/>
              <w:rPr>
                <w:b w:val="0"/>
                <w:sz w:val="20"/>
                <w:szCs w:val="20"/>
              </w:rPr>
            </w:pPr>
            <w:r w:rsidRPr="00FB0178">
              <w:rPr>
                <w:b w:val="0"/>
                <w:sz w:val="20"/>
                <w:szCs w:val="20"/>
                <w:lang w:val="vi-VN"/>
              </w:rPr>
              <w:t>1. Trực ban tiếp nhận tin về sự cố, thiên tai và tìm kiếm cứu nạn</w:t>
            </w:r>
          </w:p>
          <w:p w14:paraId="5CAEA62F" w14:textId="77777777" w:rsidR="00FB0178" w:rsidRPr="00FB0178" w:rsidRDefault="00FB0178" w:rsidP="00FB0178">
            <w:pPr>
              <w:jc w:val="both"/>
              <w:rPr>
                <w:b w:val="0"/>
                <w:sz w:val="20"/>
                <w:szCs w:val="20"/>
              </w:rPr>
            </w:pPr>
            <w:r w:rsidRPr="00FB0178">
              <w:rPr>
                <w:b w:val="0"/>
                <w:sz w:val="20"/>
                <w:szCs w:val="20"/>
                <w:lang w:val="vi-VN"/>
              </w:rPr>
              <w:t xml:space="preserve">a) Cơ quan thường trực </w:t>
            </w:r>
            <w:r w:rsidRPr="00FB0178">
              <w:rPr>
                <w:b w:val="0"/>
                <w:sz w:val="20"/>
                <w:szCs w:val="20"/>
                <w:u w:val="single"/>
                <w:lang w:val="vi-VN"/>
              </w:rPr>
              <w:t>Ban Chỉ đạo ứng phó với biến đổi khí hậu, phòng chống thiên tai, tìm kiếm cứu nạn và phòng thủ dân sự Bộ Công an</w:t>
            </w:r>
            <w:r w:rsidRPr="00FB0178">
              <w:rPr>
                <w:b w:val="0"/>
                <w:sz w:val="20"/>
                <w:szCs w:val="20"/>
                <w:lang w:val="vi-VN"/>
              </w:rPr>
              <w:t xml:space="preserve"> là đầu mối tiếp nhận tin về sự cố, thiên tai và tìm kiếm cứu nạn từ </w:t>
            </w:r>
            <w:r w:rsidRPr="00FB0178">
              <w:rPr>
                <w:b w:val="0"/>
                <w:sz w:val="20"/>
                <w:szCs w:val="20"/>
                <w:u w:val="single"/>
                <w:lang w:val="vi-VN"/>
              </w:rPr>
              <w:t>Ủy ban Quốc gia ứng phó sự cố, thiên tai và Tìm kiếm cứu nạn</w:t>
            </w:r>
            <w:r w:rsidRPr="00FB0178">
              <w:rPr>
                <w:b w:val="0"/>
                <w:sz w:val="20"/>
                <w:szCs w:val="20"/>
                <w:lang w:val="vi-VN"/>
              </w:rPr>
              <w:t>, Công an các đơn vị, địa phương.</w:t>
            </w:r>
          </w:p>
          <w:p w14:paraId="332A5143" w14:textId="77777777" w:rsidR="00FB0178" w:rsidRPr="00FB0178" w:rsidRDefault="00FB0178" w:rsidP="00FB0178">
            <w:pPr>
              <w:jc w:val="both"/>
              <w:rPr>
                <w:b w:val="0"/>
                <w:sz w:val="20"/>
                <w:szCs w:val="20"/>
              </w:rPr>
            </w:pPr>
            <w:r w:rsidRPr="00FB0178">
              <w:rPr>
                <w:b w:val="0"/>
                <w:sz w:val="20"/>
                <w:szCs w:val="20"/>
                <w:lang w:val="vi-VN"/>
              </w:rPr>
              <w:t xml:space="preserve">b) </w:t>
            </w:r>
            <w:r w:rsidRPr="00FB0178">
              <w:rPr>
                <w:b w:val="0"/>
                <w:sz w:val="20"/>
                <w:szCs w:val="20"/>
                <w:u w:val="single"/>
                <w:lang w:val="vi-VN"/>
              </w:rPr>
              <w:t>Ban Chỉ huy Ứng phó với biến đổi khí hậu, phòng chống thiên tai, tìm kiếm cứu nạn và phòng thủ dân sự Công an tỉnh, thành phố trực thuộc trung ương</w:t>
            </w:r>
            <w:r w:rsidRPr="00FB0178">
              <w:rPr>
                <w:b w:val="0"/>
                <w:sz w:val="20"/>
                <w:szCs w:val="20"/>
                <w:lang w:val="vi-VN"/>
              </w:rPr>
              <w:t xml:space="preserve"> thiết lập đường dây nóng là số điện thoại trực ban của Công an tỉnh, thành phố trực thuộc trung ương để tiếp nhận thông tin liên quan đến sự cố, thiên tai và tìm kiếm cứu nạn từ Bộ Công an và </w:t>
            </w:r>
            <w:r w:rsidRPr="00FB0178">
              <w:rPr>
                <w:b w:val="0"/>
                <w:sz w:val="20"/>
                <w:szCs w:val="20"/>
                <w:u w:val="single"/>
                <w:lang w:val="vi-VN"/>
              </w:rPr>
              <w:t>Ủy ban nhân dân tỉnh, thành phố trực thuộc trung ương</w:t>
            </w:r>
            <w:r w:rsidRPr="00FB0178">
              <w:rPr>
                <w:b w:val="0"/>
                <w:sz w:val="20"/>
                <w:szCs w:val="20"/>
                <w:lang w:val="vi-VN"/>
              </w:rPr>
              <w:t>.</w:t>
            </w:r>
          </w:p>
          <w:p w14:paraId="797C384D" w14:textId="77777777" w:rsidR="00FB0178" w:rsidRPr="00FB0178" w:rsidRDefault="00FB0178" w:rsidP="00FB0178">
            <w:pPr>
              <w:jc w:val="both"/>
              <w:rPr>
                <w:b w:val="0"/>
                <w:sz w:val="20"/>
                <w:szCs w:val="20"/>
              </w:rPr>
            </w:pPr>
            <w:r w:rsidRPr="00FB0178">
              <w:rPr>
                <w:b w:val="0"/>
                <w:sz w:val="20"/>
                <w:szCs w:val="20"/>
                <w:lang w:val="vi-VN"/>
              </w:rPr>
              <w:t>2. Xử lý tin</w:t>
            </w:r>
          </w:p>
          <w:p w14:paraId="2D88CE52" w14:textId="77777777" w:rsidR="00FB0178" w:rsidRPr="00FB0178" w:rsidRDefault="00FB0178" w:rsidP="00FB0178">
            <w:pPr>
              <w:jc w:val="both"/>
              <w:rPr>
                <w:b w:val="0"/>
                <w:sz w:val="20"/>
                <w:szCs w:val="20"/>
              </w:rPr>
            </w:pPr>
            <w:r w:rsidRPr="00FB0178">
              <w:rPr>
                <w:b w:val="0"/>
                <w:sz w:val="20"/>
                <w:szCs w:val="20"/>
                <w:lang w:val="vi-VN"/>
              </w:rPr>
              <w:t xml:space="preserve">a) </w:t>
            </w:r>
            <w:r w:rsidRPr="00FB0178">
              <w:rPr>
                <w:b w:val="0"/>
                <w:sz w:val="20"/>
                <w:szCs w:val="20"/>
                <w:u w:val="single"/>
                <w:lang w:val="vi-VN"/>
              </w:rPr>
              <w:t>Ban Chỉ đạo ứng phó với biến đổi khí hậu, phòng chống thiên tai, tìm kiếm cứu nạn và phòng thủ dân sự Bộ Công an</w:t>
            </w:r>
            <w:r w:rsidRPr="00FB0178">
              <w:rPr>
                <w:b w:val="0"/>
                <w:sz w:val="20"/>
                <w:szCs w:val="20"/>
                <w:lang w:val="vi-VN"/>
              </w:rPr>
              <w:t xml:space="preserve"> sau khi tiếp nhận tin về sự cố, thiên tai và tìm kiếm cứu nạn có trách nhiệm tham mưu lãnh đạo Bộ Công an chỉ đạo Công an đơn vị, địa phương thực </w:t>
            </w:r>
            <w:r w:rsidRPr="00FB0178">
              <w:rPr>
                <w:b w:val="0"/>
                <w:sz w:val="20"/>
                <w:szCs w:val="20"/>
                <w:lang w:val="vi-VN"/>
              </w:rPr>
              <w:lastRenderedPageBreak/>
              <w:t>hiện nhiệm vụ ứng phó theo phương châm “bốn tại chỗ”.</w:t>
            </w:r>
          </w:p>
          <w:p w14:paraId="745FEC70" w14:textId="77777777" w:rsidR="00FB0178" w:rsidRPr="00FB0178" w:rsidRDefault="00FB0178" w:rsidP="00FB0178">
            <w:pPr>
              <w:jc w:val="both"/>
              <w:rPr>
                <w:b w:val="0"/>
                <w:sz w:val="20"/>
                <w:szCs w:val="20"/>
              </w:rPr>
            </w:pPr>
            <w:r w:rsidRPr="00FB0178">
              <w:rPr>
                <w:b w:val="0"/>
                <w:sz w:val="20"/>
                <w:szCs w:val="20"/>
                <w:lang w:val="vi-VN"/>
              </w:rPr>
              <w:t xml:space="preserve">b) </w:t>
            </w:r>
            <w:r w:rsidRPr="00FB0178">
              <w:rPr>
                <w:b w:val="0"/>
                <w:sz w:val="20"/>
                <w:szCs w:val="20"/>
                <w:u w:val="single"/>
                <w:lang w:val="vi-VN"/>
              </w:rPr>
              <w:t>Ban Chỉ huy ứng phó với biến đổi khí hậu, phòng chống thiên tai, tìm kiếm cứu nạn và phòng thủ dân sự Công an tỉnh, thành phố trực thuộc trung ương</w:t>
            </w:r>
            <w:r w:rsidRPr="00FB0178">
              <w:rPr>
                <w:b w:val="0"/>
                <w:sz w:val="20"/>
                <w:szCs w:val="20"/>
                <w:lang w:val="vi-VN"/>
              </w:rPr>
              <w:t xml:space="preserve"> có trách nhiệm thực hiện mệnh lệnh của lãnh đạo Bộ Công an và triển khai thực hiện nhiệm vụ tại địa phương thuộc phạm vi quản lý.</w:t>
            </w:r>
          </w:p>
          <w:p w14:paraId="1EFE7DED" w14:textId="77777777" w:rsidR="00FB0178" w:rsidRPr="00FB0178" w:rsidRDefault="00FB0178" w:rsidP="00FB0178">
            <w:pPr>
              <w:jc w:val="both"/>
              <w:rPr>
                <w:b w:val="0"/>
                <w:sz w:val="20"/>
                <w:szCs w:val="20"/>
              </w:rPr>
            </w:pPr>
            <w:r w:rsidRPr="00FB0178">
              <w:rPr>
                <w:b w:val="0"/>
                <w:sz w:val="20"/>
                <w:szCs w:val="20"/>
                <w:lang w:val="vi-VN"/>
              </w:rPr>
              <w:t>3. Phát tin, truyền tin</w:t>
            </w:r>
          </w:p>
          <w:p w14:paraId="24319CAE" w14:textId="77777777" w:rsidR="00FB0178" w:rsidRPr="00FB0178" w:rsidRDefault="00FB0178" w:rsidP="00FB0178">
            <w:pPr>
              <w:jc w:val="both"/>
              <w:rPr>
                <w:b w:val="0"/>
                <w:sz w:val="20"/>
                <w:szCs w:val="20"/>
              </w:rPr>
            </w:pPr>
            <w:r w:rsidRPr="00FB0178">
              <w:rPr>
                <w:b w:val="0"/>
                <w:sz w:val="20"/>
                <w:szCs w:val="20"/>
                <w:lang w:val="vi-VN"/>
              </w:rPr>
              <w:t xml:space="preserve">a) Cơ quan truyền hình, báo chí Công an nhân dân có trách nhiệm phối hợp phát tin, truyền tin các văn bản chỉ đạo ứng phó sự cố, thiên tai của Thủ tướng Chính phủ, </w:t>
            </w:r>
            <w:r w:rsidRPr="00FB0178">
              <w:rPr>
                <w:b w:val="0"/>
                <w:sz w:val="20"/>
                <w:szCs w:val="20"/>
                <w:u w:val="single"/>
                <w:lang w:val="vi-VN"/>
              </w:rPr>
              <w:t>Ban Chỉ đạo Trung ương về Phòng, chống thiên tai, Ủy ban Quốc gia ứng phó sự c</w:t>
            </w:r>
            <w:r w:rsidRPr="00FB0178">
              <w:rPr>
                <w:b w:val="0"/>
                <w:sz w:val="20"/>
                <w:szCs w:val="20"/>
                <w:u w:val="single"/>
              </w:rPr>
              <w:t>ố</w:t>
            </w:r>
            <w:r w:rsidRPr="00FB0178">
              <w:rPr>
                <w:b w:val="0"/>
                <w:sz w:val="20"/>
                <w:szCs w:val="20"/>
                <w:u w:val="single"/>
                <w:lang w:val="vi-VN"/>
              </w:rPr>
              <w:t>, thiên tai và tìm ki</w:t>
            </w:r>
            <w:r w:rsidRPr="00FB0178">
              <w:rPr>
                <w:b w:val="0"/>
                <w:sz w:val="20"/>
                <w:szCs w:val="20"/>
                <w:u w:val="single"/>
              </w:rPr>
              <w:t>ế</w:t>
            </w:r>
            <w:r w:rsidRPr="00FB0178">
              <w:rPr>
                <w:b w:val="0"/>
                <w:sz w:val="20"/>
                <w:szCs w:val="20"/>
                <w:u w:val="single"/>
                <w:lang w:val="vi-VN"/>
              </w:rPr>
              <w:t xml:space="preserve">m cứu nạn, Ban Chỉ đạo </w:t>
            </w:r>
            <w:r w:rsidRPr="00FB0178">
              <w:rPr>
                <w:b w:val="0"/>
                <w:sz w:val="20"/>
                <w:szCs w:val="20"/>
                <w:u w:val="single"/>
              </w:rPr>
              <w:t>Ứ</w:t>
            </w:r>
            <w:r w:rsidRPr="00FB0178">
              <w:rPr>
                <w:b w:val="0"/>
                <w:sz w:val="20"/>
                <w:szCs w:val="20"/>
                <w:u w:val="single"/>
                <w:lang w:val="vi-VN"/>
              </w:rPr>
              <w:t>ng phó với biến đổi khí hậu, phòng chống thiên tai, tìm kiếm cứu nạn và phòng thủ dân sự Bộ Công an</w:t>
            </w:r>
            <w:r w:rsidRPr="00FB0178">
              <w:rPr>
                <w:b w:val="0"/>
                <w:sz w:val="20"/>
                <w:szCs w:val="20"/>
                <w:lang w:val="vi-VN"/>
              </w:rPr>
              <w:t>;</w:t>
            </w:r>
          </w:p>
          <w:p w14:paraId="1E547FCD" w14:textId="77777777" w:rsidR="00FB0178" w:rsidRPr="00FB0178" w:rsidRDefault="00FB0178" w:rsidP="00FB0178">
            <w:pPr>
              <w:jc w:val="both"/>
              <w:rPr>
                <w:b w:val="0"/>
                <w:sz w:val="20"/>
                <w:szCs w:val="20"/>
              </w:rPr>
            </w:pPr>
            <w:r w:rsidRPr="00FB0178">
              <w:rPr>
                <w:b w:val="0"/>
                <w:sz w:val="20"/>
                <w:szCs w:val="20"/>
                <w:lang w:val="vi-VN"/>
              </w:rPr>
              <w:t>Việc phát tin được thực hiện ngay sau khi nhận được tin về sự cố, thiên tai và tìm kiếm cứu nạn với tần suất tối thiểu 3 giờ/lần đối với rủi ro thiên tai đến cấp độ 3, tối thiểu 01 giờ/lần đối với rủi ro thiên tai tr</w:t>
            </w:r>
            <w:r w:rsidRPr="00FB0178">
              <w:rPr>
                <w:b w:val="0"/>
                <w:sz w:val="20"/>
                <w:szCs w:val="20"/>
              </w:rPr>
              <w:t>ê</w:t>
            </w:r>
            <w:r w:rsidRPr="00FB0178">
              <w:rPr>
                <w:b w:val="0"/>
                <w:sz w:val="20"/>
                <w:szCs w:val="20"/>
                <w:lang w:val="vi-VN"/>
              </w:rPr>
              <w:t>n cấp độ 3 cho đến khi có văn bản chỉ đạo mới hoặc hoạt động ứng phó thiên tai đã được thực hiện hoặc diễn biến thiên tai đã kết thúc.</w:t>
            </w:r>
          </w:p>
          <w:p w14:paraId="2AB7A4FB" w14:textId="77777777" w:rsidR="00FB0178" w:rsidRPr="00FB0178" w:rsidRDefault="00FB0178" w:rsidP="00FB0178">
            <w:pPr>
              <w:jc w:val="both"/>
              <w:rPr>
                <w:b w:val="0"/>
                <w:sz w:val="20"/>
                <w:szCs w:val="20"/>
              </w:rPr>
            </w:pPr>
            <w:r w:rsidRPr="00FB0178">
              <w:rPr>
                <w:b w:val="0"/>
                <w:sz w:val="20"/>
                <w:szCs w:val="20"/>
                <w:lang w:val="vi-VN"/>
              </w:rPr>
              <w:t>b) Thời lượng phát tin chỉ đạo, chỉ huy ứng phó sự cố, thiên tai bao gồm thời gian phát đầy đủ nội dung văn bản chỉ đạo, chỉ huy ứng phó thiên tai của cơ quan có thẩm quyền, bản tin dự báo, cảnh báo thiên tai, nêu rõ sự thay đ</w:t>
            </w:r>
            <w:r w:rsidRPr="00FB0178">
              <w:rPr>
                <w:b w:val="0"/>
                <w:sz w:val="20"/>
                <w:szCs w:val="20"/>
              </w:rPr>
              <w:t>ổ</w:t>
            </w:r>
            <w:r w:rsidRPr="00FB0178">
              <w:rPr>
                <w:b w:val="0"/>
                <w:sz w:val="20"/>
                <w:szCs w:val="20"/>
                <w:lang w:val="vi-VN"/>
              </w:rPr>
              <w:t>i của nội dung văn bản chỉ đạo, chỉ huy, cập nhật tình hình di</w:t>
            </w:r>
            <w:r w:rsidRPr="00FB0178">
              <w:rPr>
                <w:b w:val="0"/>
                <w:sz w:val="20"/>
                <w:szCs w:val="20"/>
              </w:rPr>
              <w:t>ễ</w:t>
            </w:r>
            <w:r w:rsidRPr="00FB0178">
              <w:rPr>
                <w:b w:val="0"/>
                <w:sz w:val="20"/>
                <w:szCs w:val="20"/>
                <w:lang w:val="vi-VN"/>
              </w:rPr>
              <w:t>n bi</w:t>
            </w:r>
            <w:r w:rsidRPr="00FB0178">
              <w:rPr>
                <w:b w:val="0"/>
                <w:sz w:val="20"/>
                <w:szCs w:val="20"/>
              </w:rPr>
              <w:t>ế</w:t>
            </w:r>
            <w:r w:rsidRPr="00FB0178">
              <w:rPr>
                <w:b w:val="0"/>
                <w:sz w:val="20"/>
                <w:szCs w:val="20"/>
                <w:lang w:val="vi-VN"/>
              </w:rPr>
              <w:t>n thiên tai, các hoạt động ứng phó thiên tai.</w:t>
            </w:r>
          </w:p>
          <w:p w14:paraId="6240EBED" w14:textId="77777777" w:rsidR="00FB0178" w:rsidRPr="00FB0178" w:rsidRDefault="00FB0178" w:rsidP="00FB0178">
            <w:pPr>
              <w:jc w:val="both"/>
              <w:rPr>
                <w:b w:val="0"/>
                <w:sz w:val="20"/>
                <w:szCs w:val="20"/>
              </w:rPr>
            </w:pPr>
            <w:r w:rsidRPr="00FB0178">
              <w:rPr>
                <w:b w:val="0"/>
                <w:sz w:val="20"/>
                <w:szCs w:val="20"/>
                <w:lang w:val="vi-VN"/>
              </w:rPr>
              <w:t>4. Cung cấp thông tin về sự cố, thiên tai và tìm kiếm cứu nạn</w:t>
            </w:r>
          </w:p>
          <w:p w14:paraId="6FA7CC85" w14:textId="77777777" w:rsidR="00FB0178" w:rsidRPr="00FB0178" w:rsidRDefault="00FB0178" w:rsidP="00FB0178">
            <w:pPr>
              <w:jc w:val="both"/>
              <w:rPr>
                <w:b w:val="0"/>
                <w:sz w:val="20"/>
                <w:szCs w:val="20"/>
              </w:rPr>
            </w:pPr>
            <w:r w:rsidRPr="00FB0178">
              <w:rPr>
                <w:b w:val="0"/>
                <w:sz w:val="20"/>
                <w:szCs w:val="20"/>
                <w:lang w:val="vi-VN"/>
              </w:rPr>
              <w:t>Các đơn vị chuyên trách thực hiện tiếp nhận thông tin về phòng cháy, chữa cháy, cứu nạn, cứu hộ, khi có thông tin liên quan đến cứu nạn, cứu hộ xảy ra do sự cố, thiên tai có trách nhiệm cung cấp thông tin kịp thời cho lực lượng thườ</w:t>
            </w:r>
            <w:r w:rsidRPr="00FB0178">
              <w:rPr>
                <w:b w:val="0"/>
                <w:sz w:val="20"/>
                <w:szCs w:val="20"/>
              </w:rPr>
              <w:t>n</w:t>
            </w:r>
            <w:r w:rsidRPr="00FB0178">
              <w:rPr>
                <w:b w:val="0"/>
                <w:sz w:val="20"/>
                <w:szCs w:val="20"/>
                <w:lang w:val="vi-VN"/>
              </w:rPr>
              <w:t>g trực ứng phó sự cố, thiên tai và tìm kiếm cứu nạn, cụ thể:</w:t>
            </w:r>
          </w:p>
          <w:p w14:paraId="135DF9F6" w14:textId="77777777" w:rsidR="00FB0178" w:rsidRPr="00FB0178" w:rsidRDefault="00FB0178" w:rsidP="00FB0178">
            <w:pPr>
              <w:jc w:val="both"/>
              <w:rPr>
                <w:b w:val="0"/>
                <w:sz w:val="20"/>
                <w:szCs w:val="20"/>
              </w:rPr>
            </w:pPr>
            <w:r w:rsidRPr="00FB0178">
              <w:rPr>
                <w:b w:val="0"/>
                <w:sz w:val="20"/>
                <w:szCs w:val="20"/>
                <w:lang w:val="vi-VN"/>
              </w:rPr>
              <w:lastRenderedPageBreak/>
              <w:t xml:space="preserve">a) Ở Bộ, cung cấp thông tin cho: </w:t>
            </w:r>
            <w:r w:rsidRPr="00FB0178">
              <w:rPr>
                <w:b w:val="0"/>
                <w:sz w:val="20"/>
                <w:szCs w:val="20"/>
                <w:u w:val="single"/>
                <w:lang w:val="vi-VN"/>
              </w:rPr>
              <w:t>Ban Chỉ đạo ứng phó với biến đổi khí hậu, phòng chống thiên tai, tìm kiếm cứu nạn và phòng thủ dân sự Bộ Công an</w:t>
            </w:r>
            <w:r w:rsidRPr="00FB0178">
              <w:rPr>
                <w:b w:val="0"/>
                <w:sz w:val="20"/>
                <w:szCs w:val="20"/>
                <w:lang w:val="vi-VN"/>
              </w:rPr>
              <w:t>;</w:t>
            </w:r>
          </w:p>
          <w:p w14:paraId="174B1EB9" w14:textId="77777777" w:rsidR="00FB0178" w:rsidRPr="00FB0178" w:rsidRDefault="00FB0178" w:rsidP="00FB0178">
            <w:pPr>
              <w:jc w:val="both"/>
              <w:rPr>
                <w:b w:val="0"/>
                <w:sz w:val="20"/>
                <w:szCs w:val="20"/>
              </w:rPr>
            </w:pPr>
            <w:r w:rsidRPr="00FB0178">
              <w:rPr>
                <w:b w:val="0"/>
                <w:sz w:val="20"/>
                <w:szCs w:val="20"/>
                <w:lang w:val="vi-VN"/>
              </w:rPr>
              <w:t xml:space="preserve">b) Ở địa phương, cung cấp thông tin cho: </w:t>
            </w:r>
            <w:r w:rsidRPr="00FB0178">
              <w:rPr>
                <w:b w:val="0"/>
                <w:sz w:val="20"/>
                <w:szCs w:val="20"/>
                <w:u w:val="single"/>
                <w:lang w:val="vi-VN"/>
              </w:rPr>
              <w:t>Ban Chỉ huy ứng phó với biến đổi khí hậu, phòng chống thiên tai, tìm kiếm cứu nạn và phòng thủ dân sự Công an tỉnh, thành phố trực thuộc trung ương</w:t>
            </w:r>
            <w:r w:rsidRPr="00FB0178">
              <w:rPr>
                <w:b w:val="0"/>
                <w:sz w:val="20"/>
                <w:szCs w:val="20"/>
                <w:lang w:val="vi-VN"/>
              </w:rPr>
              <w:t>;</w:t>
            </w:r>
          </w:p>
          <w:p w14:paraId="64E71028" w14:textId="37E65635" w:rsidR="00FB0178" w:rsidRPr="00FB0178" w:rsidRDefault="00FB0178" w:rsidP="00FB0178">
            <w:pPr>
              <w:jc w:val="both"/>
              <w:rPr>
                <w:b w:val="0"/>
                <w:bCs/>
                <w:sz w:val="20"/>
                <w:szCs w:val="20"/>
              </w:rPr>
            </w:pPr>
            <w:r w:rsidRPr="00FB0178">
              <w:rPr>
                <w:b w:val="0"/>
                <w:sz w:val="20"/>
                <w:szCs w:val="20"/>
                <w:lang w:val="vi-VN"/>
              </w:rPr>
              <w:t xml:space="preserve">c) Việc cung cấp và tiếp nhận thông tin được thực hiện dưới hình thức thông qua điện thoại, máy tính nối mạng internet, email, fax </w:t>
            </w:r>
            <w:r w:rsidRPr="00FB0178">
              <w:rPr>
                <w:b w:val="0"/>
                <w:sz w:val="20"/>
                <w:szCs w:val="20"/>
              </w:rPr>
              <w:t>v</w:t>
            </w:r>
            <w:r w:rsidRPr="00FB0178">
              <w:rPr>
                <w:b w:val="0"/>
                <w:sz w:val="20"/>
                <w:szCs w:val="20"/>
                <w:lang w:val="vi-VN"/>
              </w:rPr>
              <w:t>à các hình thức phù hợp khác; các đơn vị đầu mối phân công cán bộ trực ban kiêm nhiệm để xử lý tin.</w:t>
            </w:r>
          </w:p>
        </w:tc>
        <w:tc>
          <w:tcPr>
            <w:tcW w:w="5748" w:type="dxa"/>
          </w:tcPr>
          <w:p w14:paraId="256F7A28" w14:textId="15CBF638" w:rsidR="00AB762B" w:rsidRPr="00220959" w:rsidRDefault="00AB762B" w:rsidP="00AB762B">
            <w:pPr>
              <w:jc w:val="both"/>
              <w:rPr>
                <w:sz w:val="20"/>
                <w:szCs w:val="26"/>
              </w:rPr>
            </w:pPr>
            <w:r w:rsidRPr="00220959">
              <w:rPr>
                <w:sz w:val="20"/>
                <w:szCs w:val="26"/>
              </w:rPr>
              <w:lastRenderedPageBreak/>
              <w:t xml:space="preserve">Thay thế các cụm từ tại Điều </w:t>
            </w:r>
            <w:r w:rsidR="00971EED">
              <w:rPr>
                <w:sz w:val="20"/>
                <w:szCs w:val="26"/>
              </w:rPr>
              <w:t>5</w:t>
            </w:r>
          </w:p>
          <w:p w14:paraId="5919360B" w14:textId="3F21302C" w:rsidR="0003403F" w:rsidRDefault="00AB762B" w:rsidP="009D3DF0">
            <w:pPr>
              <w:jc w:val="both"/>
              <w:rPr>
                <w:b w:val="0"/>
                <w:bCs/>
                <w:sz w:val="20"/>
                <w:szCs w:val="26"/>
              </w:rPr>
            </w:pPr>
            <w:r>
              <w:rPr>
                <w:b w:val="0"/>
                <w:bCs/>
                <w:sz w:val="20"/>
                <w:szCs w:val="26"/>
              </w:rPr>
              <w:t xml:space="preserve">- </w:t>
            </w:r>
            <w:r w:rsidRPr="00AB762B">
              <w:rPr>
                <w:b w:val="0"/>
                <w:bCs/>
                <w:sz w:val="20"/>
                <w:szCs w:val="26"/>
              </w:rPr>
              <w:t>Thay thế cụm từ “</w:t>
            </w:r>
            <w:r w:rsidRPr="00AB762B">
              <w:rPr>
                <w:b w:val="0"/>
                <w:bCs/>
                <w:sz w:val="20"/>
                <w:szCs w:val="26"/>
                <w:lang w:val="vi-VN"/>
              </w:rPr>
              <w:t>Ban Chỉ đạo Ứng phó với biến đổi khí hậu, phòng chống thiên tai, tìm kiếm cứu nạn và phòng thủ dân sự Bộ Công an</w:t>
            </w:r>
            <w:r w:rsidRPr="00AB762B">
              <w:rPr>
                <w:b w:val="0"/>
                <w:bCs/>
                <w:sz w:val="20"/>
                <w:szCs w:val="26"/>
              </w:rPr>
              <w:t>” bằng cụm từ “</w:t>
            </w:r>
            <w:r w:rsidRPr="00AB762B">
              <w:rPr>
                <w:b w:val="0"/>
                <w:bCs/>
                <w:sz w:val="20"/>
                <w:szCs w:val="26"/>
                <w:lang w:val="vi-VN"/>
              </w:rPr>
              <w:t>Ban Chỉ huy Phòng thủ dân sự Bộ Công an</w:t>
            </w:r>
            <w:r w:rsidRPr="00AB762B">
              <w:rPr>
                <w:b w:val="0"/>
                <w:bCs/>
                <w:sz w:val="20"/>
                <w:szCs w:val="26"/>
              </w:rPr>
              <w:t>” tại điểm a khoản 1 Điều 5, điểm a khoản 2 Điều 5, điểm a khoản 3 Điều 5,</w:t>
            </w:r>
            <w:r>
              <w:rPr>
                <w:b w:val="0"/>
                <w:bCs/>
                <w:sz w:val="20"/>
                <w:szCs w:val="26"/>
              </w:rPr>
              <w:t xml:space="preserve"> </w:t>
            </w:r>
            <w:r w:rsidRPr="00AB762B">
              <w:rPr>
                <w:b w:val="0"/>
                <w:bCs/>
                <w:sz w:val="20"/>
                <w:szCs w:val="26"/>
              </w:rPr>
              <w:t>điểm a khoản 4 Điều 5</w:t>
            </w:r>
            <w:r>
              <w:rPr>
                <w:b w:val="0"/>
                <w:bCs/>
                <w:sz w:val="20"/>
                <w:szCs w:val="26"/>
              </w:rPr>
              <w:t>.</w:t>
            </w:r>
          </w:p>
          <w:p w14:paraId="5AC15546" w14:textId="3B5B21BA" w:rsidR="00AB762B" w:rsidRDefault="00AB762B" w:rsidP="009D3DF0">
            <w:pPr>
              <w:jc w:val="both"/>
              <w:rPr>
                <w:b w:val="0"/>
                <w:bCs/>
                <w:sz w:val="20"/>
                <w:szCs w:val="26"/>
              </w:rPr>
            </w:pPr>
            <w:r>
              <w:rPr>
                <w:b w:val="0"/>
                <w:bCs/>
                <w:sz w:val="20"/>
                <w:szCs w:val="26"/>
              </w:rPr>
              <w:t xml:space="preserve">- </w:t>
            </w:r>
            <w:r w:rsidRPr="00AB762B">
              <w:rPr>
                <w:b w:val="0"/>
                <w:bCs/>
                <w:sz w:val="20"/>
                <w:szCs w:val="26"/>
              </w:rPr>
              <w:t>Thay thế cụm từ “</w:t>
            </w:r>
            <w:r w:rsidRPr="00AB762B">
              <w:rPr>
                <w:b w:val="0"/>
                <w:bCs/>
                <w:sz w:val="20"/>
                <w:szCs w:val="26"/>
                <w:lang w:val="vi-VN"/>
              </w:rPr>
              <w:t>Ủy ban Quốc gia Ứng phó sự cố, thiên tai và Tìm kiếm cứu nạ</w:t>
            </w:r>
            <w:r w:rsidRPr="00AB762B">
              <w:rPr>
                <w:b w:val="0"/>
                <w:bCs/>
                <w:sz w:val="20"/>
                <w:szCs w:val="26"/>
              </w:rPr>
              <w:t>n” bằng cụm từ “</w:t>
            </w:r>
            <w:r w:rsidRPr="00AB762B">
              <w:rPr>
                <w:b w:val="0"/>
                <w:bCs/>
                <w:sz w:val="20"/>
                <w:szCs w:val="26"/>
                <w:lang w:val="vi-VN"/>
              </w:rPr>
              <w:t>Ban Chỉ đạo Phòng thủ dân sự quốc gia</w:t>
            </w:r>
            <w:r w:rsidRPr="00AB762B">
              <w:rPr>
                <w:b w:val="0"/>
                <w:bCs/>
                <w:sz w:val="20"/>
                <w:szCs w:val="26"/>
              </w:rPr>
              <w:t>” tại điểm a khoản 1 Điều 5.</w:t>
            </w:r>
          </w:p>
          <w:p w14:paraId="274A9C23" w14:textId="6985D1EA" w:rsidR="00AB762B" w:rsidRDefault="00AB762B" w:rsidP="009D3DF0">
            <w:pPr>
              <w:jc w:val="both"/>
              <w:rPr>
                <w:b w:val="0"/>
                <w:bCs/>
                <w:sz w:val="20"/>
                <w:szCs w:val="26"/>
              </w:rPr>
            </w:pPr>
            <w:r>
              <w:rPr>
                <w:b w:val="0"/>
                <w:bCs/>
                <w:sz w:val="20"/>
                <w:szCs w:val="26"/>
              </w:rPr>
              <w:t xml:space="preserve">- </w:t>
            </w:r>
            <w:r w:rsidRPr="00AB762B">
              <w:rPr>
                <w:b w:val="0"/>
                <w:bCs/>
                <w:sz w:val="20"/>
                <w:szCs w:val="26"/>
              </w:rPr>
              <w:t>Thay thế cụm từ “</w:t>
            </w:r>
            <w:r w:rsidRPr="00AB762B">
              <w:rPr>
                <w:b w:val="0"/>
                <w:bCs/>
                <w:sz w:val="20"/>
                <w:szCs w:val="26"/>
                <w:lang w:val="vi-VN"/>
              </w:rPr>
              <w:t>Ban chỉ huy Ứng phó với biến đổi khí hậu, phòng chống thiên tai, tìm kiếm cứu nạn và phòng thủ dân sự Công an tỉnh, thành phố trực thuộc trung ương</w:t>
            </w:r>
            <w:r w:rsidRPr="00AB762B">
              <w:rPr>
                <w:b w:val="0"/>
                <w:bCs/>
                <w:sz w:val="20"/>
                <w:szCs w:val="26"/>
              </w:rPr>
              <w:t>” bằng cụm từ “</w:t>
            </w:r>
            <w:r w:rsidRPr="00AB762B">
              <w:rPr>
                <w:b w:val="0"/>
                <w:bCs/>
                <w:sz w:val="20"/>
                <w:szCs w:val="26"/>
                <w:lang w:val="vi-VN"/>
              </w:rPr>
              <w:t xml:space="preserve">Ban Chỉ huy phòng thủ dân sự Công an </w:t>
            </w:r>
            <w:r w:rsidRPr="00AB762B">
              <w:rPr>
                <w:b w:val="0"/>
                <w:bCs/>
                <w:sz w:val="20"/>
                <w:szCs w:val="26"/>
              </w:rPr>
              <w:t>cấp tỉnh” tại điểm b khoản 1 Điều 5, điểm b khoản 2 Điều 5.</w:t>
            </w:r>
          </w:p>
          <w:p w14:paraId="637DF7F1" w14:textId="2EE897E6" w:rsidR="00AB762B" w:rsidRDefault="00876D83" w:rsidP="009D3DF0">
            <w:pPr>
              <w:jc w:val="both"/>
              <w:rPr>
                <w:b w:val="0"/>
                <w:bCs/>
                <w:sz w:val="20"/>
                <w:szCs w:val="26"/>
              </w:rPr>
            </w:pPr>
            <w:r>
              <w:rPr>
                <w:b w:val="0"/>
                <w:bCs/>
                <w:sz w:val="20"/>
                <w:szCs w:val="26"/>
              </w:rPr>
              <w:t xml:space="preserve">- </w:t>
            </w:r>
            <w:r w:rsidR="00AB762B" w:rsidRPr="00AB762B">
              <w:rPr>
                <w:b w:val="0"/>
                <w:bCs/>
                <w:sz w:val="20"/>
                <w:szCs w:val="26"/>
              </w:rPr>
              <w:t>Thay thế cụm từ “</w:t>
            </w:r>
            <w:r w:rsidR="00AB762B" w:rsidRPr="00AB762B">
              <w:rPr>
                <w:b w:val="0"/>
                <w:bCs/>
                <w:sz w:val="20"/>
                <w:szCs w:val="26"/>
                <w:lang w:val="vi-VN"/>
              </w:rPr>
              <w:t>Công an tỉnh, thành phố trực thuộc trung ương</w:t>
            </w:r>
            <w:r w:rsidR="00AB762B" w:rsidRPr="00AB762B">
              <w:rPr>
                <w:b w:val="0"/>
                <w:bCs/>
                <w:sz w:val="20"/>
                <w:szCs w:val="26"/>
              </w:rPr>
              <w:t xml:space="preserve">” bằng cụm từ “Công an tỉnh, thành phố </w:t>
            </w:r>
            <w:r w:rsidR="00AB762B" w:rsidRPr="00AB762B">
              <w:rPr>
                <w:b w:val="0"/>
                <w:bCs/>
                <w:sz w:val="20"/>
                <w:szCs w:val="26"/>
                <w:lang w:val="vi-VN"/>
              </w:rPr>
              <w:t>(sau đây viết gọn là Công an cấp tỉnh)</w:t>
            </w:r>
            <w:r w:rsidR="00AB762B" w:rsidRPr="00AB762B">
              <w:rPr>
                <w:b w:val="0"/>
                <w:bCs/>
                <w:sz w:val="20"/>
                <w:szCs w:val="26"/>
              </w:rPr>
              <w:t>” tại điểm b khoản 1 Điều 5.</w:t>
            </w:r>
          </w:p>
          <w:p w14:paraId="6B0CB0E8" w14:textId="34CE02FD" w:rsidR="00AB762B" w:rsidRDefault="00876D83" w:rsidP="009D3DF0">
            <w:pPr>
              <w:jc w:val="both"/>
              <w:rPr>
                <w:b w:val="0"/>
                <w:bCs/>
                <w:sz w:val="20"/>
                <w:szCs w:val="26"/>
              </w:rPr>
            </w:pPr>
            <w:r>
              <w:rPr>
                <w:b w:val="0"/>
                <w:bCs/>
                <w:sz w:val="20"/>
                <w:szCs w:val="26"/>
              </w:rPr>
              <w:t xml:space="preserve">- </w:t>
            </w:r>
            <w:r w:rsidR="00AB762B" w:rsidRPr="00AB762B">
              <w:rPr>
                <w:b w:val="0"/>
                <w:bCs/>
                <w:sz w:val="20"/>
                <w:szCs w:val="26"/>
              </w:rPr>
              <w:t>Thay thế cụm từ “</w:t>
            </w:r>
            <w:r w:rsidR="00AB762B" w:rsidRPr="00AB762B">
              <w:rPr>
                <w:b w:val="0"/>
                <w:bCs/>
                <w:sz w:val="20"/>
                <w:szCs w:val="26"/>
                <w:lang w:val="vi-VN"/>
              </w:rPr>
              <w:t>Ủy ban nhân dân tỉnh, thành phố trực thuộc trung ương</w:t>
            </w:r>
            <w:r w:rsidR="00AB762B" w:rsidRPr="00AB762B">
              <w:rPr>
                <w:b w:val="0"/>
                <w:bCs/>
                <w:sz w:val="20"/>
                <w:szCs w:val="26"/>
              </w:rPr>
              <w:t>” bằng cụm từ “</w:t>
            </w:r>
            <w:r w:rsidR="00AB762B" w:rsidRPr="00AB762B">
              <w:rPr>
                <w:b w:val="0"/>
                <w:bCs/>
                <w:sz w:val="20"/>
                <w:szCs w:val="26"/>
                <w:lang w:val="vi-VN"/>
              </w:rPr>
              <w:t xml:space="preserve">Ủy ban nhân dân tỉnh, thành phố </w:t>
            </w:r>
            <w:r w:rsidR="00AB762B" w:rsidRPr="00AB762B">
              <w:rPr>
                <w:b w:val="0"/>
                <w:bCs/>
                <w:sz w:val="20"/>
                <w:szCs w:val="26"/>
              </w:rPr>
              <w:t xml:space="preserve">(sau đây viết gọn là </w:t>
            </w:r>
            <w:r w:rsidR="00AB762B" w:rsidRPr="00AB762B">
              <w:rPr>
                <w:b w:val="0"/>
                <w:bCs/>
                <w:sz w:val="20"/>
                <w:szCs w:val="26"/>
                <w:lang w:val="vi-VN"/>
              </w:rPr>
              <w:t>Ủy ban nhân dân cấp tỉnh</w:t>
            </w:r>
            <w:r w:rsidR="00AB762B" w:rsidRPr="00AB762B">
              <w:rPr>
                <w:b w:val="0"/>
                <w:bCs/>
                <w:sz w:val="20"/>
                <w:szCs w:val="26"/>
              </w:rPr>
              <w:t>)” tại điểm b khoản 1 Điều 5.</w:t>
            </w:r>
          </w:p>
          <w:p w14:paraId="0F63AA2C" w14:textId="144DB7C4" w:rsidR="00AB762B" w:rsidRPr="00876D83" w:rsidRDefault="00876D83" w:rsidP="009D3DF0">
            <w:pPr>
              <w:jc w:val="both"/>
              <w:rPr>
                <w:b w:val="0"/>
                <w:bCs/>
                <w:spacing w:val="-2"/>
                <w:sz w:val="20"/>
                <w:szCs w:val="26"/>
              </w:rPr>
            </w:pPr>
            <w:r w:rsidRPr="00876D83">
              <w:rPr>
                <w:b w:val="0"/>
                <w:bCs/>
                <w:spacing w:val="-2"/>
                <w:sz w:val="20"/>
                <w:szCs w:val="26"/>
              </w:rPr>
              <w:t xml:space="preserve">- </w:t>
            </w:r>
            <w:r w:rsidR="00AB762B" w:rsidRPr="00876D83">
              <w:rPr>
                <w:b w:val="0"/>
                <w:bCs/>
                <w:spacing w:val="-2"/>
                <w:sz w:val="20"/>
                <w:szCs w:val="26"/>
              </w:rPr>
              <w:t>Thay thế các cụm từ “</w:t>
            </w:r>
            <w:r w:rsidR="00AB762B" w:rsidRPr="00876D83">
              <w:rPr>
                <w:b w:val="0"/>
                <w:bCs/>
                <w:spacing w:val="-2"/>
                <w:sz w:val="20"/>
                <w:szCs w:val="26"/>
                <w:lang w:val="vi-VN"/>
              </w:rPr>
              <w:t>Ban Chỉ đạo Trung ương về Phòng, chống thiên tai, Ủy ban Quốc gia Ứng phó sự cố, thiên tai và tìm kiếm cứu nạn</w:t>
            </w:r>
            <w:r w:rsidR="00AB762B" w:rsidRPr="00876D83">
              <w:rPr>
                <w:b w:val="0"/>
                <w:bCs/>
                <w:spacing w:val="-2"/>
                <w:sz w:val="20"/>
                <w:szCs w:val="26"/>
              </w:rPr>
              <w:t>”, “</w:t>
            </w:r>
            <w:r w:rsidR="00AB762B" w:rsidRPr="00876D83">
              <w:rPr>
                <w:b w:val="0"/>
                <w:bCs/>
                <w:spacing w:val="-2"/>
                <w:sz w:val="20"/>
                <w:szCs w:val="26"/>
                <w:lang w:val="vi-VN"/>
              </w:rPr>
              <w:t>Ban Chỉ đạo Trung ương v</w:t>
            </w:r>
            <w:r w:rsidR="00AB762B" w:rsidRPr="00876D83">
              <w:rPr>
                <w:b w:val="0"/>
                <w:bCs/>
                <w:spacing w:val="-2"/>
                <w:sz w:val="20"/>
                <w:szCs w:val="26"/>
              </w:rPr>
              <w:t xml:space="preserve">ề </w:t>
            </w:r>
            <w:r w:rsidR="00AB762B" w:rsidRPr="00876D83">
              <w:rPr>
                <w:b w:val="0"/>
                <w:bCs/>
                <w:spacing w:val="-2"/>
                <w:sz w:val="20"/>
                <w:szCs w:val="26"/>
                <w:lang w:val="vi-VN"/>
              </w:rPr>
              <w:t>Phòng chống thiên tai</w:t>
            </w:r>
            <w:r w:rsidR="00AB762B" w:rsidRPr="00876D83">
              <w:rPr>
                <w:b w:val="0"/>
                <w:bCs/>
                <w:spacing w:val="-2"/>
                <w:sz w:val="20"/>
                <w:szCs w:val="26"/>
              </w:rPr>
              <w:t>” bằng cụm từ “</w:t>
            </w:r>
            <w:r w:rsidR="00AB762B" w:rsidRPr="00876D83">
              <w:rPr>
                <w:b w:val="0"/>
                <w:bCs/>
                <w:spacing w:val="-2"/>
                <w:sz w:val="20"/>
                <w:szCs w:val="26"/>
                <w:lang w:val="vi-VN"/>
              </w:rPr>
              <w:t>Ban Chỉ đạo Phòng thủ dân sự quốc gia</w:t>
            </w:r>
            <w:r w:rsidR="00AB762B" w:rsidRPr="00876D83">
              <w:rPr>
                <w:b w:val="0"/>
                <w:bCs/>
                <w:spacing w:val="-2"/>
                <w:sz w:val="20"/>
                <w:szCs w:val="26"/>
              </w:rPr>
              <w:t>” tại điểm a khoản 3 Điều 5.</w:t>
            </w:r>
          </w:p>
        </w:tc>
        <w:tc>
          <w:tcPr>
            <w:tcW w:w="4896" w:type="dxa"/>
          </w:tcPr>
          <w:p w14:paraId="0773AF82" w14:textId="77777777" w:rsidR="00971EED" w:rsidRPr="00555742" w:rsidRDefault="00971EED" w:rsidP="00971EED">
            <w:pPr>
              <w:jc w:val="both"/>
              <w:rPr>
                <w:sz w:val="20"/>
                <w:szCs w:val="20"/>
              </w:rPr>
            </w:pPr>
            <w:r w:rsidRPr="00555742">
              <w:rPr>
                <w:sz w:val="20"/>
                <w:szCs w:val="20"/>
              </w:rPr>
              <w:t>Lý do:</w:t>
            </w:r>
          </w:p>
          <w:p w14:paraId="397079E4" w14:textId="40A0F821" w:rsidR="0003403F" w:rsidRDefault="00971EED" w:rsidP="00971EED">
            <w:pPr>
              <w:jc w:val="both"/>
              <w:rPr>
                <w:b w:val="0"/>
                <w:bCs/>
                <w:sz w:val="20"/>
                <w:szCs w:val="26"/>
              </w:rPr>
            </w:pPr>
            <w:r>
              <w:rPr>
                <w:b w:val="0"/>
                <w:bCs/>
                <w:sz w:val="20"/>
                <w:szCs w:val="20"/>
              </w:rPr>
              <w:t xml:space="preserve">- </w:t>
            </w:r>
            <w:r>
              <w:rPr>
                <w:b w:val="0"/>
                <w:bCs/>
                <w:sz w:val="20"/>
                <w:szCs w:val="26"/>
              </w:rPr>
              <w:t xml:space="preserve">Căn cứ </w:t>
            </w:r>
            <w:r w:rsidRPr="00A15232">
              <w:rPr>
                <w:b w:val="0"/>
                <w:bCs/>
                <w:sz w:val="20"/>
                <w:szCs w:val="26"/>
              </w:rPr>
              <w:t>Quyết định số 1585/QĐ-TTg ngày 23/7/2025 của Thủ tướng Chính phủ</w:t>
            </w:r>
            <w:r w:rsidR="002B312D">
              <w:rPr>
                <w:b w:val="0"/>
                <w:bCs/>
                <w:sz w:val="20"/>
                <w:szCs w:val="26"/>
              </w:rPr>
              <w:t>.</w:t>
            </w:r>
            <w:r w:rsidRPr="00A15232">
              <w:rPr>
                <w:b w:val="0"/>
                <w:bCs/>
                <w:sz w:val="20"/>
                <w:szCs w:val="26"/>
              </w:rPr>
              <w:t xml:space="preserve"> </w:t>
            </w:r>
          </w:p>
          <w:p w14:paraId="00593AAB" w14:textId="7A2C51E3" w:rsidR="00AD19B3" w:rsidRDefault="00AD19B3" w:rsidP="00971EED">
            <w:pPr>
              <w:jc w:val="both"/>
              <w:rPr>
                <w:b w:val="0"/>
                <w:bCs/>
                <w:sz w:val="20"/>
                <w:szCs w:val="26"/>
              </w:rPr>
            </w:pPr>
            <w:r>
              <w:rPr>
                <w:sz w:val="20"/>
                <w:szCs w:val="20"/>
              </w:rPr>
              <w:t xml:space="preserve">- </w:t>
            </w:r>
            <w:r>
              <w:rPr>
                <w:b w:val="0"/>
                <w:bCs/>
                <w:sz w:val="20"/>
                <w:szCs w:val="20"/>
              </w:rPr>
              <w:t xml:space="preserve">Căn cứ </w:t>
            </w:r>
            <w:r w:rsidRPr="00332752">
              <w:rPr>
                <w:b w:val="0"/>
                <w:bCs/>
                <w:sz w:val="20"/>
                <w:szCs w:val="20"/>
              </w:rPr>
              <w:t>Quyết định về việc thành lập Ban Chỉ huy Phòng thủ dân sự Bộ Công an</w:t>
            </w:r>
          </w:p>
          <w:p w14:paraId="7D841314" w14:textId="448172AD" w:rsidR="00F63548" w:rsidRPr="003D3F4F" w:rsidRDefault="00F63548" w:rsidP="002B312D">
            <w:pPr>
              <w:jc w:val="both"/>
              <w:rPr>
                <w:b w:val="0"/>
                <w:bCs/>
                <w:sz w:val="20"/>
                <w:szCs w:val="20"/>
              </w:rPr>
            </w:pPr>
            <w:r>
              <w:rPr>
                <w:b w:val="0"/>
                <w:bCs/>
                <w:sz w:val="20"/>
                <w:szCs w:val="20"/>
              </w:rPr>
              <w:t>- Căn cứ Điều 17 Văn bản số 84/VBHN-VPQH ngày 27/3/2026 của Văn phòng Quốc hội về Luật Công an nhân dân, trong đó hệ thống tổ chức của Công an nhân dân bao gồm Công an tỉnh, thành phố (</w:t>
            </w:r>
            <w:r w:rsidRPr="00F63548">
              <w:rPr>
                <w:b w:val="0"/>
                <w:bCs/>
                <w:i/>
                <w:iCs/>
                <w:sz w:val="20"/>
                <w:szCs w:val="20"/>
              </w:rPr>
              <w:t>không còn cụm từ trực thuộc Trung ương</w:t>
            </w:r>
            <w:r>
              <w:rPr>
                <w:b w:val="0"/>
                <w:bCs/>
                <w:sz w:val="20"/>
                <w:szCs w:val="20"/>
              </w:rPr>
              <w:t>).</w:t>
            </w:r>
          </w:p>
        </w:tc>
      </w:tr>
      <w:tr w:rsidR="0003403F" w:rsidRPr="008E1995" w14:paraId="5D95E709" w14:textId="77777777" w:rsidTr="005109BC">
        <w:trPr>
          <w:trHeight w:val="199"/>
        </w:trPr>
        <w:tc>
          <w:tcPr>
            <w:tcW w:w="4596" w:type="dxa"/>
          </w:tcPr>
          <w:p w14:paraId="5CE8569E" w14:textId="77777777" w:rsidR="0003403F" w:rsidRDefault="00505EF8" w:rsidP="009D3DF0">
            <w:pPr>
              <w:jc w:val="both"/>
              <w:rPr>
                <w:bCs/>
                <w:sz w:val="20"/>
                <w:szCs w:val="20"/>
              </w:rPr>
            </w:pPr>
            <w:bookmarkStart w:id="5" w:name="dieu_6"/>
            <w:r w:rsidRPr="00505EF8">
              <w:rPr>
                <w:bCs/>
                <w:sz w:val="20"/>
                <w:szCs w:val="20"/>
                <w:lang w:val="vi-VN"/>
              </w:rPr>
              <w:lastRenderedPageBreak/>
              <w:t>Điều 6. Điều động tham gia ứng phó với rủi ro thiên tai</w:t>
            </w:r>
            <w:bookmarkEnd w:id="5"/>
          </w:p>
          <w:p w14:paraId="1FD7E3ED" w14:textId="77777777" w:rsidR="00505EF8" w:rsidRPr="00505EF8" w:rsidRDefault="00505EF8" w:rsidP="00505EF8">
            <w:pPr>
              <w:jc w:val="both"/>
              <w:rPr>
                <w:b w:val="0"/>
                <w:bCs/>
                <w:sz w:val="20"/>
                <w:szCs w:val="20"/>
                <w:lang w:val="vi-VN"/>
              </w:rPr>
            </w:pPr>
            <w:r w:rsidRPr="00505EF8">
              <w:rPr>
                <w:b w:val="0"/>
                <w:bCs/>
                <w:sz w:val="20"/>
                <w:szCs w:val="20"/>
                <w:lang w:val="vi-VN"/>
              </w:rPr>
              <w:t>1. Cấ</w:t>
            </w:r>
            <w:r w:rsidRPr="00505EF8">
              <w:rPr>
                <w:b w:val="0"/>
                <w:bCs/>
                <w:sz w:val="20"/>
                <w:szCs w:val="20"/>
              </w:rPr>
              <w:t xml:space="preserve">p </w:t>
            </w:r>
            <w:r w:rsidRPr="00505EF8">
              <w:rPr>
                <w:b w:val="0"/>
                <w:bCs/>
                <w:sz w:val="20"/>
                <w:szCs w:val="20"/>
                <w:lang w:val="vi-VN"/>
              </w:rPr>
              <w:t xml:space="preserve">độ rủi ro thiên tai thực hiện theo quy định tại </w:t>
            </w:r>
            <w:bookmarkStart w:id="6" w:name="dc_1"/>
            <w:r w:rsidRPr="00505EF8">
              <w:rPr>
                <w:b w:val="0"/>
                <w:bCs/>
                <w:sz w:val="20"/>
                <w:szCs w:val="20"/>
                <w:lang w:val="vi-VN"/>
              </w:rPr>
              <w:t>Điều 6 Nghị định số 160/2018/NĐ-CP</w:t>
            </w:r>
            <w:bookmarkEnd w:id="6"/>
            <w:r w:rsidRPr="00505EF8">
              <w:rPr>
                <w:b w:val="0"/>
                <w:bCs/>
                <w:sz w:val="20"/>
                <w:szCs w:val="20"/>
                <w:lang w:val="vi-VN"/>
              </w:rPr>
              <w:t xml:space="preserve"> ngày 29/11/2018 quy định chi tiết thi hành một số điều của Luật Phòng, chống thiên tai.</w:t>
            </w:r>
          </w:p>
          <w:p w14:paraId="384FB937" w14:textId="77777777" w:rsidR="00505EF8" w:rsidRPr="00505EF8" w:rsidRDefault="00505EF8" w:rsidP="00505EF8">
            <w:pPr>
              <w:jc w:val="both"/>
              <w:rPr>
                <w:b w:val="0"/>
                <w:bCs/>
                <w:sz w:val="20"/>
                <w:szCs w:val="20"/>
              </w:rPr>
            </w:pPr>
            <w:r w:rsidRPr="00505EF8">
              <w:rPr>
                <w:b w:val="0"/>
                <w:bCs/>
                <w:sz w:val="20"/>
                <w:szCs w:val="20"/>
                <w:lang w:val="vi-VN"/>
              </w:rPr>
              <w:t>2. Điều động tham gia ứng phó với rủi ro thiên tai</w:t>
            </w:r>
          </w:p>
          <w:p w14:paraId="65813CB5" w14:textId="77777777" w:rsidR="00505EF8" w:rsidRPr="00505EF8" w:rsidRDefault="00505EF8" w:rsidP="00505EF8">
            <w:pPr>
              <w:jc w:val="both"/>
              <w:rPr>
                <w:b w:val="0"/>
                <w:bCs/>
                <w:sz w:val="20"/>
                <w:szCs w:val="20"/>
              </w:rPr>
            </w:pPr>
            <w:r w:rsidRPr="00505EF8">
              <w:rPr>
                <w:b w:val="0"/>
                <w:bCs/>
                <w:sz w:val="20"/>
                <w:szCs w:val="20"/>
                <w:lang w:val="vi-VN"/>
              </w:rPr>
              <w:t>Trên cơ sở tiếp nhận tin từ Ban Chỉ đạo Ứng phó với biến đổi khí hậu, phòng chống thiên tai, tìm kiếm cứu nạn và phòng thủ dân sự Bộ Công an, Ban Chỉ huy ứng phó với biến đổi khí hậu, phòng chống thiên tai, tìm kiếm cứu nạn và phòng thủ dân sự Công an tỉnh, thành phố trực thuộc trung ương, Công an các địa phương thực hiện việc điều động tham gia ứng phó với rủi ro thiên tai như sau:</w:t>
            </w:r>
          </w:p>
          <w:p w14:paraId="39B6701C" w14:textId="77777777" w:rsidR="00505EF8" w:rsidRPr="00505EF8" w:rsidRDefault="00505EF8" w:rsidP="00505EF8">
            <w:pPr>
              <w:jc w:val="both"/>
              <w:rPr>
                <w:b w:val="0"/>
                <w:bCs/>
                <w:sz w:val="20"/>
                <w:szCs w:val="20"/>
              </w:rPr>
            </w:pPr>
            <w:r w:rsidRPr="00505EF8">
              <w:rPr>
                <w:b w:val="0"/>
                <w:bCs/>
                <w:sz w:val="20"/>
                <w:szCs w:val="20"/>
                <w:lang w:val="vi-VN"/>
              </w:rPr>
              <w:t xml:space="preserve">a) </w:t>
            </w:r>
            <w:r w:rsidRPr="00505EF8">
              <w:rPr>
                <w:b w:val="0"/>
                <w:bCs/>
                <w:sz w:val="20"/>
                <w:szCs w:val="20"/>
              </w:rPr>
              <w:t>Ứ</w:t>
            </w:r>
            <w:r w:rsidRPr="00505EF8">
              <w:rPr>
                <w:b w:val="0"/>
                <w:bCs/>
                <w:sz w:val="20"/>
                <w:szCs w:val="20"/>
                <w:lang w:val="vi-VN"/>
              </w:rPr>
              <w:t>ng phó với rủi ro thiên tai cấp độ 1</w:t>
            </w:r>
          </w:p>
          <w:p w14:paraId="26F7A3D0" w14:textId="77777777" w:rsidR="00505EF8" w:rsidRPr="00505EF8" w:rsidRDefault="00505EF8" w:rsidP="00505EF8">
            <w:pPr>
              <w:jc w:val="both"/>
              <w:rPr>
                <w:b w:val="0"/>
                <w:bCs/>
                <w:sz w:val="20"/>
                <w:szCs w:val="20"/>
              </w:rPr>
            </w:pPr>
            <w:r w:rsidRPr="00505EF8">
              <w:rPr>
                <w:b w:val="0"/>
                <w:bCs/>
                <w:sz w:val="20"/>
                <w:szCs w:val="20"/>
                <w:lang w:val="vi-VN"/>
              </w:rPr>
              <w:t>Công an xã, phường, thị trấn chịu sự điều động của Công an huyện, quận, thị xã, thành ph</w:t>
            </w:r>
            <w:r w:rsidRPr="00505EF8">
              <w:rPr>
                <w:b w:val="0"/>
                <w:bCs/>
                <w:sz w:val="20"/>
                <w:szCs w:val="20"/>
              </w:rPr>
              <w:t xml:space="preserve">ố </w:t>
            </w:r>
            <w:r w:rsidRPr="00505EF8">
              <w:rPr>
                <w:b w:val="0"/>
                <w:bCs/>
                <w:sz w:val="20"/>
                <w:szCs w:val="20"/>
                <w:lang w:val="vi-VN"/>
              </w:rPr>
              <w:t>thuộc tỉnh (sau đây viết gọn là Công an cấp huyện) và Ủy ban nhân dân xã, phường, thị trấn.</w:t>
            </w:r>
          </w:p>
          <w:p w14:paraId="05541A8A" w14:textId="77777777" w:rsidR="00505EF8" w:rsidRPr="00505EF8" w:rsidRDefault="00505EF8" w:rsidP="00505EF8">
            <w:pPr>
              <w:jc w:val="both"/>
              <w:rPr>
                <w:b w:val="0"/>
                <w:bCs/>
                <w:sz w:val="20"/>
                <w:szCs w:val="20"/>
              </w:rPr>
            </w:pPr>
            <w:r w:rsidRPr="00505EF8">
              <w:rPr>
                <w:b w:val="0"/>
                <w:bCs/>
                <w:sz w:val="20"/>
                <w:szCs w:val="20"/>
                <w:lang w:val="vi-VN"/>
              </w:rPr>
              <w:t>Công an cấp huyện chịu sự điều động của Công an tỉnh, thành phố trực thuộc trung ương (sau đây vi</w:t>
            </w:r>
            <w:r w:rsidRPr="00505EF8">
              <w:rPr>
                <w:b w:val="0"/>
                <w:bCs/>
                <w:sz w:val="20"/>
                <w:szCs w:val="20"/>
              </w:rPr>
              <w:t>ế</w:t>
            </w:r>
            <w:r w:rsidRPr="00505EF8">
              <w:rPr>
                <w:b w:val="0"/>
                <w:bCs/>
                <w:sz w:val="20"/>
                <w:szCs w:val="20"/>
                <w:lang w:val="vi-VN"/>
              </w:rPr>
              <w:t>t gọn là Công an cấp tỉnh) và Ủy ban nhân dân huyện, quận, thị xã, thành phố thuộc t</w:t>
            </w:r>
            <w:r w:rsidRPr="00505EF8">
              <w:rPr>
                <w:b w:val="0"/>
                <w:bCs/>
                <w:sz w:val="20"/>
                <w:szCs w:val="20"/>
              </w:rPr>
              <w:t>ỉ</w:t>
            </w:r>
            <w:r w:rsidRPr="00505EF8">
              <w:rPr>
                <w:b w:val="0"/>
                <w:bCs/>
                <w:sz w:val="20"/>
                <w:szCs w:val="20"/>
                <w:lang w:val="vi-VN"/>
              </w:rPr>
              <w:t>nh (sau đây viết gọn là Ủy ban nhân dân c</w:t>
            </w:r>
            <w:r w:rsidRPr="00505EF8">
              <w:rPr>
                <w:b w:val="0"/>
                <w:bCs/>
                <w:sz w:val="20"/>
                <w:szCs w:val="20"/>
              </w:rPr>
              <w:t>ấ</w:t>
            </w:r>
            <w:r w:rsidRPr="00505EF8">
              <w:rPr>
                <w:b w:val="0"/>
                <w:bCs/>
                <w:sz w:val="20"/>
                <w:szCs w:val="20"/>
                <w:lang w:val="vi-VN"/>
              </w:rPr>
              <w:t>p hu</w:t>
            </w:r>
            <w:r w:rsidRPr="00505EF8">
              <w:rPr>
                <w:b w:val="0"/>
                <w:bCs/>
                <w:sz w:val="20"/>
                <w:szCs w:val="20"/>
              </w:rPr>
              <w:t>y</w:t>
            </w:r>
            <w:r w:rsidRPr="00505EF8">
              <w:rPr>
                <w:b w:val="0"/>
                <w:bCs/>
                <w:sz w:val="20"/>
                <w:szCs w:val="20"/>
                <w:lang w:val="vi-VN"/>
              </w:rPr>
              <w:t>ện).</w:t>
            </w:r>
          </w:p>
          <w:p w14:paraId="068AC78D" w14:textId="77777777" w:rsidR="00505EF8" w:rsidRPr="00505EF8" w:rsidRDefault="00505EF8" w:rsidP="00505EF8">
            <w:pPr>
              <w:jc w:val="both"/>
              <w:rPr>
                <w:b w:val="0"/>
                <w:bCs/>
                <w:sz w:val="20"/>
                <w:szCs w:val="20"/>
              </w:rPr>
            </w:pPr>
            <w:r w:rsidRPr="00505EF8">
              <w:rPr>
                <w:b w:val="0"/>
                <w:bCs/>
                <w:sz w:val="20"/>
                <w:szCs w:val="20"/>
                <w:lang w:val="vi-VN"/>
              </w:rPr>
              <w:t xml:space="preserve">b) </w:t>
            </w:r>
            <w:r w:rsidRPr="00505EF8">
              <w:rPr>
                <w:b w:val="0"/>
                <w:bCs/>
                <w:sz w:val="20"/>
                <w:szCs w:val="20"/>
              </w:rPr>
              <w:t>Ứ</w:t>
            </w:r>
            <w:r w:rsidRPr="00505EF8">
              <w:rPr>
                <w:b w:val="0"/>
                <w:bCs/>
                <w:sz w:val="20"/>
                <w:szCs w:val="20"/>
                <w:lang w:val="vi-VN"/>
              </w:rPr>
              <w:t>ng phó với rủi ro thiên tai cấp độ 2</w:t>
            </w:r>
          </w:p>
          <w:p w14:paraId="15160E2B" w14:textId="77777777" w:rsidR="00505EF8" w:rsidRPr="00505EF8" w:rsidRDefault="00505EF8" w:rsidP="00505EF8">
            <w:pPr>
              <w:jc w:val="both"/>
              <w:rPr>
                <w:b w:val="0"/>
                <w:bCs/>
                <w:sz w:val="20"/>
                <w:szCs w:val="20"/>
              </w:rPr>
            </w:pPr>
            <w:r w:rsidRPr="00505EF8">
              <w:rPr>
                <w:b w:val="0"/>
                <w:bCs/>
                <w:sz w:val="20"/>
                <w:szCs w:val="20"/>
                <w:lang w:val="vi-VN"/>
              </w:rPr>
              <w:t>Công an cấp tỉnh chịu sự điều động của lãnh đạo Bộ Công an và Ủy ban nhân dân tỉnh, thành ph</w:t>
            </w:r>
            <w:r w:rsidRPr="00505EF8">
              <w:rPr>
                <w:b w:val="0"/>
                <w:bCs/>
                <w:sz w:val="20"/>
                <w:szCs w:val="20"/>
              </w:rPr>
              <w:t xml:space="preserve">ố </w:t>
            </w:r>
            <w:r w:rsidRPr="00505EF8">
              <w:rPr>
                <w:b w:val="0"/>
                <w:bCs/>
                <w:sz w:val="20"/>
                <w:szCs w:val="20"/>
                <w:lang w:val="vi-VN"/>
              </w:rPr>
              <w:t xml:space="preserve">trực thuộc </w:t>
            </w:r>
            <w:r w:rsidRPr="00505EF8">
              <w:rPr>
                <w:b w:val="0"/>
                <w:bCs/>
                <w:sz w:val="20"/>
                <w:szCs w:val="20"/>
                <w:lang w:val="vi-VN"/>
              </w:rPr>
              <w:lastRenderedPageBreak/>
              <w:t>trung ương (sau đây viết gọn là Ủy ban nhân dân c</w:t>
            </w:r>
            <w:r w:rsidRPr="00505EF8">
              <w:rPr>
                <w:b w:val="0"/>
                <w:bCs/>
                <w:sz w:val="20"/>
                <w:szCs w:val="20"/>
              </w:rPr>
              <w:t>ấ</w:t>
            </w:r>
            <w:r w:rsidRPr="00505EF8">
              <w:rPr>
                <w:b w:val="0"/>
                <w:bCs/>
                <w:sz w:val="20"/>
                <w:szCs w:val="20"/>
                <w:lang w:val="vi-VN"/>
              </w:rPr>
              <w:t>p tỉnh).</w:t>
            </w:r>
          </w:p>
          <w:p w14:paraId="0A2A45F7" w14:textId="77777777" w:rsidR="00505EF8" w:rsidRPr="00505EF8" w:rsidRDefault="00505EF8" w:rsidP="00505EF8">
            <w:pPr>
              <w:jc w:val="both"/>
              <w:rPr>
                <w:b w:val="0"/>
                <w:bCs/>
                <w:sz w:val="20"/>
                <w:szCs w:val="20"/>
              </w:rPr>
            </w:pPr>
            <w:r w:rsidRPr="00505EF8">
              <w:rPr>
                <w:b w:val="0"/>
                <w:bCs/>
                <w:sz w:val="20"/>
                <w:szCs w:val="20"/>
                <w:lang w:val="vi-VN"/>
              </w:rPr>
              <w:t>Công an cấp huyện chịu sự điều động của Công an cấp tỉnh và Ủy ban nhân dân cấp huyện.</w:t>
            </w:r>
          </w:p>
          <w:p w14:paraId="12CACD01" w14:textId="77777777" w:rsidR="00505EF8" w:rsidRPr="00505EF8" w:rsidRDefault="00505EF8" w:rsidP="00505EF8">
            <w:pPr>
              <w:jc w:val="both"/>
              <w:rPr>
                <w:b w:val="0"/>
                <w:bCs/>
                <w:sz w:val="20"/>
                <w:szCs w:val="20"/>
              </w:rPr>
            </w:pPr>
            <w:r w:rsidRPr="00505EF8">
              <w:rPr>
                <w:b w:val="0"/>
                <w:bCs/>
                <w:sz w:val="20"/>
                <w:szCs w:val="20"/>
                <w:lang w:val="vi-VN"/>
              </w:rPr>
              <w:t xml:space="preserve">c) </w:t>
            </w:r>
            <w:r w:rsidRPr="00505EF8">
              <w:rPr>
                <w:b w:val="0"/>
                <w:bCs/>
                <w:sz w:val="20"/>
                <w:szCs w:val="20"/>
              </w:rPr>
              <w:t>Ứ</w:t>
            </w:r>
            <w:r w:rsidRPr="00505EF8">
              <w:rPr>
                <w:b w:val="0"/>
                <w:bCs/>
                <w:sz w:val="20"/>
                <w:szCs w:val="20"/>
                <w:lang w:val="vi-VN"/>
              </w:rPr>
              <w:t>ng phó với rủi ro thiên tai cấp độ 3</w:t>
            </w:r>
          </w:p>
          <w:p w14:paraId="092762A7" w14:textId="77777777" w:rsidR="00505EF8" w:rsidRPr="00505EF8" w:rsidRDefault="00505EF8" w:rsidP="00505EF8">
            <w:pPr>
              <w:jc w:val="both"/>
              <w:rPr>
                <w:b w:val="0"/>
                <w:bCs/>
                <w:sz w:val="20"/>
                <w:szCs w:val="20"/>
              </w:rPr>
            </w:pPr>
            <w:r w:rsidRPr="00505EF8">
              <w:rPr>
                <w:b w:val="0"/>
                <w:bCs/>
                <w:sz w:val="20"/>
                <w:szCs w:val="20"/>
                <w:lang w:val="vi-VN"/>
              </w:rPr>
              <w:t>Bộ Công an triển khai các biện pháp ứng phó thiên tai trong phạm vi quản lý và tham gia ứng phó thiên tai theo chỉ đạo, huy động của Ban Chỉ đạo Trung ương về Phòng, chống thiên tai và Ủy ban Quốc gia ứng phó sự cố, thiên tai và tìm ki</w:t>
            </w:r>
            <w:r w:rsidRPr="00505EF8">
              <w:rPr>
                <w:b w:val="0"/>
                <w:bCs/>
                <w:sz w:val="20"/>
                <w:szCs w:val="20"/>
              </w:rPr>
              <w:t>ế</w:t>
            </w:r>
            <w:r w:rsidRPr="00505EF8">
              <w:rPr>
                <w:b w:val="0"/>
                <w:bCs/>
                <w:sz w:val="20"/>
                <w:szCs w:val="20"/>
                <w:lang w:val="vi-VN"/>
              </w:rPr>
              <w:t>m cứu nạn.</w:t>
            </w:r>
          </w:p>
          <w:p w14:paraId="4700587D" w14:textId="77777777" w:rsidR="00505EF8" w:rsidRPr="00505EF8" w:rsidRDefault="00505EF8" w:rsidP="00505EF8">
            <w:pPr>
              <w:jc w:val="both"/>
              <w:rPr>
                <w:b w:val="0"/>
                <w:bCs/>
                <w:sz w:val="20"/>
                <w:szCs w:val="20"/>
              </w:rPr>
            </w:pPr>
            <w:r w:rsidRPr="00505EF8">
              <w:rPr>
                <w:b w:val="0"/>
                <w:bCs/>
                <w:sz w:val="20"/>
                <w:szCs w:val="20"/>
                <w:lang w:val="vi-VN"/>
              </w:rPr>
              <w:t>Công an cấp tỉnh chịu sự điều động của lãnh đạo Bộ Công an và Ủy ban nhân d</w:t>
            </w:r>
            <w:r w:rsidRPr="00505EF8">
              <w:rPr>
                <w:b w:val="0"/>
                <w:bCs/>
                <w:sz w:val="20"/>
                <w:szCs w:val="20"/>
              </w:rPr>
              <w:t>â</w:t>
            </w:r>
            <w:r w:rsidRPr="00505EF8">
              <w:rPr>
                <w:b w:val="0"/>
                <w:bCs/>
                <w:sz w:val="20"/>
                <w:szCs w:val="20"/>
                <w:lang w:val="vi-VN"/>
              </w:rPr>
              <w:t>n c</w:t>
            </w:r>
            <w:r w:rsidRPr="00505EF8">
              <w:rPr>
                <w:b w:val="0"/>
                <w:bCs/>
                <w:sz w:val="20"/>
                <w:szCs w:val="20"/>
              </w:rPr>
              <w:t>ấ</w:t>
            </w:r>
            <w:r w:rsidRPr="00505EF8">
              <w:rPr>
                <w:b w:val="0"/>
                <w:bCs/>
                <w:sz w:val="20"/>
                <w:szCs w:val="20"/>
                <w:lang w:val="vi-VN"/>
              </w:rPr>
              <w:t>p tỉnh.</w:t>
            </w:r>
          </w:p>
          <w:p w14:paraId="734F999C" w14:textId="77777777" w:rsidR="00505EF8" w:rsidRPr="00505EF8" w:rsidRDefault="00505EF8" w:rsidP="00505EF8">
            <w:pPr>
              <w:jc w:val="both"/>
              <w:rPr>
                <w:b w:val="0"/>
                <w:bCs/>
                <w:sz w:val="20"/>
                <w:szCs w:val="20"/>
              </w:rPr>
            </w:pPr>
            <w:r w:rsidRPr="00505EF8">
              <w:rPr>
                <w:b w:val="0"/>
                <w:bCs/>
                <w:sz w:val="20"/>
                <w:szCs w:val="20"/>
                <w:lang w:val="vi-VN"/>
              </w:rPr>
              <w:t>Công an cấp huyện chịu sự điều động của Công an cấp tỉnh và Ủy ban nhân dân cấp huyện.</w:t>
            </w:r>
          </w:p>
          <w:p w14:paraId="4FC4EC95" w14:textId="77777777" w:rsidR="00505EF8" w:rsidRPr="00505EF8" w:rsidRDefault="00505EF8" w:rsidP="00505EF8">
            <w:pPr>
              <w:jc w:val="both"/>
              <w:rPr>
                <w:b w:val="0"/>
                <w:bCs/>
                <w:sz w:val="20"/>
                <w:szCs w:val="20"/>
              </w:rPr>
            </w:pPr>
            <w:r w:rsidRPr="00505EF8">
              <w:rPr>
                <w:b w:val="0"/>
                <w:bCs/>
                <w:sz w:val="20"/>
                <w:szCs w:val="20"/>
                <w:lang w:val="vi-VN"/>
              </w:rPr>
              <w:t xml:space="preserve">d) </w:t>
            </w:r>
            <w:r w:rsidRPr="00505EF8">
              <w:rPr>
                <w:b w:val="0"/>
                <w:bCs/>
                <w:sz w:val="20"/>
                <w:szCs w:val="20"/>
              </w:rPr>
              <w:t>Ứ</w:t>
            </w:r>
            <w:r w:rsidRPr="00505EF8">
              <w:rPr>
                <w:b w:val="0"/>
                <w:bCs/>
                <w:sz w:val="20"/>
                <w:szCs w:val="20"/>
                <w:lang w:val="vi-VN"/>
              </w:rPr>
              <w:t>ng phó với rủi ro thiên tai cấp độ 4</w:t>
            </w:r>
          </w:p>
          <w:p w14:paraId="50B4F428" w14:textId="77777777" w:rsidR="00505EF8" w:rsidRPr="00505EF8" w:rsidRDefault="00505EF8" w:rsidP="00505EF8">
            <w:pPr>
              <w:jc w:val="both"/>
              <w:rPr>
                <w:b w:val="0"/>
                <w:bCs/>
                <w:sz w:val="20"/>
                <w:szCs w:val="20"/>
              </w:rPr>
            </w:pPr>
            <w:r w:rsidRPr="00505EF8">
              <w:rPr>
                <w:b w:val="0"/>
                <w:bCs/>
                <w:sz w:val="20"/>
                <w:szCs w:val="20"/>
                <w:lang w:val="vi-VN"/>
              </w:rPr>
              <w:t>Bộ Công an triển khai các biện pháp ứng phó thiên tai trong phạm vi quản lý; tham gia ứng phó thiên tai theo sự chỉ đạo và huy động của Thủ tướng Chính phủ, Ban Chỉ đạo Trung ương về Phòng, chống thiên tai và Ủy ban Quốc gia ứng phó sự cố, thiên tai và tìm kiếm cứu nạn.</w:t>
            </w:r>
          </w:p>
          <w:p w14:paraId="49078F2D" w14:textId="77777777" w:rsidR="00505EF8" w:rsidRPr="00505EF8" w:rsidRDefault="00505EF8" w:rsidP="00505EF8">
            <w:pPr>
              <w:jc w:val="both"/>
              <w:rPr>
                <w:b w:val="0"/>
                <w:bCs/>
                <w:sz w:val="20"/>
                <w:szCs w:val="20"/>
                <w:lang w:val="vi-VN"/>
              </w:rPr>
            </w:pPr>
            <w:r w:rsidRPr="00505EF8">
              <w:rPr>
                <w:b w:val="0"/>
                <w:bCs/>
                <w:sz w:val="20"/>
                <w:szCs w:val="20"/>
                <w:lang w:val="vi-VN"/>
              </w:rPr>
              <w:t>Công an cấp tỉnh chịu sự điều động của Bộ Công an và Ủy ban nhân dân cấp tỉnh.</w:t>
            </w:r>
          </w:p>
          <w:p w14:paraId="420C99B9" w14:textId="77777777" w:rsidR="00505EF8" w:rsidRPr="00505EF8" w:rsidRDefault="00505EF8" w:rsidP="00505EF8">
            <w:pPr>
              <w:jc w:val="both"/>
              <w:rPr>
                <w:b w:val="0"/>
                <w:bCs/>
                <w:sz w:val="20"/>
                <w:szCs w:val="20"/>
              </w:rPr>
            </w:pPr>
            <w:r w:rsidRPr="00505EF8">
              <w:rPr>
                <w:b w:val="0"/>
                <w:bCs/>
                <w:sz w:val="20"/>
                <w:szCs w:val="20"/>
                <w:lang w:val="vi-VN"/>
              </w:rPr>
              <w:t>Công an cấp huyện chịu sự điều động của Công an cấp tỉnh và Ủy ban nhân dân cấp huyện.</w:t>
            </w:r>
          </w:p>
          <w:p w14:paraId="45CC6D09" w14:textId="78722904" w:rsidR="00505EF8" w:rsidRPr="00505EF8" w:rsidRDefault="00505EF8" w:rsidP="00505EF8">
            <w:pPr>
              <w:jc w:val="both"/>
              <w:rPr>
                <w:sz w:val="20"/>
                <w:szCs w:val="20"/>
              </w:rPr>
            </w:pPr>
            <w:r w:rsidRPr="00505EF8">
              <w:rPr>
                <w:b w:val="0"/>
                <w:bCs/>
                <w:sz w:val="20"/>
                <w:szCs w:val="20"/>
                <w:lang w:val="vi-VN"/>
              </w:rPr>
              <w:t>đ) Trường hợp thiên tai cấp độ 5 và cấp có thẩm quyền ban bố tình trạng khẩn cấp về thiên tai, lực lượng Công an nhân dân thực hiện theo quy định của pháp luật về tình trạng khẩn cấp.</w:t>
            </w:r>
          </w:p>
        </w:tc>
        <w:tc>
          <w:tcPr>
            <w:tcW w:w="5748" w:type="dxa"/>
          </w:tcPr>
          <w:p w14:paraId="6637CC83" w14:textId="77777777" w:rsidR="0003403F" w:rsidRDefault="00FE1ED8" w:rsidP="009D3DF0">
            <w:pPr>
              <w:jc w:val="both"/>
              <w:rPr>
                <w:sz w:val="20"/>
                <w:szCs w:val="26"/>
              </w:rPr>
            </w:pPr>
            <w:r>
              <w:rPr>
                <w:sz w:val="20"/>
                <w:szCs w:val="26"/>
              </w:rPr>
              <w:lastRenderedPageBreak/>
              <w:t>Sửa đổi, bổ sung Điều 6</w:t>
            </w:r>
            <w:r w:rsidR="00A84361">
              <w:rPr>
                <w:sz w:val="20"/>
                <w:szCs w:val="26"/>
              </w:rPr>
              <w:t>:</w:t>
            </w:r>
          </w:p>
          <w:p w14:paraId="4F4DED03" w14:textId="77777777" w:rsidR="00A84361" w:rsidRPr="00A84361" w:rsidRDefault="00A84361" w:rsidP="00A84361">
            <w:pPr>
              <w:jc w:val="both"/>
              <w:rPr>
                <w:bCs/>
                <w:sz w:val="20"/>
                <w:szCs w:val="26"/>
                <w:lang w:val="vi-VN"/>
              </w:rPr>
            </w:pPr>
            <w:r w:rsidRPr="00A84361">
              <w:rPr>
                <w:b w:val="0"/>
                <w:bCs/>
                <w:sz w:val="20"/>
                <w:szCs w:val="26"/>
              </w:rPr>
              <w:t>“</w:t>
            </w:r>
            <w:r w:rsidRPr="00A84361">
              <w:rPr>
                <w:bCs/>
                <w:sz w:val="20"/>
                <w:szCs w:val="26"/>
                <w:lang w:val="vi-VN"/>
              </w:rPr>
              <w:t>Điều 6. Điều động tham gia ứng phó với rủi ro thiên tai</w:t>
            </w:r>
          </w:p>
          <w:p w14:paraId="7B8A7EBA" w14:textId="77777777" w:rsidR="00A84361" w:rsidRPr="00A84361" w:rsidRDefault="00A84361" w:rsidP="00A84361">
            <w:pPr>
              <w:jc w:val="both"/>
              <w:rPr>
                <w:b w:val="0"/>
                <w:bCs/>
                <w:sz w:val="20"/>
                <w:szCs w:val="26"/>
              </w:rPr>
            </w:pPr>
            <w:r w:rsidRPr="00A84361">
              <w:rPr>
                <w:b w:val="0"/>
                <w:bCs/>
                <w:sz w:val="20"/>
                <w:szCs w:val="26"/>
                <w:lang w:val="vi-VN"/>
              </w:rPr>
              <w:t xml:space="preserve">1. Cấp độ rủi ro thiên tai thực hiện theo quy định tại Điều 6 Nghị định số 66/2021/NĐ-CP ngày 06/7/2021 </w:t>
            </w:r>
            <w:r w:rsidRPr="00A84361">
              <w:rPr>
                <w:b w:val="0"/>
                <w:bCs/>
                <w:sz w:val="20"/>
                <w:szCs w:val="26"/>
              </w:rPr>
              <w:t>quy định chi tiết thi hành một số điều của Luật Phòng, chống thiên tai và Luật sửa đổi, bổ sung một số điều của Luật Phòng, chống thiên tai và Luật Đê điều.</w:t>
            </w:r>
          </w:p>
          <w:p w14:paraId="0B2CA254" w14:textId="77777777" w:rsidR="00A84361" w:rsidRPr="00A84361" w:rsidRDefault="00A84361" w:rsidP="00A84361">
            <w:pPr>
              <w:jc w:val="both"/>
              <w:rPr>
                <w:b w:val="0"/>
                <w:bCs/>
                <w:sz w:val="20"/>
                <w:szCs w:val="26"/>
                <w:lang w:val="vi-VN"/>
              </w:rPr>
            </w:pPr>
            <w:r w:rsidRPr="00A84361">
              <w:rPr>
                <w:b w:val="0"/>
                <w:bCs/>
                <w:sz w:val="20"/>
                <w:szCs w:val="26"/>
                <w:lang w:val="vi-VN"/>
              </w:rPr>
              <w:t>2. Điều động tham gia ứng phó với rủi ro thiên tai</w:t>
            </w:r>
          </w:p>
          <w:p w14:paraId="4A5C34A0" w14:textId="77777777" w:rsidR="00A84361" w:rsidRPr="00A84361" w:rsidRDefault="00A84361" w:rsidP="00A84361">
            <w:pPr>
              <w:jc w:val="both"/>
              <w:rPr>
                <w:b w:val="0"/>
                <w:bCs/>
                <w:sz w:val="20"/>
                <w:szCs w:val="26"/>
                <w:lang w:val="vi-VN"/>
              </w:rPr>
            </w:pPr>
            <w:r w:rsidRPr="00A84361">
              <w:rPr>
                <w:b w:val="0"/>
                <w:bCs/>
                <w:sz w:val="20"/>
                <w:szCs w:val="26"/>
                <w:lang w:val="vi-VN"/>
              </w:rPr>
              <w:t>Trên cơ sở tiếp nhận tin từ Ban Chỉ huy Phòng thủ dân sự Bộ Công an</w:t>
            </w:r>
            <w:r w:rsidRPr="00A84361">
              <w:rPr>
                <w:b w:val="0"/>
                <w:bCs/>
                <w:sz w:val="20"/>
                <w:szCs w:val="26"/>
              </w:rPr>
              <w:t xml:space="preserve"> hoặc</w:t>
            </w:r>
            <w:r w:rsidRPr="00A84361">
              <w:rPr>
                <w:b w:val="0"/>
                <w:bCs/>
                <w:sz w:val="20"/>
                <w:szCs w:val="26"/>
                <w:lang w:val="vi-VN"/>
              </w:rPr>
              <w:t xml:space="preserve"> Ban Chỉ huy phòng thủ dân sự </w:t>
            </w:r>
            <w:r w:rsidRPr="00A84361">
              <w:rPr>
                <w:b w:val="0"/>
                <w:bCs/>
                <w:sz w:val="20"/>
                <w:szCs w:val="26"/>
              </w:rPr>
              <w:t>Công an cấp tỉnh</w:t>
            </w:r>
            <w:r w:rsidRPr="00A84361">
              <w:rPr>
                <w:b w:val="0"/>
                <w:bCs/>
                <w:sz w:val="20"/>
                <w:szCs w:val="26"/>
                <w:lang w:val="vi-VN"/>
              </w:rPr>
              <w:t>, Công an các địa phương thực hiện việc điều động tham gia ứng phó với rủi ro thiên tai như sau:</w:t>
            </w:r>
          </w:p>
          <w:p w14:paraId="4E5BBC3C" w14:textId="77777777" w:rsidR="00A84361" w:rsidRPr="00A84361" w:rsidRDefault="00A84361" w:rsidP="00A84361">
            <w:pPr>
              <w:jc w:val="both"/>
              <w:rPr>
                <w:b w:val="0"/>
                <w:bCs/>
                <w:sz w:val="20"/>
                <w:szCs w:val="26"/>
                <w:lang w:val="vi-VN"/>
              </w:rPr>
            </w:pPr>
            <w:r w:rsidRPr="00A84361">
              <w:rPr>
                <w:b w:val="0"/>
                <w:bCs/>
                <w:sz w:val="20"/>
                <w:szCs w:val="26"/>
                <w:lang w:val="vi-VN"/>
              </w:rPr>
              <w:t>a) Ứng phó với rủi ro thiên tai cấp độ 1</w:t>
            </w:r>
          </w:p>
          <w:p w14:paraId="30512908" w14:textId="77777777" w:rsidR="00A84361" w:rsidRPr="00A84361" w:rsidRDefault="00A84361" w:rsidP="00A84361">
            <w:pPr>
              <w:jc w:val="both"/>
              <w:rPr>
                <w:b w:val="0"/>
                <w:bCs/>
                <w:sz w:val="20"/>
                <w:szCs w:val="26"/>
              </w:rPr>
            </w:pPr>
            <w:r w:rsidRPr="00A84361">
              <w:rPr>
                <w:b w:val="0"/>
                <w:bCs/>
                <w:sz w:val="20"/>
                <w:szCs w:val="26"/>
                <w:lang w:val="vi-VN"/>
              </w:rPr>
              <w:t xml:space="preserve">Công an </w:t>
            </w:r>
            <w:r w:rsidRPr="00A84361">
              <w:rPr>
                <w:b w:val="0"/>
                <w:bCs/>
                <w:sz w:val="20"/>
                <w:szCs w:val="26"/>
              </w:rPr>
              <w:t>xã, phường, đặc khu (sau đây viết gọn là Công an cấp xã)</w:t>
            </w:r>
            <w:r w:rsidRPr="00A84361">
              <w:rPr>
                <w:b w:val="0"/>
                <w:bCs/>
                <w:sz w:val="20"/>
                <w:szCs w:val="26"/>
                <w:lang w:val="vi-VN"/>
              </w:rPr>
              <w:t xml:space="preserve"> chịu sự điều động của Công an </w:t>
            </w:r>
            <w:r w:rsidRPr="00A84361">
              <w:rPr>
                <w:b w:val="0"/>
                <w:bCs/>
                <w:sz w:val="20"/>
                <w:szCs w:val="26"/>
              </w:rPr>
              <w:t>cấp tỉnh</w:t>
            </w:r>
            <w:r w:rsidRPr="00A84361">
              <w:rPr>
                <w:b w:val="0"/>
                <w:bCs/>
                <w:sz w:val="20"/>
                <w:szCs w:val="26"/>
                <w:lang w:val="vi-VN"/>
              </w:rPr>
              <w:t xml:space="preserve"> và Ủy ban nhân dân xã, phường, đặc khu (sau đây viết gọn là Ủy ban nhân dân cấp </w:t>
            </w:r>
            <w:r w:rsidRPr="00A84361">
              <w:rPr>
                <w:b w:val="0"/>
                <w:bCs/>
                <w:sz w:val="20"/>
                <w:szCs w:val="26"/>
              </w:rPr>
              <w:t>xã</w:t>
            </w:r>
            <w:r w:rsidRPr="00A84361">
              <w:rPr>
                <w:b w:val="0"/>
                <w:bCs/>
                <w:sz w:val="20"/>
                <w:szCs w:val="26"/>
                <w:lang w:val="vi-VN"/>
              </w:rPr>
              <w:t>)</w:t>
            </w:r>
            <w:r w:rsidRPr="00A84361">
              <w:rPr>
                <w:b w:val="0"/>
                <w:bCs/>
                <w:sz w:val="20"/>
                <w:szCs w:val="26"/>
              </w:rPr>
              <w:t>.</w:t>
            </w:r>
          </w:p>
          <w:p w14:paraId="349FEC94" w14:textId="77777777" w:rsidR="00A84361" w:rsidRPr="00A84361" w:rsidRDefault="00A84361" w:rsidP="00A84361">
            <w:pPr>
              <w:jc w:val="both"/>
              <w:rPr>
                <w:b w:val="0"/>
                <w:bCs/>
                <w:sz w:val="20"/>
                <w:szCs w:val="26"/>
                <w:lang w:val="vi-VN"/>
              </w:rPr>
            </w:pPr>
            <w:r w:rsidRPr="00A84361">
              <w:rPr>
                <w:b w:val="0"/>
                <w:bCs/>
                <w:sz w:val="20"/>
                <w:szCs w:val="26"/>
                <w:lang w:val="vi-VN"/>
              </w:rPr>
              <w:t>b) Ứng phó với rủi ro thiên tai cấp độ 2</w:t>
            </w:r>
          </w:p>
          <w:p w14:paraId="7643A6FB" w14:textId="77777777" w:rsidR="00A84361" w:rsidRPr="00A84361" w:rsidRDefault="00A84361" w:rsidP="00A84361">
            <w:pPr>
              <w:jc w:val="both"/>
              <w:rPr>
                <w:b w:val="0"/>
                <w:bCs/>
                <w:sz w:val="20"/>
                <w:szCs w:val="26"/>
                <w:lang w:val="vi-VN"/>
              </w:rPr>
            </w:pPr>
            <w:r w:rsidRPr="00A84361">
              <w:rPr>
                <w:b w:val="0"/>
                <w:bCs/>
                <w:sz w:val="20"/>
                <w:szCs w:val="26"/>
                <w:lang w:val="vi-VN"/>
              </w:rPr>
              <w:t xml:space="preserve">Công an cấp tỉnh chịu sự điều động của lãnh đạo Bộ Công an và Ủy ban nhân dân </w:t>
            </w:r>
            <w:r w:rsidRPr="00A84361">
              <w:rPr>
                <w:b w:val="0"/>
                <w:bCs/>
                <w:sz w:val="20"/>
                <w:szCs w:val="26"/>
              </w:rPr>
              <w:t>cấp tỉnh</w:t>
            </w:r>
            <w:r w:rsidRPr="00A84361">
              <w:rPr>
                <w:b w:val="0"/>
                <w:bCs/>
                <w:sz w:val="20"/>
                <w:szCs w:val="26"/>
                <w:lang w:val="vi-VN"/>
              </w:rPr>
              <w:t>.</w:t>
            </w:r>
          </w:p>
          <w:p w14:paraId="1C69D463" w14:textId="77777777" w:rsidR="00A84361" w:rsidRPr="00A84361" w:rsidRDefault="00A84361" w:rsidP="00A84361">
            <w:pPr>
              <w:jc w:val="both"/>
              <w:rPr>
                <w:b w:val="0"/>
                <w:bCs/>
                <w:sz w:val="20"/>
                <w:szCs w:val="26"/>
                <w:lang w:val="vi-VN"/>
              </w:rPr>
            </w:pPr>
            <w:r w:rsidRPr="00A84361">
              <w:rPr>
                <w:b w:val="0"/>
                <w:bCs/>
                <w:sz w:val="20"/>
                <w:szCs w:val="26"/>
                <w:lang w:val="vi-VN"/>
              </w:rPr>
              <w:t xml:space="preserve">Công an </w:t>
            </w:r>
            <w:r w:rsidRPr="00A84361">
              <w:rPr>
                <w:b w:val="0"/>
                <w:bCs/>
                <w:sz w:val="20"/>
                <w:szCs w:val="26"/>
              </w:rPr>
              <w:t>cấp xã</w:t>
            </w:r>
            <w:r w:rsidRPr="00A84361">
              <w:rPr>
                <w:b w:val="0"/>
                <w:bCs/>
                <w:sz w:val="20"/>
                <w:szCs w:val="26"/>
                <w:lang w:val="vi-VN"/>
              </w:rPr>
              <w:t xml:space="preserve"> chịu sự điều động của Công an </w:t>
            </w:r>
            <w:r w:rsidRPr="00A84361">
              <w:rPr>
                <w:b w:val="0"/>
                <w:bCs/>
                <w:sz w:val="20"/>
                <w:szCs w:val="26"/>
              </w:rPr>
              <w:t>cấp tỉnh</w:t>
            </w:r>
            <w:r w:rsidRPr="00A84361">
              <w:rPr>
                <w:b w:val="0"/>
                <w:bCs/>
                <w:sz w:val="20"/>
                <w:szCs w:val="26"/>
                <w:lang w:val="vi-VN"/>
              </w:rPr>
              <w:t xml:space="preserve"> và Ủy ban nhân dân </w:t>
            </w:r>
            <w:r w:rsidRPr="00A84361">
              <w:rPr>
                <w:b w:val="0"/>
                <w:bCs/>
                <w:sz w:val="20"/>
                <w:szCs w:val="26"/>
              </w:rPr>
              <w:t>cấp xã.</w:t>
            </w:r>
          </w:p>
          <w:p w14:paraId="23058E58" w14:textId="77777777" w:rsidR="00A84361" w:rsidRPr="00A84361" w:rsidRDefault="00A84361" w:rsidP="00A84361">
            <w:pPr>
              <w:jc w:val="both"/>
              <w:rPr>
                <w:b w:val="0"/>
                <w:bCs/>
                <w:sz w:val="20"/>
                <w:szCs w:val="26"/>
                <w:lang w:val="vi-VN"/>
              </w:rPr>
            </w:pPr>
            <w:r w:rsidRPr="00A84361">
              <w:rPr>
                <w:b w:val="0"/>
                <w:bCs/>
                <w:sz w:val="20"/>
                <w:szCs w:val="26"/>
                <w:lang w:val="vi-VN"/>
              </w:rPr>
              <w:t>c) Ứng phó với rủi ro thiên tai cấp độ 3</w:t>
            </w:r>
          </w:p>
          <w:p w14:paraId="2732782C" w14:textId="77777777" w:rsidR="00A84361" w:rsidRPr="00A84361" w:rsidRDefault="00A84361" w:rsidP="00A84361">
            <w:pPr>
              <w:jc w:val="both"/>
              <w:rPr>
                <w:b w:val="0"/>
                <w:bCs/>
                <w:sz w:val="20"/>
                <w:szCs w:val="26"/>
                <w:lang w:val="vi-VN"/>
              </w:rPr>
            </w:pPr>
            <w:r w:rsidRPr="00A84361">
              <w:rPr>
                <w:b w:val="0"/>
                <w:bCs/>
                <w:sz w:val="20"/>
                <w:szCs w:val="26"/>
                <w:lang w:val="vi-VN"/>
              </w:rPr>
              <w:t>Bộ Công an triển khai các biện pháp ứng phó thiên tai trong phạm vi quản lý và tham gia ứng phó thiên tai theo chỉ đạo, huy động của Ban Chỉ đạo Phòng thủ dân sự quốc gia.</w:t>
            </w:r>
          </w:p>
          <w:p w14:paraId="5638FE49" w14:textId="77777777" w:rsidR="00A84361" w:rsidRPr="00A84361" w:rsidRDefault="00A84361" w:rsidP="00A84361">
            <w:pPr>
              <w:jc w:val="both"/>
              <w:rPr>
                <w:b w:val="0"/>
                <w:bCs/>
                <w:sz w:val="20"/>
                <w:szCs w:val="26"/>
                <w:lang w:val="vi-VN"/>
              </w:rPr>
            </w:pPr>
            <w:r w:rsidRPr="00A84361">
              <w:rPr>
                <w:b w:val="0"/>
                <w:bCs/>
                <w:sz w:val="20"/>
                <w:szCs w:val="26"/>
                <w:lang w:val="vi-VN"/>
              </w:rPr>
              <w:t>Công an cấp tỉnh chịu sự điều động của lãnh đạo Bộ Công an và Ủy ban nhân dân cấp tỉnh.</w:t>
            </w:r>
          </w:p>
          <w:p w14:paraId="6380093D" w14:textId="77777777" w:rsidR="00A84361" w:rsidRPr="00A84361" w:rsidRDefault="00A84361" w:rsidP="00A84361">
            <w:pPr>
              <w:jc w:val="both"/>
              <w:rPr>
                <w:b w:val="0"/>
                <w:bCs/>
                <w:sz w:val="20"/>
                <w:szCs w:val="26"/>
                <w:lang w:val="vi-VN"/>
              </w:rPr>
            </w:pPr>
            <w:r w:rsidRPr="00A84361">
              <w:rPr>
                <w:b w:val="0"/>
                <w:bCs/>
                <w:sz w:val="20"/>
                <w:szCs w:val="26"/>
                <w:lang w:val="vi-VN"/>
              </w:rPr>
              <w:t xml:space="preserve">Công an </w:t>
            </w:r>
            <w:r w:rsidRPr="00A84361">
              <w:rPr>
                <w:b w:val="0"/>
                <w:bCs/>
                <w:sz w:val="20"/>
                <w:szCs w:val="26"/>
              </w:rPr>
              <w:t>cấp xã</w:t>
            </w:r>
            <w:r w:rsidRPr="00A84361">
              <w:rPr>
                <w:b w:val="0"/>
                <w:bCs/>
                <w:sz w:val="20"/>
                <w:szCs w:val="26"/>
                <w:lang w:val="vi-VN"/>
              </w:rPr>
              <w:t xml:space="preserve"> chịu sự điều động của Công an </w:t>
            </w:r>
            <w:r w:rsidRPr="00A84361">
              <w:rPr>
                <w:b w:val="0"/>
                <w:bCs/>
                <w:sz w:val="20"/>
                <w:szCs w:val="26"/>
              </w:rPr>
              <w:t>cấp tỉnh</w:t>
            </w:r>
            <w:r w:rsidRPr="00A84361">
              <w:rPr>
                <w:b w:val="0"/>
                <w:bCs/>
                <w:sz w:val="20"/>
                <w:szCs w:val="26"/>
                <w:lang w:val="vi-VN"/>
              </w:rPr>
              <w:t xml:space="preserve"> và Ủy ban nhân dân </w:t>
            </w:r>
            <w:r w:rsidRPr="00A84361">
              <w:rPr>
                <w:b w:val="0"/>
                <w:bCs/>
                <w:sz w:val="20"/>
                <w:szCs w:val="26"/>
              </w:rPr>
              <w:t>cấp xã.</w:t>
            </w:r>
          </w:p>
          <w:p w14:paraId="41EF5761" w14:textId="77777777" w:rsidR="00A84361" w:rsidRPr="00A84361" w:rsidRDefault="00A84361" w:rsidP="00A84361">
            <w:pPr>
              <w:jc w:val="both"/>
              <w:rPr>
                <w:b w:val="0"/>
                <w:bCs/>
                <w:sz w:val="20"/>
                <w:szCs w:val="26"/>
                <w:lang w:val="vi-VN"/>
              </w:rPr>
            </w:pPr>
            <w:r w:rsidRPr="00A84361">
              <w:rPr>
                <w:b w:val="0"/>
                <w:bCs/>
                <w:sz w:val="20"/>
                <w:szCs w:val="26"/>
                <w:lang w:val="vi-VN"/>
              </w:rPr>
              <w:t>d) Ứng phó với rủi ro thiên tai cấp độ 4</w:t>
            </w:r>
          </w:p>
          <w:p w14:paraId="15F80580" w14:textId="77777777" w:rsidR="00A84361" w:rsidRPr="00A84361" w:rsidRDefault="00A84361" w:rsidP="00A84361">
            <w:pPr>
              <w:jc w:val="both"/>
              <w:rPr>
                <w:b w:val="0"/>
                <w:bCs/>
                <w:sz w:val="20"/>
                <w:szCs w:val="26"/>
                <w:lang w:val="vi-VN"/>
              </w:rPr>
            </w:pPr>
            <w:r w:rsidRPr="00A84361">
              <w:rPr>
                <w:b w:val="0"/>
                <w:bCs/>
                <w:sz w:val="20"/>
                <w:szCs w:val="26"/>
                <w:lang w:val="vi-VN"/>
              </w:rPr>
              <w:lastRenderedPageBreak/>
              <w:t>Bộ Công an triển khai các biện pháp ứng phó thiên tai trong phạm vi quản lý; tham gia ứng phó thiên tai theo sự chỉ đạo và huy động của Thủ tướng Chính phủ, Ban Chỉ đạo Phòng thủ dân sự quốc gia.</w:t>
            </w:r>
          </w:p>
          <w:p w14:paraId="66F7AA22" w14:textId="77777777" w:rsidR="00A84361" w:rsidRPr="00A84361" w:rsidRDefault="00A84361" w:rsidP="00A84361">
            <w:pPr>
              <w:jc w:val="both"/>
              <w:rPr>
                <w:b w:val="0"/>
                <w:bCs/>
                <w:sz w:val="20"/>
                <w:szCs w:val="26"/>
                <w:lang w:val="vi-VN"/>
              </w:rPr>
            </w:pPr>
            <w:r w:rsidRPr="00A84361">
              <w:rPr>
                <w:b w:val="0"/>
                <w:bCs/>
                <w:sz w:val="20"/>
                <w:szCs w:val="26"/>
                <w:lang w:val="vi-VN"/>
              </w:rPr>
              <w:t>Công an cấp tỉnh chịu sự điều động của lãnh đạo Bộ Công an và Ủy ban nhân dân cấp tỉnh.</w:t>
            </w:r>
          </w:p>
          <w:p w14:paraId="4646C1C1" w14:textId="77777777" w:rsidR="00A84361" w:rsidRPr="00A84361" w:rsidRDefault="00A84361" w:rsidP="00A84361">
            <w:pPr>
              <w:jc w:val="both"/>
              <w:rPr>
                <w:b w:val="0"/>
                <w:bCs/>
                <w:sz w:val="20"/>
                <w:szCs w:val="26"/>
                <w:lang w:val="vi-VN"/>
              </w:rPr>
            </w:pPr>
            <w:r w:rsidRPr="00A84361">
              <w:rPr>
                <w:b w:val="0"/>
                <w:bCs/>
                <w:sz w:val="20"/>
                <w:szCs w:val="26"/>
                <w:lang w:val="vi-VN"/>
              </w:rPr>
              <w:t xml:space="preserve">Công an </w:t>
            </w:r>
            <w:r w:rsidRPr="00A84361">
              <w:rPr>
                <w:b w:val="0"/>
                <w:bCs/>
                <w:sz w:val="20"/>
                <w:szCs w:val="26"/>
              </w:rPr>
              <w:t>cấp xã</w:t>
            </w:r>
            <w:r w:rsidRPr="00A84361">
              <w:rPr>
                <w:b w:val="0"/>
                <w:bCs/>
                <w:sz w:val="20"/>
                <w:szCs w:val="26"/>
                <w:lang w:val="vi-VN"/>
              </w:rPr>
              <w:t xml:space="preserve"> chịu sự điều động của Công an </w:t>
            </w:r>
            <w:r w:rsidRPr="00A84361">
              <w:rPr>
                <w:b w:val="0"/>
                <w:bCs/>
                <w:sz w:val="20"/>
                <w:szCs w:val="26"/>
              </w:rPr>
              <w:t>cấp tỉnh</w:t>
            </w:r>
            <w:r w:rsidRPr="00A84361">
              <w:rPr>
                <w:b w:val="0"/>
                <w:bCs/>
                <w:sz w:val="20"/>
                <w:szCs w:val="26"/>
                <w:lang w:val="vi-VN"/>
              </w:rPr>
              <w:t xml:space="preserve"> và Ủy ban nhân dân </w:t>
            </w:r>
            <w:r w:rsidRPr="00A84361">
              <w:rPr>
                <w:b w:val="0"/>
                <w:bCs/>
                <w:sz w:val="20"/>
                <w:szCs w:val="26"/>
              </w:rPr>
              <w:t>cấp xã.</w:t>
            </w:r>
          </w:p>
          <w:p w14:paraId="2383D611" w14:textId="77777777" w:rsidR="00A84361" w:rsidRPr="00A84361" w:rsidRDefault="00A84361" w:rsidP="00A84361">
            <w:pPr>
              <w:jc w:val="both"/>
              <w:rPr>
                <w:b w:val="0"/>
                <w:bCs/>
                <w:sz w:val="20"/>
                <w:szCs w:val="26"/>
              </w:rPr>
            </w:pPr>
            <w:r w:rsidRPr="00A84361">
              <w:rPr>
                <w:b w:val="0"/>
                <w:bCs/>
                <w:sz w:val="20"/>
                <w:szCs w:val="26"/>
                <w:lang w:val="vi-VN"/>
              </w:rPr>
              <w:t>đ) Trường hợp thiên tai cấp độ 5 và cấp có thẩm quyền ban bố tình trạng khẩn cấp về thiên tai, lực lượng Công an nhân dân thực hiện theo quy định của pháp luật về tình trạng khẩn cấp.</w:t>
            </w:r>
          </w:p>
          <w:p w14:paraId="4E7FD852" w14:textId="2127A675" w:rsidR="00A84361" w:rsidRPr="00A84361" w:rsidRDefault="00A84361" w:rsidP="009D3DF0">
            <w:pPr>
              <w:jc w:val="both"/>
              <w:rPr>
                <w:b w:val="0"/>
                <w:bCs/>
                <w:sz w:val="20"/>
                <w:szCs w:val="26"/>
              </w:rPr>
            </w:pPr>
          </w:p>
        </w:tc>
        <w:tc>
          <w:tcPr>
            <w:tcW w:w="4896" w:type="dxa"/>
          </w:tcPr>
          <w:p w14:paraId="483FE8D8" w14:textId="77777777" w:rsidR="0003403F" w:rsidRDefault="00A84361" w:rsidP="009D3DF0">
            <w:pPr>
              <w:jc w:val="both"/>
              <w:rPr>
                <w:sz w:val="20"/>
                <w:szCs w:val="20"/>
              </w:rPr>
            </w:pPr>
            <w:r>
              <w:rPr>
                <w:sz w:val="20"/>
                <w:szCs w:val="20"/>
              </w:rPr>
              <w:lastRenderedPageBreak/>
              <w:t>Lý do:</w:t>
            </w:r>
          </w:p>
          <w:p w14:paraId="46F22657" w14:textId="77777777" w:rsidR="00A84361" w:rsidRDefault="00A84361" w:rsidP="009D3DF0">
            <w:pPr>
              <w:jc w:val="both"/>
              <w:rPr>
                <w:b w:val="0"/>
                <w:bCs/>
                <w:sz w:val="20"/>
                <w:szCs w:val="20"/>
              </w:rPr>
            </w:pPr>
            <w:r>
              <w:rPr>
                <w:b w:val="0"/>
                <w:bCs/>
                <w:sz w:val="20"/>
                <w:szCs w:val="20"/>
              </w:rPr>
              <w:t xml:space="preserve">- </w:t>
            </w:r>
            <w:r w:rsidRPr="00A84361">
              <w:rPr>
                <w:b w:val="0"/>
                <w:bCs/>
                <w:sz w:val="20"/>
                <w:szCs w:val="20"/>
                <w:lang w:val="vi-VN"/>
              </w:rPr>
              <w:t>Cấ</w:t>
            </w:r>
            <w:r w:rsidRPr="00A84361">
              <w:rPr>
                <w:b w:val="0"/>
                <w:bCs/>
                <w:sz w:val="20"/>
                <w:szCs w:val="20"/>
              </w:rPr>
              <w:t xml:space="preserve">p </w:t>
            </w:r>
            <w:r w:rsidRPr="00A84361">
              <w:rPr>
                <w:b w:val="0"/>
                <w:bCs/>
                <w:sz w:val="20"/>
                <w:szCs w:val="20"/>
                <w:lang w:val="vi-VN"/>
              </w:rPr>
              <w:t xml:space="preserve">độ rủi ro thiên tai </w:t>
            </w:r>
            <w:r w:rsidRPr="00A84361">
              <w:rPr>
                <w:b w:val="0"/>
                <w:bCs/>
                <w:sz w:val="20"/>
                <w:szCs w:val="20"/>
              </w:rPr>
              <w:t xml:space="preserve">được quy định tại Điều 6 </w:t>
            </w:r>
            <w:r w:rsidRPr="00A84361">
              <w:rPr>
                <w:b w:val="0"/>
                <w:bCs/>
                <w:sz w:val="20"/>
                <w:szCs w:val="20"/>
                <w:lang w:val="x-none"/>
              </w:rPr>
              <w:t>Nghị định số 66/2021/NĐ-CP ngày 06/7/2021 của Chính phủ quy định chi tiết thi hành một số điều của Luật Phòng, chống thiên tai và Luật sửa đổi, bổ sung một số điều của Luật Phòng, chống thiên tai và Luật Đê điều (</w:t>
            </w:r>
            <w:r w:rsidRPr="00A84361">
              <w:rPr>
                <w:b w:val="0"/>
                <w:bCs/>
                <w:i/>
                <w:iCs/>
                <w:sz w:val="20"/>
                <w:szCs w:val="20"/>
                <w:lang w:val="x-none"/>
              </w:rPr>
              <w:t xml:space="preserve">thay thế cho </w:t>
            </w:r>
            <w:r w:rsidRPr="00A84361">
              <w:rPr>
                <w:b w:val="0"/>
                <w:bCs/>
                <w:i/>
                <w:iCs/>
                <w:sz w:val="20"/>
                <w:szCs w:val="20"/>
                <w:lang w:val="vi-VN"/>
              </w:rPr>
              <w:t>Điều 6 Nghị định số 160/2018/NĐ-CP ngày 29/11/2018 quy định chi tiết thi hành một số điều của Luật Phòng, chống thiên tai</w:t>
            </w:r>
            <w:r w:rsidRPr="00A84361">
              <w:rPr>
                <w:b w:val="0"/>
                <w:bCs/>
                <w:sz w:val="20"/>
                <w:szCs w:val="20"/>
              </w:rPr>
              <w:t>).</w:t>
            </w:r>
          </w:p>
          <w:p w14:paraId="199AAAC4" w14:textId="22A78095" w:rsidR="00A84361" w:rsidRPr="00A84361" w:rsidRDefault="00A84361" w:rsidP="009D3DF0">
            <w:pPr>
              <w:jc w:val="both"/>
              <w:rPr>
                <w:b w:val="0"/>
                <w:bCs/>
                <w:sz w:val="20"/>
                <w:szCs w:val="20"/>
              </w:rPr>
            </w:pPr>
            <w:r>
              <w:rPr>
                <w:b w:val="0"/>
                <w:bCs/>
                <w:sz w:val="20"/>
                <w:szCs w:val="20"/>
              </w:rPr>
              <w:t xml:space="preserve">- Căn cứ Luật Tổ chức chính quyền địa phương số 72/2025/QH15, thông qua ngày 16/6/2025 và có hiệu lực từ ngày 01/7/2025, </w:t>
            </w:r>
            <w:r w:rsidR="00BE42A6">
              <w:rPr>
                <w:b w:val="0"/>
                <w:bCs/>
                <w:sz w:val="20"/>
                <w:szCs w:val="20"/>
              </w:rPr>
              <w:t>đơn vị hành chính của nước Cộng hoà xã hội chủ nghĩa Việt Nam được tổ chức thành 02 cấp (cấp tỉnh, cấp xã), vì vậy cần phải điều chỉnh Điều 6 phù hợp với mô hình tổ chức mới.</w:t>
            </w:r>
          </w:p>
        </w:tc>
      </w:tr>
      <w:tr w:rsidR="0003403F" w:rsidRPr="008E1995" w14:paraId="5D4945A5" w14:textId="77777777" w:rsidTr="005109BC">
        <w:trPr>
          <w:trHeight w:val="199"/>
        </w:trPr>
        <w:tc>
          <w:tcPr>
            <w:tcW w:w="4596" w:type="dxa"/>
          </w:tcPr>
          <w:p w14:paraId="3A0B7ADB" w14:textId="77777777" w:rsidR="0003403F" w:rsidRDefault="00BE42A6" w:rsidP="009D3DF0">
            <w:pPr>
              <w:jc w:val="both"/>
              <w:rPr>
                <w:bCs/>
                <w:sz w:val="20"/>
                <w:szCs w:val="20"/>
              </w:rPr>
            </w:pPr>
            <w:bookmarkStart w:id="7" w:name="dieu_7"/>
            <w:r w:rsidRPr="00BE42A6">
              <w:rPr>
                <w:bCs/>
                <w:sz w:val="20"/>
                <w:szCs w:val="20"/>
                <w:lang w:val="vi-VN"/>
              </w:rPr>
              <w:lastRenderedPageBreak/>
              <w:t>Điều 7. Thực hiện ứng phó sự cố, thiên tai và tìm kiếm cứu nạn</w:t>
            </w:r>
            <w:bookmarkEnd w:id="7"/>
          </w:p>
          <w:p w14:paraId="4387A6A3" w14:textId="35FBD474" w:rsidR="00BE42A6" w:rsidRPr="00DA4771" w:rsidRDefault="00025BE5" w:rsidP="00857D56">
            <w:pPr>
              <w:jc w:val="both"/>
              <w:rPr>
                <w:b w:val="0"/>
                <w:bCs/>
                <w:sz w:val="20"/>
                <w:szCs w:val="20"/>
              </w:rPr>
            </w:pPr>
            <w:r>
              <w:rPr>
                <w:b w:val="0"/>
                <w:bCs/>
                <w:sz w:val="20"/>
                <w:szCs w:val="20"/>
              </w:rPr>
              <w:t>“</w:t>
            </w:r>
            <w:r w:rsidR="00857D56" w:rsidRPr="00857D56">
              <w:rPr>
                <w:b w:val="0"/>
                <w:bCs/>
                <w:sz w:val="20"/>
                <w:szCs w:val="20"/>
                <w:lang w:val="vi-VN"/>
              </w:rPr>
              <w:t xml:space="preserve">1. Khi có dự báo, cảnh báo, thông báo nguy cơ hoặc xảy ra sự cố, thiên tai và tìm kiếm cứu nạn, cơ quan thường trực </w:t>
            </w:r>
            <w:r w:rsidR="00857D56" w:rsidRPr="00857D56">
              <w:rPr>
                <w:b w:val="0"/>
                <w:bCs/>
                <w:sz w:val="20"/>
                <w:szCs w:val="20"/>
                <w:u w:val="single"/>
                <w:lang w:val="vi-VN"/>
              </w:rPr>
              <w:t>Ban Chỉ đạo ứng phó với biến đổi khí hậu, phòng chống thiên tai, tìm kiếm cứu nạn và phòng thủ dân sự Bộ Công an, Ban chỉ huy ứng phó với biến đổi khí hậu, phòng chống thiên tai, tìm kiếm cứu nạn và phòng thủ dân sự Công an tỉnh, thành ph</w:t>
            </w:r>
            <w:r w:rsidR="00857D56" w:rsidRPr="00857D56">
              <w:rPr>
                <w:b w:val="0"/>
                <w:bCs/>
                <w:sz w:val="20"/>
                <w:szCs w:val="20"/>
                <w:u w:val="single"/>
              </w:rPr>
              <w:t xml:space="preserve">ố </w:t>
            </w:r>
            <w:r w:rsidR="00857D56" w:rsidRPr="00857D56">
              <w:rPr>
                <w:b w:val="0"/>
                <w:bCs/>
                <w:sz w:val="20"/>
                <w:szCs w:val="20"/>
                <w:u w:val="single"/>
                <w:lang w:val="vi-VN"/>
              </w:rPr>
              <w:t>trực thuộc trung ương</w:t>
            </w:r>
            <w:r w:rsidR="00857D56" w:rsidRPr="00857D56">
              <w:rPr>
                <w:b w:val="0"/>
                <w:bCs/>
                <w:sz w:val="20"/>
                <w:szCs w:val="20"/>
                <w:lang w:val="vi-VN"/>
              </w:rPr>
              <w:t xml:space="preserve"> t</w:t>
            </w:r>
            <w:r w:rsidR="00857D56" w:rsidRPr="00857D56">
              <w:rPr>
                <w:b w:val="0"/>
                <w:bCs/>
                <w:sz w:val="20"/>
                <w:szCs w:val="20"/>
              </w:rPr>
              <w:t xml:space="preserve">ổ </w:t>
            </w:r>
            <w:r w:rsidR="00857D56" w:rsidRPr="00857D56">
              <w:rPr>
                <w:b w:val="0"/>
                <w:bCs/>
                <w:sz w:val="20"/>
                <w:szCs w:val="20"/>
                <w:lang w:val="vi-VN"/>
              </w:rPr>
              <w:t>chức duy trì trực ban để tiếp nhận, xử lý tin về sự cố, thiên tai và tìm kiếm cứu nạn.</w:t>
            </w:r>
            <w:r w:rsidR="00DA4771">
              <w:rPr>
                <w:b w:val="0"/>
                <w:bCs/>
                <w:sz w:val="20"/>
                <w:szCs w:val="20"/>
                <w:lang w:val="vi-VN"/>
              </w:rPr>
              <w:t>”</w:t>
            </w:r>
          </w:p>
        </w:tc>
        <w:tc>
          <w:tcPr>
            <w:tcW w:w="5748" w:type="dxa"/>
          </w:tcPr>
          <w:p w14:paraId="761F742D" w14:textId="4694F2F6" w:rsidR="002720F7" w:rsidRPr="002720F7" w:rsidRDefault="002720F7" w:rsidP="002720F7">
            <w:pPr>
              <w:jc w:val="both"/>
              <w:rPr>
                <w:sz w:val="20"/>
                <w:szCs w:val="26"/>
              </w:rPr>
            </w:pPr>
            <w:r w:rsidRPr="002720F7">
              <w:rPr>
                <w:sz w:val="20"/>
                <w:szCs w:val="26"/>
              </w:rPr>
              <w:t xml:space="preserve">Thay thế các cụm từ tại </w:t>
            </w:r>
            <w:r w:rsidR="00DA4771">
              <w:rPr>
                <w:sz w:val="20"/>
                <w:szCs w:val="26"/>
              </w:rPr>
              <w:t xml:space="preserve">khoản 1 </w:t>
            </w:r>
            <w:r w:rsidRPr="002720F7">
              <w:rPr>
                <w:sz w:val="20"/>
                <w:szCs w:val="26"/>
              </w:rPr>
              <w:t xml:space="preserve">Điều </w:t>
            </w:r>
            <w:r>
              <w:rPr>
                <w:sz w:val="20"/>
                <w:szCs w:val="26"/>
              </w:rPr>
              <w:t>7</w:t>
            </w:r>
          </w:p>
          <w:p w14:paraId="770DDE04" w14:textId="2D251DCC" w:rsidR="0003403F" w:rsidRDefault="0027541B" w:rsidP="009D3DF0">
            <w:pPr>
              <w:jc w:val="both"/>
              <w:rPr>
                <w:b w:val="0"/>
                <w:bCs/>
                <w:sz w:val="20"/>
                <w:szCs w:val="26"/>
              </w:rPr>
            </w:pPr>
            <w:r>
              <w:rPr>
                <w:b w:val="0"/>
                <w:bCs/>
                <w:sz w:val="20"/>
                <w:szCs w:val="26"/>
              </w:rPr>
              <w:t xml:space="preserve">- </w:t>
            </w:r>
            <w:r w:rsidRPr="0027541B">
              <w:rPr>
                <w:b w:val="0"/>
                <w:bCs/>
                <w:sz w:val="20"/>
                <w:szCs w:val="26"/>
              </w:rPr>
              <w:t>Thay thế cụm từ “</w:t>
            </w:r>
            <w:r w:rsidRPr="0027541B">
              <w:rPr>
                <w:b w:val="0"/>
                <w:bCs/>
                <w:sz w:val="20"/>
                <w:szCs w:val="26"/>
                <w:lang w:val="vi-VN"/>
              </w:rPr>
              <w:t>Ban Chỉ đạo Ứng phó với biến đổi khí hậu, phòng chống thiên tai, tìm kiếm cứu nạn và phòng thủ dân sự Bộ Công an</w:t>
            </w:r>
            <w:r w:rsidRPr="0027541B">
              <w:rPr>
                <w:b w:val="0"/>
                <w:bCs/>
                <w:sz w:val="20"/>
                <w:szCs w:val="26"/>
              </w:rPr>
              <w:t>” bằng cụm từ “</w:t>
            </w:r>
            <w:r w:rsidRPr="0027541B">
              <w:rPr>
                <w:b w:val="0"/>
                <w:bCs/>
                <w:sz w:val="20"/>
                <w:szCs w:val="26"/>
                <w:lang w:val="vi-VN"/>
              </w:rPr>
              <w:t>Ban Chỉ huy Phòng thủ dân sự Bộ Công an</w:t>
            </w:r>
            <w:r w:rsidRPr="0027541B">
              <w:rPr>
                <w:b w:val="0"/>
                <w:bCs/>
                <w:sz w:val="20"/>
                <w:szCs w:val="26"/>
              </w:rPr>
              <w:t>” tại khoản 1 Điều 7.</w:t>
            </w:r>
          </w:p>
          <w:p w14:paraId="63F087C8" w14:textId="054D988C" w:rsidR="0027541B" w:rsidRDefault="00876A1A" w:rsidP="009D3DF0">
            <w:pPr>
              <w:jc w:val="both"/>
              <w:rPr>
                <w:b w:val="0"/>
                <w:bCs/>
                <w:sz w:val="20"/>
                <w:szCs w:val="26"/>
              </w:rPr>
            </w:pPr>
            <w:r>
              <w:rPr>
                <w:b w:val="0"/>
                <w:bCs/>
                <w:sz w:val="20"/>
                <w:szCs w:val="26"/>
              </w:rPr>
              <w:t xml:space="preserve">- </w:t>
            </w:r>
            <w:r w:rsidRPr="00876A1A">
              <w:rPr>
                <w:b w:val="0"/>
                <w:bCs/>
                <w:sz w:val="20"/>
                <w:szCs w:val="26"/>
              </w:rPr>
              <w:t>Thay thế cụm từ “</w:t>
            </w:r>
            <w:r w:rsidRPr="00876A1A">
              <w:rPr>
                <w:b w:val="0"/>
                <w:bCs/>
                <w:sz w:val="20"/>
                <w:szCs w:val="26"/>
                <w:lang w:val="vi-VN"/>
              </w:rPr>
              <w:t>Ban chỉ huy Ứng phó với biến đổi khí hậu, phòng chống thiên tai, tìm kiếm cứu nạn và phòng thủ dân sự Công an tỉnh, thành phố trực thuộc trung ương</w:t>
            </w:r>
            <w:r w:rsidRPr="00876A1A">
              <w:rPr>
                <w:b w:val="0"/>
                <w:bCs/>
                <w:sz w:val="20"/>
                <w:szCs w:val="26"/>
              </w:rPr>
              <w:t>” bằng cụm từ “</w:t>
            </w:r>
            <w:r w:rsidRPr="00876A1A">
              <w:rPr>
                <w:b w:val="0"/>
                <w:bCs/>
                <w:sz w:val="20"/>
                <w:szCs w:val="26"/>
                <w:lang w:val="vi-VN"/>
              </w:rPr>
              <w:t xml:space="preserve">Ban Chỉ huy phòng thủ dân sự Công an </w:t>
            </w:r>
            <w:r w:rsidRPr="00876A1A">
              <w:rPr>
                <w:b w:val="0"/>
                <w:bCs/>
                <w:sz w:val="20"/>
                <w:szCs w:val="26"/>
              </w:rPr>
              <w:t>cấp tỉnh” tại khoản 1 Điều 7</w:t>
            </w:r>
            <w:r>
              <w:rPr>
                <w:b w:val="0"/>
                <w:bCs/>
                <w:sz w:val="20"/>
                <w:szCs w:val="26"/>
              </w:rPr>
              <w:t>.</w:t>
            </w:r>
          </w:p>
          <w:p w14:paraId="46109069" w14:textId="6DC079DA" w:rsidR="0027541B" w:rsidRPr="002720F7" w:rsidRDefault="0027541B" w:rsidP="009D3DF0">
            <w:pPr>
              <w:jc w:val="both"/>
              <w:rPr>
                <w:b w:val="0"/>
                <w:bCs/>
                <w:sz w:val="20"/>
                <w:szCs w:val="26"/>
              </w:rPr>
            </w:pPr>
          </w:p>
        </w:tc>
        <w:tc>
          <w:tcPr>
            <w:tcW w:w="4896" w:type="dxa"/>
          </w:tcPr>
          <w:p w14:paraId="0480D3C8" w14:textId="66EC6275" w:rsidR="0003403F" w:rsidRPr="001C4AF3" w:rsidRDefault="001C4AF3" w:rsidP="009D3DF0">
            <w:pPr>
              <w:jc w:val="both"/>
              <w:rPr>
                <w:b w:val="0"/>
                <w:bCs/>
                <w:sz w:val="20"/>
                <w:szCs w:val="20"/>
              </w:rPr>
            </w:pPr>
            <w:r>
              <w:rPr>
                <w:sz w:val="20"/>
                <w:szCs w:val="20"/>
              </w:rPr>
              <w:t>Lý do:</w:t>
            </w:r>
            <w:r w:rsidR="00AD19B3">
              <w:rPr>
                <w:sz w:val="20"/>
                <w:szCs w:val="20"/>
              </w:rPr>
              <w:t xml:space="preserve"> </w:t>
            </w:r>
            <w:r w:rsidR="00AD19B3">
              <w:rPr>
                <w:b w:val="0"/>
                <w:bCs/>
                <w:sz w:val="20"/>
                <w:szCs w:val="20"/>
              </w:rPr>
              <w:t xml:space="preserve">Căn cứ </w:t>
            </w:r>
            <w:r w:rsidR="00AD19B3" w:rsidRPr="00332752">
              <w:rPr>
                <w:b w:val="0"/>
                <w:bCs/>
                <w:sz w:val="20"/>
                <w:szCs w:val="20"/>
              </w:rPr>
              <w:t>Quyết định về việc thành lập Ban Chỉ huy Phòng thủ dân sự Bộ Công an</w:t>
            </w:r>
          </w:p>
        </w:tc>
      </w:tr>
      <w:tr w:rsidR="005109BC" w:rsidRPr="008E1995" w14:paraId="76E52027" w14:textId="77777777" w:rsidTr="005109BC">
        <w:trPr>
          <w:trHeight w:val="199"/>
        </w:trPr>
        <w:tc>
          <w:tcPr>
            <w:tcW w:w="4596" w:type="dxa"/>
          </w:tcPr>
          <w:p w14:paraId="5D3DC5EE" w14:textId="77777777" w:rsidR="005109BC" w:rsidRDefault="00583A79" w:rsidP="009D3DF0">
            <w:pPr>
              <w:jc w:val="both"/>
              <w:rPr>
                <w:bCs/>
                <w:sz w:val="20"/>
                <w:szCs w:val="20"/>
              </w:rPr>
            </w:pPr>
            <w:bookmarkStart w:id="8" w:name="dieu_8"/>
            <w:r w:rsidRPr="00583A79">
              <w:rPr>
                <w:bCs/>
                <w:sz w:val="20"/>
                <w:szCs w:val="20"/>
                <w:lang w:val="vi-VN"/>
              </w:rPr>
              <w:lastRenderedPageBreak/>
              <w:t>Điều 8. Phối hợp trong hoạt động ứng phó sự cố, thiên tai và tìm kiếm cứu nạn</w:t>
            </w:r>
            <w:bookmarkEnd w:id="8"/>
          </w:p>
          <w:p w14:paraId="420E0C31" w14:textId="77777777" w:rsidR="00B6127A" w:rsidRPr="00F964B4" w:rsidRDefault="00B6127A" w:rsidP="00B6127A">
            <w:pPr>
              <w:jc w:val="both"/>
              <w:rPr>
                <w:b w:val="0"/>
                <w:bCs/>
                <w:sz w:val="20"/>
                <w:szCs w:val="26"/>
              </w:rPr>
            </w:pPr>
            <w:r w:rsidRPr="00F964B4">
              <w:rPr>
                <w:b w:val="0"/>
                <w:bCs/>
                <w:sz w:val="20"/>
                <w:szCs w:val="26"/>
                <w:lang w:val="vi-VN"/>
              </w:rPr>
              <w:t>1. Phối hợp khi có bão, áp thấp nhiệt đới</w:t>
            </w:r>
          </w:p>
          <w:p w14:paraId="2FF69CC7" w14:textId="77777777" w:rsidR="00B6127A" w:rsidRPr="00F964B4" w:rsidRDefault="00B6127A" w:rsidP="00B6127A">
            <w:pPr>
              <w:jc w:val="both"/>
              <w:rPr>
                <w:b w:val="0"/>
                <w:bCs/>
                <w:sz w:val="20"/>
                <w:szCs w:val="26"/>
              </w:rPr>
            </w:pPr>
            <w:r w:rsidRPr="00F964B4">
              <w:rPr>
                <w:b w:val="0"/>
                <w:bCs/>
                <w:sz w:val="20"/>
                <w:szCs w:val="26"/>
                <w:lang w:val="vi-VN"/>
              </w:rPr>
              <w:t xml:space="preserve">a) </w:t>
            </w:r>
            <w:r w:rsidRPr="00F964B4">
              <w:rPr>
                <w:b w:val="0"/>
                <w:bCs/>
                <w:sz w:val="20"/>
                <w:szCs w:val="26"/>
                <w:u w:val="single"/>
                <w:lang w:val="vi-VN"/>
              </w:rPr>
              <w:t>Ban Chỉ đạo ứng phó với biến đổi khí hậu, phòng chống thiên tai, tìm kiếm cứu nạn và phòng thủ dân sự Bộ Công an</w:t>
            </w:r>
            <w:r w:rsidRPr="00F964B4">
              <w:rPr>
                <w:b w:val="0"/>
                <w:bCs/>
                <w:sz w:val="20"/>
                <w:szCs w:val="26"/>
                <w:lang w:val="vi-VN"/>
              </w:rPr>
              <w:t xml:space="preserve"> phối hợp với </w:t>
            </w:r>
            <w:r w:rsidRPr="00F964B4">
              <w:rPr>
                <w:b w:val="0"/>
                <w:bCs/>
                <w:sz w:val="20"/>
                <w:szCs w:val="26"/>
                <w:u w:val="single"/>
                <w:lang w:val="vi-VN"/>
              </w:rPr>
              <w:t>Ban Chỉ huy phòng, chống thiên tai và tìm kiếm cứu nạn của bộ, cơ quan ngang bộ</w:t>
            </w:r>
            <w:r w:rsidRPr="00F964B4">
              <w:rPr>
                <w:b w:val="0"/>
                <w:bCs/>
                <w:sz w:val="20"/>
                <w:szCs w:val="26"/>
                <w:lang w:val="vi-VN"/>
              </w:rPr>
              <w:t>, cơ quan thuộc Chính phủ, Ban Chỉ huy phòng, chống thiên tai và tìm kiếm cứu nạn c</w:t>
            </w:r>
            <w:r w:rsidRPr="00F964B4">
              <w:rPr>
                <w:b w:val="0"/>
                <w:bCs/>
                <w:sz w:val="20"/>
                <w:szCs w:val="26"/>
              </w:rPr>
              <w:t>ấ</w:t>
            </w:r>
            <w:r w:rsidRPr="00F964B4">
              <w:rPr>
                <w:b w:val="0"/>
                <w:bCs/>
                <w:sz w:val="20"/>
                <w:szCs w:val="26"/>
                <w:lang w:val="vi-VN"/>
              </w:rPr>
              <w:t xml:space="preserve">p tỉnh theo sự chỉ đạo của Thủ tướng Chính phủ, </w:t>
            </w:r>
            <w:r w:rsidRPr="00F964B4">
              <w:rPr>
                <w:b w:val="0"/>
                <w:bCs/>
                <w:sz w:val="20"/>
                <w:szCs w:val="26"/>
                <w:u w:val="single"/>
                <w:lang w:val="vi-VN"/>
              </w:rPr>
              <w:t>Ban Chỉ đạo Trung ương v</w:t>
            </w:r>
            <w:r w:rsidRPr="00F964B4">
              <w:rPr>
                <w:b w:val="0"/>
                <w:bCs/>
                <w:sz w:val="20"/>
                <w:szCs w:val="26"/>
                <w:u w:val="single"/>
              </w:rPr>
              <w:t xml:space="preserve">ề </w:t>
            </w:r>
            <w:r w:rsidRPr="00F964B4">
              <w:rPr>
                <w:b w:val="0"/>
                <w:bCs/>
                <w:sz w:val="20"/>
                <w:szCs w:val="26"/>
                <w:u w:val="single"/>
                <w:lang w:val="vi-VN"/>
              </w:rPr>
              <w:t>Phòng chống thiên tai</w:t>
            </w:r>
            <w:r w:rsidRPr="00F964B4">
              <w:rPr>
                <w:b w:val="0"/>
                <w:bCs/>
                <w:sz w:val="20"/>
                <w:szCs w:val="26"/>
                <w:lang w:val="vi-VN"/>
              </w:rPr>
              <w:t xml:space="preserve"> và lãnh đạo Bộ Công an đưa ra các biện pháp chung của lực lượng Công an ứng phó với bão, áp thấp nhiệt đới. Trong trường hợp bão có khả năng gây ảnh hưởng nghiêm trọng hoặc trên diện rộng thì t</w:t>
            </w:r>
            <w:r w:rsidRPr="00F964B4">
              <w:rPr>
                <w:b w:val="0"/>
                <w:bCs/>
                <w:sz w:val="20"/>
                <w:szCs w:val="26"/>
              </w:rPr>
              <w:t xml:space="preserve">ổ </w:t>
            </w:r>
            <w:r w:rsidRPr="00F964B4">
              <w:rPr>
                <w:b w:val="0"/>
                <w:bCs/>
                <w:sz w:val="20"/>
                <w:szCs w:val="26"/>
                <w:lang w:val="vi-VN"/>
              </w:rPr>
              <w:t>chức h</w:t>
            </w:r>
            <w:r w:rsidRPr="00F964B4">
              <w:rPr>
                <w:b w:val="0"/>
                <w:bCs/>
                <w:sz w:val="20"/>
                <w:szCs w:val="26"/>
              </w:rPr>
              <w:t>ọ</w:t>
            </w:r>
            <w:r w:rsidRPr="00F964B4">
              <w:rPr>
                <w:b w:val="0"/>
                <w:bCs/>
                <w:sz w:val="20"/>
                <w:szCs w:val="26"/>
                <w:lang w:val="vi-VN"/>
              </w:rPr>
              <w:t xml:space="preserve">p </w:t>
            </w:r>
            <w:r w:rsidRPr="00F964B4">
              <w:rPr>
                <w:b w:val="0"/>
                <w:bCs/>
                <w:sz w:val="20"/>
                <w:szCs w:val="26"/>
                <w:u w:val="single"/>
                <w:lang w:val="vi-VN"/>
              </w:rPr>
              <w:t>Ban Chỉ đạo</w:t>
            </w:r>
            <w:r w:rsidRPr="00F964B4">
              <w:rPr>
                <w:b w:val="0"/>
                <w:bCs/>
                <w:sz w:val="20"/>
                <w:szCs w:val="26"/>
                <w:lang w:val="vi-VN"/>
              </w:rPr>
              <w:t xml:space="preserve"> để chỉ đạo ứng phó.</w:t>
            </w:r>
          </w:p>
          <w:p w14:paraId="22E94421" w14:textId="77777777" w:rsidR="00B6127A" w:rsidRPr="00F964B4" w:rsidRDefault="00B6127A" w:rsidP="00B6127A">
            <w:pPr>
              <w:jc w:val="both"/>
              <w:rPr>
                <w:b w:val="0"/>
                <w:bCs/>
                <w:sz w:val="20"/>
                <w:szCs w:val="26"/>
              </w:rPr>
            </w:pPr>
            <w:r w:rsidRPr="00F964B4">
              <w:rPr>
                <w:b w:val="0"/>
                <w:bCs/>
                <w:sz w:val="20"/>
                <w:szCs w:val="26"/>
                <w:lang w:val="vi-VN"/>
              </w:rPr>
              <w:t>b) Công an các địa phương thực hiện nhiệm vụ sau:</w:t>
            </w:r>
          </w:p>
          <w:p w14:paraId="69E7648D" w14:textId="77777777" w:rsidR="00B6127A" w:rsidRPr="00F964B4" w:rsidRDefault="00B6127A" w:rsidP="00B6127A">
            <w:pPr>
              <w:jc w:val="both"/>
              <w:rPr>
                <w:b w:val="0"/>
                <w:bCs/>
                <w:sz w:val="20"/>
                <w:szCs w:val="26"/>
              </w:rPr>
            </w:pPr>
            <w:r w:rsidRPr="00F964B4">
              <w:rPr>
                <w:b w:val="0"/>
                <w:bCs/>
                <w:sz w:val="20"/>
                <w:szCs w:val="26"/>
                <w:lang w:val="vi-VN"/>
              </w:rPr>
              <w:t>Chỉ đạo lực lượng Cảnh sát phòng cháy, chữa cháy và cứu nạn, cứu hộ, Cảnh sát giao thông, Cảnh sát trật tự, các lực lượng Công an khác ph</w:t>
            </w:r>
            <w:r w:rsidRPr="00F964B4">
              <w:rPr>
                <w:b w:val="0"/>
                <w:bCs/>
                <w:sz w:val="20"/>
                <w:szCs w:val="26"/>
              </w:rPr>
              <w:t>ố</w:t>
            </w:r>
            <w:r w:rsidRPr="00F964B4">
              <w:rPr>
                <w:b w:val="0"/>
                <w:bCs/>
                <w:sz w:val="20"/>
                <w:szCs w:val="26"/>
                <w:lang w:val="vi-VN"/>
              </w:rPr>
              <w:t>i hợp với lực lượng Quân đội và đơn vị y tế trên địa bàn tổ chức giúp dân sơ tán, chằng chống nhà cửa, sắp xếp vị trí neo đậu tàu thuyền, bảo vệ an ninh, trật tự, tham gia cứu nạn, cứu hộ, bảo vệ các công trình phòng chống lụt, bão theo sự phân công của Ban chỉ huy phòng chống thiên tai và tìm kiếm cứu nạn địa phương.</w:t>
            </w:r>
          </w:p>
          <w:p w14:paraId="6D0968C2" w14:textId="77777777" w:rsidR="00B6127A" w:rsidRPr="00F964B4" w:rsidRDefault="00B6127A" w:rsidP="00B6127A">
            <w:pPr>
              <w:jc w:val="both"/>
              <w:rPr>
                <w:b w:val="0"/>
                <w:bCs/>
                <w:sz w:val="20"/>
                <w:szCs w:val="26"/>
              </w:rPr>
            </w:pPr>
            <w:r w:rsidRPr="00F964B4">
              <w:rPr>
                <w:b w:val="0"/>
                <w:bCs/>
                <w:sz w:val="20"/>
                <w:szCs w:val="26"/>
                <w:lang w:val="vi-VN"/>
              </w:rPr>
              <w:t>Chỉ đạo lực lượng Cảnh sát giao thông địa phương triển khai lực lượng bảo đảm an toàn giao thông đường bộ, đường thủy, đường sắt. T</w:t>
            </w:r>
            <w:r w:rsidRPr="00F964B4">
              <w:rPr>
                <w:b w:val="0"/>
                <w:bCs/>
                <w:sz w:val="20"/>
                <w:szCs w:val="26"/>
              </w:rPr>
              <w:t xml:space="preserve">ổ </w:t>
            </w:r>
            <w:r w:rsidRPr="00F964B4">
              <w:rPr>
                <w:b w:val="0"/>
                <w:bCs/>
                <w:sz w:val="20"/>
                <w:szCs w:val="26"/>
                <w:lang w:val="vi-VN"/>
              </w:rPr>
              <w:t>chức kiểm soát tại các ngầm, tràn, đường bị ngập, bị sạt lở gây ách tắc giao thông, phân luồng, hướng dẫn giao thông để đảm bảo an toàn cho người và phương tiện.</w:t>
            </w:r>
          </w:p>
          <w:p w14:paraId="1D04DE21" w14:textId="77777777" w:rsidR="00B6127A" w:rsidRPr="00F964B4" w:rsidRDefault="00B6127A" w:rsidP="00B6127A">
            <w:pPr>
              <w:jc w:val="both"/>
              <w:rPr>
                <w:b w:val="0"/>
                <w:bCs/>
                <w:sz w:val="20"/>
                <w:szCs w:val="26"/>
              </w:rPr>
            </w:pPr>
            <w:r w:rsidRPr="00F964B4">
              <w:rPr>
                <w:b w:val="0"/>
                <w:bCs/>
                <w:sz w:val="20"/>
                <w:szCs w:val="26"/>
                <w:lang w:val="vi-VN"/>
              </w:rPr>
              <w:t>2. Phối hợp khi có lũ lớn, lũ quét và sạt lở</w:t>
            </w:r>
          </w:p>
          <w:p w14:paraId="5ECA5102" w14:textId="77777777" w:rsidR="00B6127A" w:rsidRPr="00F964B4" w:rsidRDefault="00B6127A" w:rsidP="00B6127A">
            <w:pPr>
              <w:jc w:val="both"/>
              <w:rPr>
                <w:b w:val="0"/>
                <w:bCs/>
                <w:sz w:val="20"/>
                <w:szCs w:val="26"/>
              </w:rPr>
            </w:pPr>
            <w:r w:rsidRPr="00F964B4">
              <w:rPr>
                <w:b w:val="0"/>
                <w:bCs/>
                <w:sz w:val="20"/>
                <w:szCs w:val="26"/>
                <w:lang w:val="vi-VN"/>
              </w:rPr>
              <w:t xml:space="preserve">a) </w:t>
            </w:r>
            <w:r w:rsidRPr="00F964B4">
              <w:rPr>
                <w:b w:val="0"/>
                <w:bCs/>
                <w:sz w:val="20"/>
                <w:szCs w:val="26"/>
                <w:u w:val="single"/>
                <w:lang w:val="vi-VN"/>
              </w:rPr>
              <w:t>Ban Chỉ đạo ứng phó với biến đổi khí hậu, phòng chống thiên tai, tìm ki</w:t>
            </w:r>
            <w:r w:rsidRPr="00F964B4">
              <w:rPr>
                <w:b w:val="0"/>
                <w:bCs/>
                <w:sz w:val="20"/>
                <w:szCs w:val="26"/>
                <w:u w:val="single"/>
              </w:rPr>
              <w:t>ế</w:t>
            </w:r>
            <w:r w:rsidRPr="00F964B4">
              <w:rPr>
                <w:b w:val="0"/>
                <w:bCs/>
                <w:sz w:val="20"/>
                <w:szCs w:val="26"/>
                <w:u w:val="single"/>
                <w:lang w:val="vi-VN"/>
              </w:rPr>
              <w:t>m cứu nạn và phòng thủ dân sự Bộ Công an</w:t>
            </w:r>
            <w:r w:rsidRPr="00F964B4">
              <w:rPr>
                <w:b w:val="0"/>
                <w:bCs/>
                <w:sz w:val="20"/>
                <w:szCs w:val="26"/>
                <w:lang w:val="vi-VN"/>
              </w:rPr>
              <w:t xml:space="preserve"> ph</w:t>
            </w:r>
            <w:r w:rsidRPr="00F964B4">
              <w:rPr>
                <w:b w:val="0"/>
                <w:bCs/>
                <w:sz w:val="20"/>
                <w:szCs w:val="26"/>
              </w:rPr>
              <w:t>ố</w:t>
            </w:r>
            <w:r w:rsidRPr="00F964B4">
              <w:rPr>
                <w:b w:val="0"/>
                <w:bCs/>
                <w:sz w:val="20"/>
                <w:szCs w:val="26"/>
                <w:lang w:val="vi-VN"/>
              </w:rPr>
              <w:t xml:space="preserve">i hợp với </w:t>
            </w:r>
            <w:r w:rsidRPr="00F964B4">
              <w:rPr>
                <w:b w:val="0"/>
                <w:bCs/>
                <w:sz w:val="20"/>
                <w:szCs w:val="26"/>
                <w:u w:val="single"/>
                <w:lang w:val="vi-VN"/>
              </w:rPr>
              <w:t>Ban Chỉ huy phòng, chống thiên tai và tìm kiếm cứu nạn</w:t>
            </w:r>
            <w:r w:rsidRPr="00F964B4">
              <w:rPr>
                <w:b w:val="0"/>
                <w:bCs/>
                <w:sz w:val="20"/>
                <w:szCs w:val="26"/>
                <w:lang w:val="vi-VN"/>
              </w:rPr>
              <w:t xml:space="preserve"> của bộ, cơ quan ngang bộ, cơ quan thuộc Chính phủ, </w:t>
            </w:r>
            <w:r w:rsidRPr="00F964B4">
              <w:rPr>
                <w:b w:val="0"/>
                <w:bCs/>
                <w:sz w:val="20"/>
                <w:szCs w:val="26"/>
                <w:u w:val="single"/>
                <w:lang w:val="vi-VN"/>
              </w:rPr>
              <w:t>Ban Chỉ huy phòng, chống thiên tai và tìm kiếm cứu nạn</w:t>
            </w:r>
            <w:r w:rsidRPr="00F964B4">
              <w:rPr>
                <w:b w:val="0"/>
                <w:bCs/>
                <w:sz w:val="20"/>
                <w:szCs w:val="26"/>
                <w:lang w:val="vi-VN"/>
              </w:rPr>
              <w:t xml:space="preserve"> cấp tỉnh theo sự chỉ đạo của Thủ tướng Chính phủ, </w:t>
            </w:r>
            <w:r w:rsidRPr="00F964B4">
              <w:rPr>
                <w:b w:val="0"/>
                <w:bCs/>
                <w:sz w:val="20"/>
                <w:szCs w:val="26"/>
                <w:u w:val="single"/>
                <w:lang w:val="vi-VN"/>
              </w:rPr>
              <w:t>Ban Chỉ đạo Trung ương về Phòng chống thiên tai</w:t>
            </w:r>
            <w:r w:rsidRPr="00F964B4">
              <w:rPr>
                <w:b w:val="0"/>
                <w:bCs/>
                <w:sz w:val="20"/>
                <w:szCs w:val="26"/>
                <w:lang w:val="vi-VN"/>
              </w:rPr>
              <w:t xml:space="preserve"> và lãnh đạo Bộ Công an </w:t>
            </w:r>
            <w:r w:rsidRPr="00F964B4">
              <w:rPr>
                <w:b w:val="0"/>
                <w:bCs/>
                <w:sz w:val="20"/>
                <w:szCs w:val="26"/>
                <w:lang w:val="vi-VN"/>
              </w:rPr>
              <w:lastRenderedPageBreak/>
              <w:t>đưa ra các biện pháp chung của lực lượng Công an ứng phó khi có lũ lớn, lũ quét và sạt lở. Tổ chức đoàn công tác đến các địa phương bị ảnh hưởng nghiêm trọng để tham mưu công tác ứng phó và kh</w:t>
            </w:r>
            <w:r w:rsidRPr="00F964B4">
              <w:rPr>
                <w:b w:val="0"/>
                <w:bCs/>
                <w:sz w:val="20"/>
                <w:szCs w:val="26"/>
              </w:rPr>
              <w:t>ắ</w:t>
            </w:r>
            <w:r w:rsidRPr="00F964B4">
              <w:rPr>
                <w:b w:val="0"/>
                <w:bCs/>
                <w:sz w:val="20"/>
                <w:szCs w:val="26"/>
                <w:lang w:val="vi-VN"/>
              </w:rPr>
              <w:t>c phục hậu quả.</w:t>
            </w:r>
          </w:p>
          <w:p w14:paraId="12929C56" w14:textId="77777777" w:rsidR="00B6127A" w:rsidRPr="00F964B4" w:rsidRDefault="00B6127A" w:rsidP="00B6127A">
            <w:pPr>
              <w:jc w:val="both"/>
              <w:rPr>
                <w:b w:val="0"/>
                <w:bCs/>
                <w:sz w:val="20"/>
                <w:szCs w:val="26"/>
              </w:rPr>
            </w:pPr>
            <w:r w:rsidRPr="00F964B4">
              <w:rPr>
                <w:b w:val="0"/>
                <w:bCs/>
                <w:sz w:val="20"/>
                <w:szCs w:val="26"/>
                <w:lang w:val="vi-VN"/>
              </w:rPr>
              <w:t>b) Công an các địa phương thực hiện nhiệm vụ sau:</w:t>
            </w:r>
          </w:p>
          <w:p w14:paraId="1D844438" w14:textId="77777777" w:rsidR="00B6127A" w:rsidRPr="00F964B4" w:rsidRDefault="00B6127A" w:rsidP="00B6127A">
            <w:pPr>
              <w:jc w:val="both"/>
              <w:rPr>
                <w:b w:val="0"/>
                <w:bCs/>
                <w:sz w:val="20"/>
                <w:szCs w:val="26"/>
              </w:rPr>
            </w:pPr>
            <w:r w:rsidRPr="00F964B4">
              <w:rPr>
                <w:b w:val="0"/>
                <w:bCs/>
                <w:sz w:val="20"/>
                <w:szCs w:val="26"/>
                <w:lang w:val="vi-VN"/>
              </w:rPr>
              <w:t>Chỉ đạo lực lượng Cảnh sát giao thông thực hiện biện pháp hướng dẫn, phân luồng đảm bảo an toàn các hoạt động giao thông; triển khai một số lực lượng thường trực tại các bến khách ngang sông và các địa bàn xung yếu.</w:t>
            </w:r>
          </w:p>
          <w:p w14:paraId="7639DBED" w14:textId="77777777" w:rsidR="00B6127A" w:rsidRPr="00F964B4" w:rsidRDefault="00B6127A" w:rsidP="00B6127A">
            <w:pPr>
              <w:jc w:val="both"/>
              <w:rPr>
                <w:b w:val="0"/>
                <w:bCs/>
                <w:sz w:val="20"/>
                <w:szCs w:val="26"/>
              </w:rPr>
            </w:pPr>
            <w:r w:rsidRPr="00F964B4">
              <w:rPr>
                <w:b w:val="0"/>
                <w:bCs/>
                <w:sz w:val="20"/>
                <w:szCs w:val="26"/>
                <w:lang w:val="vi-VN"/>
              </w:rPr>
              <w:t>Tăng cường quân số các lực lượng, phương tiện phối hợp với các lực lượng chức năng và chính quyền địa phương thực hiện công tác ứng phó với lũ quét, sạt lở; sẵn sàng phương tiện cứu nạn, thông tin liên lạc, vật tư và nh</w:t>
            </w:r>
            <w:r w:rsidRPr="00F964B4">
              <w:rPr>
                <w:b w:val="0"/>
                <w:bCs/>
                <w:sz w:val="20"/>
                <w:szCs w:val="26"/>
              </w:rPr>
              <w:t xml:space="preserve">u </w:t>
            </w:r>
            <w:r w:rsidRPr="00F964B4">
              <w:rPr>
                <w:b w:val="0"/>
                <w:bCs/>
                <w:sz w:val="20"/>
                <w:szCs w:val="26"/>
                <w:lang w:val="vi-VN"/>
              </w:rPr>
              <w:t>yếu phẩm thiết yếu sẵn sàng tại các địa bàn xung yếu, vùng có nguy cơ cao, dễ bị chia cắt.</w:t>
            </w:r>
          </w:p>
          <w:p w14:paraId="24B70D28" w14:textId="77777777" w:rsidR="00B6127A" w:rsidRPr="00F964B4" w:rsidRDefault="00B6127A" w:rsidP="00B6127A">
            <w:pPr>
              <w:jc w:val="both"/>
              <w:rPr>
                <w:b w:val="0"/>
                <w:bCs/>
                <w:sz w:val="20"/>
                <w:szCs w:val="26"/>
              </w:rPr>
            </w:pPr>
            <w:r w:rsidRPr="00F964B4">
              <w:rPr>
                <w:b w:val="0"/>
                <w:bCs/>
                <w:sz w:val="20"/>
                <w:szCs w:val="26"/>
                <w:lang w:val="vi-VN"/>
              </w:rPr>
              <w:t>T</w:t>
            </w:r>
            <w:r w:rsidRPr="00F964B4">
              <w:rPr>
                <w:b w:val="0"/>
                <w:bCs/>
                <w:sz w:val="20"/>
                <w:szCs w:val="26"/>
              </w:rPr>
              <w:t xml:space="preserve">ổ </w:t>
            </w:r>
            <w:r w:rsidRPr="00F964B4">
              <w:rPr>
                <w:b w:val="0"/>
                <w:bCs/>
                <w:sz w:val="20"/>
                <w:szCs w:val="26"/>
                <w:lang w:val="vi-VN"/>
              </w:rPr>
              <w:t>chức sơ tán đảm bảo an toàn tính mạng và tài sản của nhân dân: Phối hợp với các lực lư</w:t>
            </w:r>
            <w:r w:rsidRPr="00F964B4">
              <w:rPr>
                <w:b w:val="0"/>
                <w:bCs/>
                <w:sz w:val="20"/>
                <w:szCs w:val="26"/>
              </w:rPr>
              <w:t>ợ</w:t>
            </w:r>
            <w:r w:rsidRPr="00F964B4">
              <w:rPr>
                <w:b w:val="0"/>
                <w:bCs/>
                <w:sz w:val="20"/>
                <w:szCs w:val="26"/>
                <w:lang w:val="vi-VN"/>
              </w:rPr>
              <w:t xml:space="preserve">ng chức năng khác triển khai việc sơ tán người và tài sản ra khỏi vùng nguy cơ ngập lũ, lũ quét và sạt lở đảm bảo an toàn tính </w:t>
            </w:r>
            <w:r w:rsidRPr="00F964B4">
              <w:rPr>
                <w:b w:val="0"/>
                <w:bCs/>
                <w:sz w:val="20"/>
                <w:szCs w:val="26"/>
              </w:rPr>
              <w:t>m</w:t>
            </w:r>
            <w:r w:rsidRPr="00F964B4">
              <w:rPr>
                <w:b w:val="0"/>
                <w:bCs/>
                <w:sz w:val="20"/>
                <w:szCs w:val="26"/>
                <w:lang w:val="vi-VN"/>
              </w:rPr>
              <w:t>ạng và tài sản của nhân dân.</w:t>
            </w:r>
          </w:p>
          <w:p w14:paraId="1D808D54" w14:textId="77777777" w:rsidR="00B6127A" w:rsidRPr="00F964B4" w:rsidRDefault="00B6127A" w:rsidP="00B6127A">
            <w:pPr>
              <w:jc w:val="both"/>
              <w:rPr>
                <w:b w:val="0"/>
                <w:bCs/>
                <w:sz w:val="20"/>
                <w:szCs w:val="26"/>
              </w:rPr>
            </w:pPr>
            <w:r w:rsidRPr="00F964B4">
              <w:rPr>
                <w:b w:val="0"/>
                <w:bCs/>
                <w:sz w:val="20"/>
                <w:szCs w:val="26"/>
                <w:lang w:val="vi-VN"/>
              </w:rPr>
              <w:t>Kịp thời sơ cứu người bị thương và chuyển nhanh đến cơ sở y tế gần nhất để cứu chữa; phối hợp với các lực lượng chức năng, chính quyền địa phương khẩn trương tìm kiếm những người còn mất tích.</w:t>
            </w:r>
          </w:p>
          <w:p w14:paraId="67BA822A" w14:textId="77777777" w:rsidR="00B6127A" w:rsidRPr="00F964B4" w:rsidRDefault="00B6127A" w:rsidP="00B6127A">
            <w:pPr>
              <w:jc w:val="both"/>
              <w:rPr>
                <w:b w:val="0"/>
                <w:bCs/>
                <w:sz w:val="20"/>
                <w:szCs w:val="26"/>
              </w:rPr>
            </w:pPr>
            <w:r w:rsidRPr="00F964B4">
              <w:rPr>
                <w:b w:val="0"/>
                <w:bCs/>
                <w:sz w:val="20"/>
                <w:szCs w:val="26"/>
                <w:lang w:val="vi-VN"/>
              </w:rPr>
              <w:t>3. Phối hợp khi có tin cảnh báo sóng thần, động đất</w:t>
            </w:r>
          </w:p>
          <w:p w14:paraId="79207D5D" w14:textId="77777777" w:rsidR="00B6127A" w:rsidRPr="00F964B4" w:rsidRDefault="00B6127A" w:rsidP="00B6127A">
            <w:pPr>
              <w:jc w:val="both"/>
              <w:rPr>
                <w:b w:val="0"/>
                <w:bCs/>
                <w:sz w:val="20"/>
                <w:szCs w:val="26"/>
              </w:rPr>
            </w:pPr>
            <w:r w:rsidRPr="00F964B4">
              <w:rPr>
                <w:b w:val="0"/>
                <w:bCs/>
                <w:sz w:val="20"/>
                <w:szCs w:val="26"/>
                <w:lang w:val="vi-VN"/>
              </w:rPr>
              <w:t xml:space="preserve">Khi nhận được tin cảnh báo sóng thần, động đất, </w:t>
            </w:r>
            <w:r w:rsidRPr="00F964B4">
              <w:rPr>
                <w:b w:val="0"/>
                <w:bCs/>
                <w:sz w:val="20"/>
                <w:szCs w:val="26"/>
                <w:u w:val="single"/>
                <w:lang w:val="vi-VN"/>
              </w:rPr>
              <w:t>Ban Chỉ đạo ứng phó với biến đổi khí hậu, phòng chống thiên tai, tìm kiếm cứu nạn và phòng thủ dân sự Bộ Công an</w:t>
            </w:r>
            <w:r w:rsidRPr="00F964B4">
              <w:rPr>
                <w:b w:val="0"/>
                <w:bCs/>
                <w:sz w:val="20"/>
                <w:szCs w:val="26"/>
                <w:lang w:val="vi-VN"/>
              </w:rPr>
              <w:t xml:space="preserve"> và </w:t>
            </w:r>
            <w:r w:rsidRPr="00F964B4">
              <w:rPr>
                <w:b w:val="0"/>
                <w:bCs/>
                <w:sz w:val="20"/>
                <w:szCs w:val="26"/>
                <w:u w:val="single"/>
                <w:lang w:val="vi-VN"/>
              </w:rPr>
              <w:t>Ban chỉ huy ứng phó với biến đổi khí hậu, phòng chống thiên tai, tìm kiếm c</w:t>
            </w:r>
            <w:r w:rsidRPr="00F964B4">
              <w:rPr>
                <w:b w:val="0"/>
                <w:bCs/>
                <w:sz w:val="20"/>
                <w:szCs w:val="26"/>
                <w:u w:val="single"/>
              </w:rPr>
              <w:t xml:space="preserve">ứu </w:t>
            </w:r>
            <w:r w:rsidRPr="00F964B4">
              <w:rPr>
                <w:b w:val="0"/>
                <w:bCs/>
                <w:sz w:val="20"/>
                <w:szCs w:val="26"/>
                <w:u w:val="single"/>
                <w:lang w:val="vi-VN"/>
              </w:rPr>
              <w:t>nạn và phòng thủ dân sự Công an tỉnh, thành phố trực thuộc trung ương</w:t>
            </w:r>
            <w:r w:rsidRPr="00F964B4">
              <w:rPr>
                <w:b w:val="0"/>
                <w:bCs/>
                <w:sz w:val="20"/>
                <w:szCs w:val="26"/>
                <w:lang w:val="vi-VN"/>
              </w:rPr>
              <w:t xml:space="preserve"> thực hiện chế độ thông tin, tổ chức ứng phó, </w:t>
            </w:r>
            <w:r w:rsidRPr="00F964B4">
              <w:rPr>
                <w:b w:val="0"/>
                <w:bCs/>
                <w:sz w:val="20"/>
                <w:szCs w:val="26"/>
                <w:u w:val="single"/>
                <w:lang w:val="vi-VN"/>
              </w:rPr>
              <w:t>sơ tán dân theo Quy chế phòng, chống động đất, sóng thần được ban hành kèm theo Quyết định số 78/2007/QĐ-TTg ngày 29/5/2007 của Thủ tướng Chính phủ.</w:t>
            </w:r>
          </w:p>
          <w:p w14:paraId="6E765F81" w14:textId="77777777" w:rsidR="00B6127A" w:rsidRPr="00F964B4" w:rsidRDefault="00B6127A" w:rsidP="00B6127A">
            <w:pPr>
              <w:jc w:val="both"/>
              <w:rPr>
                <w:b w:val="0"/>
                <w:bCs/>
                <w:sz w:val="20"/>
                <w:szCs w:val="26"/>
              </w:rPr>
            </w:pPr>
            <w:r w:rsidRPr="00F964B4">
              <w:rPr>
                <w:b w:val="0"/>
                <w:bCs/>
                <w:sz w:val="20"/>
                <w:szCs w:val="26"/>
                <w:lang w:val="vi-VN"/>
              </w:rPr>
              <w:t>4. Phối hợp cứu hộ đê và công trình phòng, chống lũ</w:t>
            </w:r>
          </w:p>
          <w:p w14:paraId="4E3AC87B" w14:textId="77777777" w:rsidR="00B6127A" w:rsidRPr="00F964B4" w:rsidRDefault="00B6127A" w:rsidP="00B6127A">
            <w:pPr>
              <w:jc w:val="both"/>
              <w:rPr>
                <w:b w:val="0"/>
                <w:bCs/>
                <w:sz w:val="20"/>
                <w:szCs w:val="26"/>
              </w:rPr>
            </w:pPr>
            <w:r w:rsidRPr="00F964B4">
              <w:rPr>
                <w:b w:val="0"/>
                <w:bCs/>
                <w:sz w:val="20"/>
                <w:szCs w:val="26"/>
                <w:lang w:val="vi-VN"/>
              </w:rPr>
              <w:t xml:space="preserve">Công an các đơn vị, địa phương sẵn sàng lực lượng, phương tiện tham gia công tác cứu hộ đê và các công trình phòng, chống lũ trên địa bàn khi có yêu cầu của Ủy ban nhân dân các cấp; báo cáo Bộ Công an hỗ trợ, </w:t>
            </w:r>
            <w:r w:rsidRPr="00F964B4">
              <w:rPr>
                <w:b w:val="0"/>
                <w:bCs/>
                <w:sz w:val="20"/>
                <w:szCs w:val="26"/>
                <w:lang w:val="vi-VN"/>
              </w:rPr>
              <w:lastRenderedPageBreak/>
              <w:t>tăng cường, chi viện nếu yêu cầu nhiệm vụ vượt quá khả năng.</w:t>
            </w:r>
          </w:p>
          <w:p w14:paraId="4029F0D3" w14:textId="77777777" w:rsidR="00B6127A" w:rsidRPr="00F964B4" w:rsidRDefault="00B6127A" w:rsidP="00B6127A">
            <w:pPr>
              <w:jc w:val="both"/>
              <w:rPr>
                <w:b w:val="0"/>
                <w:bCs/>
                <w:sz w:val="20"/>
                <w:szCs w:val="26"/>
              </w:rPr>
            </w:pPr>
            <w:r w:rsidRPr="00F964B4">
              <w:rPr>
                <w:b w:val="0"/>
                <w:bCs/>
                <w:sz w:val="20"/>
                <w:szCs w:val="26"/>
                <w:lang w:val="vi-VN"/>
              </w:rPr>
              <w:t>5. Phối hợp tìm kiếm cứu nạn trên biển</w:t>
            </w:r>
          </w:p>
          <w:p w14:paraId="240895D6" w14:textId="77777777" w:rsidR="00B6127A" w:rsidRPr="00F964B4" w:rsidRDefault="00B6127A" w:rsidP="00B6127A">
            <w:pPr>
              <w:jc w:val="both"/>
              <w:rPr>
                <w:b w:val="0"/>
                <w:bCs/>
                <w:sz w:val="20"/>
                <w:szCs w:val="26"/>
              </w:rPr>
            </w:pPr>
            <w:r w:rsidRPr="00F964B4">
              <w:rPr>
                <w:b w:val="0"/>
                <w:bCs/>
                <w:sz w:val="20"/>
                <w:szCs w:val="26"/>
                <w:lang w:val="vi-VN"/>
              </w:rPr>
              <w:t>Công tác phối hợp tìm kiếm, cứu nạn trên biển thực hiện theo Quy chế phối hợp tìm kiếm, cứu nạn trên biển và trong vùng nước cảng biển ban hành kèm theo Quyết định s</w:t>
            </w:r>
            <w:r w:rsidRPr="00F964B4">
              <w:rPr>
                <w:b w:val="0"/>
                <w:bCs/>
                <w:sz w:val="20"/>
                <w:szCs w:val="26"/>
              </w:rPr>
              <w:t xml:space="preserve">ố </w:t>
            </w:r>
            <w:r w:rsidRPr="00F964B4">
              <w:rPr>
                <w:b w:val="0"/>
                <w:bCs/>
                <w:sz w:val="20"/>
                <w:szCs w:val="26"/>
                <w:lang w:val="vi-VN"/>
              </w:rPr>
              <w:t>06/2014/QĐ-TTg ngày 20/01/2014 của Thủ tướng Chính phủ.</w:t>
            </w:r>
          </w:p>
          <w:p w14:paraId="7868FBA5" w14:textId="77777777" w:rsidR="00B6127A" w:rsidRPr="00F964B4" w:rsidRDefault="00B6127A" w:rsidP="00B6127A">
            <w:pPr>
              <w:jc w:val="both"/>
              <w:rPr>
                <w:b w:val="0"/>
                <w:bCs/>
                <w:sz w:val="20"/>
                <w:szCs w:val="26"/>
              </w:rPr>
            </w:pPr>
            <w:r w:rsidRPr="00F964B4">
              <w:rPr>
                <w:b w:val="0"/>
                <w:bCs/>
                <w:sz w:val="20"/>
                <w:szCs w:val="26"/>
                <w:lang w:val="vi-VN"/>
              </w:rPr>
              <w:t>6. Phối hợp tìm kiếm cứu nạn trên đất liền</w:t>
            </w:r>
          </w:p>
          <w:p w14:paraId="6E8ADF07" w14:textId="77777777" w:rsidR="00B6127A" w:rsidRPr="00F964B4" w:rsidRDefault="00B6127A" w:rsidP="00B6127A">
            <w:pPr>
              <w:jc w:val="both"/>
              <w:rPr>
                <w:b w:val="0"/>
                <w:bCs/>
                <w:sz w:val="20"/>
                <w:szCs w:val="26"/>
              </w:rPr>
            </w:pPr>
            <w:r w:rsidRPr="00F964B4">
              <w:rPr>
                <w:b w:val="0"/>
                <w:bCs/>
                <w:sz w:val="20"/>
                <w:szCs w:val="26"/>
                <w:lang w:val="vi-VN"/>
              </w:rPr>
              <w:t xml:space="preserve">Công an các đơn vị, địa phương thực hiện theo sự chỉ đạo của </w:t>
            </w:r>
            <w:r w:rsidRPr="00F964B4">
              <w:rPr>
                <w:b w:val="0"/>
                <w:bCs/>
                <w:sz w:val="20"/>
                <w:szCs w:val="26"/>
                <w:u w:val="single"/>
                <w:lang w:val="vi-VN"/>
              </w:rPr>
              <w:t>Ban Chỉ huy phòng, chống thiên tai và tìm kiếm cứu nạn</w:t>
            </w:r>
            <w:r w:rsidRPr="00F964B4">
              <w:rPr>
                <w:b w:val="0"/>
                <w:bCs/>
                <w:sz w:val="20"/>
                <w:szCs w:val="26"/>
                <w:lang w:val="vi-VN"/>
              </w:rPr>
              <w:t xml:space="preserve"> địa phương để chuẩn bị lực lượng, phương tiện chủ động thực hiện tìm kiếm cứu nạn.</w:t>
            </w:r>
          </w:p>
          <w:p w14:paraId="609AF392" w14:textId="77777777" w:rsidR="00B6127A" w:rsidRPr="00F964B4" w:rsidRDefault="00B6127A" w:rsidP="00B6127A">
            <w:pPr>
              <w:jc w:val="both"/>
              <w:rPr>
                <w:b w:val="0"/>
                <w:bCs/>
                <w:sz w:val="20"/>
                <w:szCs w:val="26"/>
              </w:rPr>
            </w:pPr>
            <w:r w:rsidRPr="00F964B4">
              <w:rPr>
                <w:b w:val="0"/>
                <w:bCs/>
                <w:sz w:val="20"/>
                <w:szCs w:val="26"/>
                <w:lang w:val="vi-VN"/>
              </w:rPr>
              <w:t>7. Phối hợp khi có sự cố cháy rừng</w:t>
            </w:r>
          </w:p>
          <w:p w14:paraId="337F14C3" w14:textId="77777777" w:rsidR="00B6127A" w:rsidRPr="00F964B4" w:rsidRDefault="00B6127A" w:rsidP="00B6127A">
            <w:pPr>
              <w:jc w:val="both"/>
              <w:rPr>
                <w:b w:val="0"/>
                <w:bCs/>
                <w:sz w:val="20"/>
                <w:szCs w:val="26"/>
              </w:rPr>
            </w:pPr>
            <w:r w:rsidRPr="00F964B4">
              <w:rPr>
                <w:b w:val="0"/>
                <w:bCs/>
                <w:sz w:val="20"/>
                <w:szCs w:val="26"/>
                <w:lang w:val="vi-VN"/>
              </w:rPr>
              <w:t xml:space="preserve">Công an các đơn vị, địa phương thực hiện theo sự chỉ đạo của </w:t>
            </w:r>
            <w:r w:rsidRPr="00F964B4">
              <w:rPr>
                <w:b w:val="0"/>
                <w:bCs/>
                <w:sz w:val="20"/>
                <w:szCs w:val="26"/>
                <w:u w:val="single"/>
                <w:lang w:val="vi-VN"/>
              </w:rPr>
              <w:t>Ban chỉ huy phòng, chống thiên tai và tìm kiếm cứu nạn</w:t>
            </w:r>
            <w:r w:rsidRPr="00F964B4">
              <w:rPr>
                <w:b w:val="0"/>
                <w:bCs/>
                <w:sz w:val="20"/>
                <w:szCs w:val="26"/>
                <w:lang w:val="vi-VN"/>
              </w:rPr>
              <w:t xml:space="preserve"> địa phương để chuẩn bị lực lượng, phương tiện chủ động thực hiện công tác chữa cháy rừng, chống cháy lan và sơ tán nhân dân khỏi vùng nguy hiểm.</w:t>
            </w:r>
          </w:p>
          <w:p w14:paraId="39C40B24" w14:textId="2D4C45D2" w:rsidR="00583A79" w:rsidRPr="00583A79" w:rsidRDefault="00B6127A" w:rsidP="00B6127A">
            <w:pPr>
              <w:jc w:val="both"/>
              <w:rPr>
                <w:b w:val="0"/>
                <w:sz w:val="20"/>
                <w:szCs w:val="20"/>
              </w:rPr>
            </w:pPr>
            <w:r w:rsidRPr="00F964B4">
              <w:rPr>
                <w:b w:val="0"/>
                <w:bCs/>
                <w:sz w:val="20"/>
                <w:szCs w:val="26"/>
                <w:lang w:val="vi-VN"/>
              </w:rPr>
              <w:t xml:space="preserve">8. Công an các đơn vị, địa phương theo sự chỉ đạo của Ủy ban An toàn giao thông Quốc gia, </w:t>
            </w:r>
            <w:r w:rsidRPr="00F964B4">
              <w:rPr>
                <w:b w:val="0"/>
                <w:bCs/>
                <w:sz w:val="20"/>
                <w:szCs w:val="26"/>
                <w:u w:val="single"/>
                <w:lang w:val="vi-VN"/>
              </w:rPr>
              <w:t>Ban chỉ huy phòng, chống thiên tai và tìm kiếm cứu nạn</w:t>
            </w:r>
            <w:r w:rsidRPr="00F964B4">
              <w:rPr>
                <w:b w:val="0"/>
                <w:bCs/>
                <w:sz w:val="20"/>
                <w:szCs w:val="26"/>
                <w:lang w:val="vi-VN"/>
              </w:rPr>
              <w:t xml:space="preserve"> địa phương để chuẩn bị lực lượng, phương tiện chủ động thực hiện công tác cứu nạn, cứu hộ khi có sự cố, thiên tai hoặc tai nạn giao thông đường bộ, đường thủy, đường sắt đặc biệt nghiêm trọng; điều tiết bảo đảm giao thông, an ninh, trật tự khu vực xảy ra sự cố, tai nạn.</w:t>
            </w:r>
          </w:p>
        </w:tc>
        <w:tc>
          <w:tcPr>
            <w:tcW w:w="5748" w:type="dxa"/>
          </w:tcPr>
          <w:p w14:paraId="15FF5507" w14:textId="50DD2423" w:rsidR="00F964B4" w:rsidRPr="00022EC0" w:rsidRDefault="00B6127A" w:rsidP="00F964B4">
            <w:pPr>
              <w:jc w:val="both"/>
              <w:rPr>
                <w:sz w:val="20"/>
                <w:szCs w:val="26"/>
              </w:rPr>
            </w:pPr>
            <w:r w:rsidRPr="00022EC0">
              <w:rPr>
                <w:sz w:val="20"/>
                <w:szCs w:val="26"/>
              </w:rPr>
              <w:lastRenderedPageBreak/>
              <w:t>Sửa đổi, bổ sung khoản 3 Điều 8</w:t>
            </w:r>
            <w:r w:rsidR="0044335D">
              <w:rPr>
                <w:sz w:val="20"/>
                <w:szCs w:val="26"/>
              </w:rPr>
              <w:t xml:space="preserve"> và thay thế, bãi bỏ một số cụm từ tại Điều 8</w:t>
            </w:r>
          </w:p>
          <w:p w14:paraId="646981AE" w14:textId="77777777" w:rsidR="006A5E78" w:rsidRPr="006A5E78" w:rsidRDefault="006A5E78" w:rsidP="006A5E78">
            <w:pPr>
              <w:jc w:val="both"/>
              <w:rPr>
                <w:bCs/>
                <w:sz w:val="20"/>
                <w:szCs w:val="26"/>
              </w:rPr>
            </w:pPr>
            <w:r>
              <w:rPr>
                <w:b w:val="0"/>
                <w:bCs/>
                <w:sz w:val="20"/>
                <w:szCs w:val="26"/>
              </w:rPr>
              <w:t xml:space="preserve">- </w:t>
            </w:r>
            <w:bookmarkStart w:id="9" w:name="_Hlk227224712"/>
            <w:r w:rsidRPr="006A5E78">
              <w:rPr>
                <w:bCs/>
                <w:sz w:val="20"/>
                <w:szCs w:val="26"/>
              </w:rPr>
              <w:t>Sửa đổi, bổ sung khoản 3 Điều 8</w:t>
            </w:r>
            <w:bookmarkEnd w:id="9"/>
          </w:p>
          <w:p w14:paraId="3EA0DC42" w14:textId="77777777" w:rsidR="006A5E78" w:rsidRPr="006A5E78" w:rsidRDefault="006A5E78" w:rsidP="006A5E78">
            <w:pPr>
              <w:jc w:val="both"/>
              <w:rPr>
                <w:b w:val="0"/>
                <w:bCs/>
                <w:sz w:val="20"/>
                <w:szCs w:val="26"/>
              </w:rPr>
            </w:pPr>
            <w:r w:rsidRPr="006A5E78">
              <w:rPr>
                <w:b w:val="0"/>
                <w:bCs/>
                <w:sz w:val="20"/>
                <w:szCs w:val="26"/>
              </w:rPr>
              <w:t>“</w:t>
            </w:r>
            <w:r w:rsidRPr="006A5E78">
              <w:rPr>
                <w:b w:val="0"/>
                <w:bCs/>
                <w:sz w:val="20"/>
                <w:szCs w:val="26"/>
                <w:lang w:val="vi-VN"/>
              </w:rPr>
              <w:t>3. Phối hợp khi có tin cảnh báo sóng thần, động đất</w:t>
            </w:r>
          </w:p>
          <w:p w14:paraId="3C2EA6F8" w14:textId="77777777" w:rsidR="006A5E78" w:rsidRPr="006A5E78" w:rsidRDefault="006A5E78" w:rsidP="006A5E78">
            <w:pPr>
              <w:jc w:val="both"/>
              <w:rPr>
                <w:b w:val="0"/>
                <w:bCs/>
                <w:sz w:val="20"/>
                <w:szCs w:val="26"/>
              </w:rPr>
            </w:pPr>
            <w:r w:rsidRPr="006A5E78">
              <w:rPr>
                <w:b w:val="0"/>
                <w:bCs/>
                <w:sz w:val="20"/>
                <w:szCs w:val="26"/>
                <w:lang w:val="vi-VN"/>
              </w:rPr>
              <w:t xml:space="preserve">Khi nhận được tin cảnh báo sóng thần, động đất, Ban Chỉ huy Phòng thủ dân sự Bộ Công an và Ban Chỉ huy phòng thủ dân sự Công an </w:t>
            </w:r>
            <w:r w:rsidRPr="006A5E78">
              <w:rPr>
                <w:b w:val="0"/>
                <w:bCs/>
                <w:sz w:val="20"/>
                <w:szCs w:val="26"/>
              </w:rPr>
              <w:t>cấp tỉnh</w:t>
            </w:r>
            <w:r w:rsidRPr="006A5E78">
              <w:rPr>
                <w:b w:val="0"/>
                <w:bCs/>
                <w:sz w:val="20"/>
                <w:szCs w:val="26"/>
                <w:lang w:val="vi-VN"/>
              </w:rPr>
              <w:t xml:space="preserve"> thực hiện chế độ thông tin, tổ chức ứng phó, sơ tán dân, khắc phục hậu quả theo Quyết định số 645/QĐ-TTg ngày 27/5/2022 của Thủ tướng Chính phủ</w:t>
            </w:r>
            <w:r w:rsidRPr="006A5E78">
              <w:rPr>
                <w:b w:val="0"/>
                <w:bCs/>
                <w:sz w:val="20"/>
                <w:szCs w:val="26"/>
              </w:rPr>
              <w:t xml:space="preserve"> ban hành Kế hoạch quốc gia ứng phó thảm hoạ động đất, sóng thần</w:t>
            </w:r>
            <w:r w:rsidRPr="006A5E78">
              <w:rPr>
                <w:b w:val="0"/>
                <w:bCs/>
                <w:sz w:val="20"/>
                <w:szCs w:val="26"/>
                <w:lang w:val="vi-VN"/>
              </w:rPr>
              <w:t>.</w:t>
            </w:r>
            <w:r w:rsidRPr="006A5E78">
              <w:rPr>
                <w:b w:val="0"/>
                <w:bCs/>
                <w:sz w:val="20"/>
                <w:szCs w:val="26"/>
              </w:rPr>
              <w:t>”</w:t>
            </w:r>
          </w:p>
          <w:p w14:paraId="168002D6" w14:textId="77777777" w:rsidR="005109BC" w:rsidRDefault="006A5E78" w:rsidP="00F964B4">
            <w:pPr>
              <w:jc w:val="both"/>
              <w:rPr>
                <w:b w:val="0"/>
                <w:bCs/>
                <w:sz w:val="20"/>
                <w:szCs w:val="26"/>
              </w:rPr>
            </w:pPr>
            <w:r>
              <w:rPr>
                <w:b w:val="0"/>
                <w:bCs/>
                <w:sz w:val="20"/>
                <w:szCs w:val="26"/>
              </w:rPr>
              <w:t xml:space="preserve">- </w:t>
            </w:r>
            <w:r w:rsidR="00BF6D9E" w:rsidRPr="00BF6D9E">
              <w:rPr>
                <w:b w:val="0"/>
                <w:bCs/>
                <w:sz w:val="20"/>
                <w:szCs w:val="26"/>
              </w:rPr>
              <w:t>Thay thế cụm từ “</w:t>
            </w:r>
            <w:r w:rsidR="00BF6D9E" w:rsidRPr="00BF6D9E">
              <w:rPr>
                <w:b w:val="0"/>
                <w:bCs/>
                <w:sz w:val="20"/>
                <w:szCs w:val="26"/>
                <w:lang w:val="vi-VN"/>
              </w:rPr>
              <w:t>Ban Chỉ đạo Ứng phó với biến đổi khí hậu, phòng chống thiên tai, tìm kiếm cứu nạn và phòng thủ dân sự Bộ Công an</w:t>
            </w:r>
            <w:r w:rsidR="00BF6D9E" w:rsidRPr="00BF6D9E">
              <w:rPr>
                <w:b w:val="0"/>
                <w:bCs/>
                <w:sz w:val="20"/>
                <w:szCs w:val="26"/>
              </w:rPr>
              <w:t>” bằng cụm từ “</w:t>
            </w:r>
            <w:r w:rsidR="00BF6D9E" w:rsidRPr="00BF6D9E">
              <w:rPr>
                <w:b w:val="0"/>
                <w:bCs/>
                <w:sz w:val="20"/>
                <w:szCs w:val="26"/>
                <w:lang w:val="vi-VN"/>
              </w:rPr>
              <w:t>Ban Chỉ huy Phòng thủ dân sự Bộ Công an</w:t>
            </w:r>
            <w:r w:rsidR="00BF6D9E" w:rsidRPr="00BF6D9E">
              <w:rPr>
                <w:b w:val="0"/>
                <w:bCs/>
                <w:sz w:val="20"/>
                <w:szCs w:val="26"/>
              </w:rPr>
              <w:t>” tại điểm a khoản 1 Điều 8, điểm a khoản 2 Điều 8, khoản 3 Điều 8</w:t>
            </w:r>
            <w:r w:rsidR="00BF6D9E">
              <w:rPr>
                <w:b w:val="0"/>
                <w:bCs/>
                <w:sz w:val="20"/>
                <w:szCs w:val="26"/>
              </w:rPr>
              <w:t>.</w:t>
            </w:r>
          </w:p>
          <w:p w14:paraId="6AF22D48" w14:textId="77777777" w:rsidR="00BF6D9E" w:rsidRDefault="00BF6D9E" w:rsidP="00F964B4">
            <w:pPr>
              <w:jc w:val="both"/>
              <w:rPr>
                <w:b w:val="0"/>
                <w:bCs/>
                <w:sz w:val="20"/>
                <w:szCs w:val="26"/>
              </w:rPr>
            </w:pPr>
            <w:r>
              <w:rPr>
                <w:b w:val="0"/>
                <w:bCs/>
                <w:sz w:val="20"/>
                <w:szCs w:val="26"/>
              </w:rPr>
              <w:t xml:space="preserve">- </w:t>
            </w:r>
            <w:r w:rsidRPr="00BF6D9E">
              <w:rPr>
                <w:b w:val="0"/>
                <w:bCs/>
                <w:sz w:val="20"/>
                <w:szCs w:val="26"/>
              </w:rPr>
              <w:t>Thay thế cụm từ “</w:t>
            </w:r>
            <w:r w:rsidRPr="00BF6D9E">
              <w:rPr>
                <w:b w:val="0"/>
                <w:bCs/>
                <w:sz w:val="20"/>
                <w:szCs w:val="26"/>
                <w:lang w:val="vi-VN"/>
              </w:rPr>
              <w:t>Ban chỉ huy Ứng phó với biến đổi khí hậu, phòng chống thiên tai, tìm kiếm cứu nạn và phòng thủ dân sự Công an tỉnh, thành phố trực thuộc trung ương</w:t>
            </w:r>
            <w:r w:rsidRPr="00BF6D9E">
              <w:rPr>
                <w:b w:val="0"/>
                <w:bCs/>
                <w:sz w:val="20"/>
                <w:szCs w:val="26"/>
              </w:rPr>
              <w:t>” bằng cụm từ “</w:t>
            </w:r>
            <w:r w:rsidRPr="00BF6D9E">
              <w:rPr>
                <w:b w:val="0"/>
                <w:bCs/>
                <w:sz w:val="20"/>
                <w:szCs w:val="26"/>
                <w:lang w:val="vi-VN"/>
              </w:rPr>
              <w:t xml:space="preserve">Ban Chỉ huy phòng thủ dân sự Công an </w:t>
            </w:r>
            <w:r w:rsidRPr="00BF6D9E">
              <w:rPr>
                <w:b w:val="0"/>
                <w:bCs/>
                <w:sz w:val="20"/>
                <w:szCs w:val="26"/>
              </w:rPr>
              <w:t>cấp tỉnh” tại khoản 3 Điều 8</w:t>
            </w:r>
            <w:r>
              <w:rPr>
                <w:b w:val="0"/>
                <w:bCs/>
                <w:sz w:val="20"/>
                <w:szCs w:val="26"/>
              </w:rPr>
              <w:t>.</w:t>
            </w:r>
          </w:p>
          <w:p w14:paraId="1E00D5EE" w14:textId="77777777" w:rsidR="00096C60" w:rsidRDefault="00096C60" w:rsidP="00F964B4">
            <w:pPr>
              <w:jc w:val="both"/>
              <w:rPr>
                <w:b w:val="0"/>
                <w:bCs/>
                <w:sz w:val="20"/>
                <w:szCs w:val="26"/>
              </w:rPr>
            </w:pPr>
            <w:r>
              <w:rPr>
                <w:b w:val="0"/>
                <w:bCs/>
                <w:sz w:val="20"/>
                <w:szCs w:val="26"/>
              </w:rPr>
              <w:t xml:space="preserve">- </w:t>
            </w:r>
            <w:r w:rsidRPr="00096C60">
              <w:rPr>
                <w:b w:val="0"/>
                <w:bCs/>
                <w:sz w:val="20"/>
                <w:szCs w:val="26"/>
              </w:rPr>
              <w:t>Thay thế các cụm từ “</w:t>
            </w:r>
            <w:r w:rsidRPr="00096C60">
              <w:rPr>
                <w:b w:val="0"/>
                <w:bCs/>
                <w:sz w:val="20"/>
                <w:szCs w:val="26"/>
                <w:lang w:val="vi-VN"/>
              </w:rPr>
              <w:t>Ban Chỉ đạo Trung ương về Phòng, chống thiên tai, Ủy ban Quốc gia Ứng phó sự cố, thiên tai và tìm kiếm cứu nạn</w:t>
            </w:r>
            <w:r w:rsidRPr="00096C60">
              <w:rPr>
                <w:b w:val="0"/>
                <w:bCs/>
                <w:sz w:val="20"/>
                <w:szCs w:val="26"/>
              </w:rPr>
              <w:t>”, “</w:t>
            </w:r>
            <w:r w:rsidRPr="00096C60">
              <w:rPr>
                <w:b w:val="0"/>
                <w:bCs/>
                <w:sz w:val="20"/>
                <w:szCs w:val="26"/>
                <w:lang w:val="vi-VN"/>
              </w:rPr>
              <w:t>Ban Chỉ đạo Trung ương v</w:t>
            </w:r>
            <w:r w:rsidRPr="00096C60">
              <w:rPr>
                <w:b w:val="0"/>
                <w:bCs/>
                <w:sz w:val="20"/>
                <w:szCs w:val="26"/>
              </w:rPr>
              <w:t xml:space="preserve">ề </w:t>
            </w:r>
            <w:r w:rsidRPr="00096C60">
              <w:rPr>
                <w:b w:val="0"/>
                <w:bCs/>
                <w:sz w:val="20"/>
                <w:szCs w:val="26"/>
                <w:lang w:val="vi-VN"/>
              </w:rPr>
              <w:t>Phòng chống thiên tai</w:t>
            </w:r>
            <w:r w:rsidRPr="00096C60">
              <w:rPr>
                <w:b w:val="0"/>
                <w:bCs/>
                <w:sz w:val="20"/>
                <w:szCs w:val="26"/>
              </w:rPr>
              <w:t>” bằng cụm từ “</w:t>
            </w:r>
            <w:r w:rsidRPr="00096C60">
              <w:rPr>
                <w:b w:val="0"/>
                <w:bCs/>
                <w:sz w:val="20"/>
                <w:szCs w:val="26"/>
                <w:lang w:val="vi-VN"/>
              </w:rPr>
              <w:t>Ban Chỉ đạo Phòng thủ dân sự quốc gia</w:t>
            </w:r>
            <w:r w:rsidRPr="00096C60">
              <w:rPr>
                <w:b w:val="0"/>
                <w:bCs/>
                <w:sz w:val="20"/>
                <w:szCs w:val="26"/>
              </w:rPr>
              <w:t>” tại điểm a khoản 1 Điều 8, điểm a khoản 2 Điều 8.</w:t>
            </w:r>
          </w:p>
          <w:p w14:paraId="69F791EC" w14:textId="77777777" w:rsidR="00FE0723" w:rsidRPr="00FE0723" w:rsidRDefault="009B4F88" w:rsidP="00FE0723">
            <w:pPr>
              <w:jc w:val="both"/>
              <w:rPr>
                <w:b w:val="0"/>
                <w:bCs/>
                <w:sz w:val="20"/>
                <w:szCs w:val="26"/>
              </w:rPr>
            </w:pPr>
            <w:r>
              <w:rPr>
                <w:b w:val="0"/>
                <w:bCs/>
                <w:sz w:val="20"/>
                <w:szCs w:val="26"/>
              </w:rPr>
              <w:t xml:space="preserve">- </w:t>
            </w:r>
            <w:r w:rsidR="00FE0723" w:rsidRPr="00FE0723">
              <w:rPr>
                <w:b w:val="0"/>
                <w:bCs/>
                <w:sz w:val="20"/>
                <w:szCs w:val="26"/>
              </w:rPr>
              <w:t>Thay thế cụm từ “</w:t>
            </w:r>
            <w:r w:rsidR="00FE0723" w:rsidRPr="00FE0723">
              <w:rPr>
                <w:b w:val="0"/>
                <w:bCs/>
                <w:sz w:val="20"/>
                <w:szCs w:val="26"/>
                <w:lang w:val="vi-VN"/>
              </w:rPr>
              <w:t>Ban Chỉ huy phòng, chống thiên tai và tìm kiếm cứu nạn</w:t>
            </w:r>
            <w:r w:rsidR="00FE0723" w:rsidRPr="00FE0723">
              <w:rPr>
                <w:b w:val="0"/>
                <w:bCs/>
                <w:sz w:val="20"/>
                <w:szCs w:val="26"/>
              </w:rPr>
              <w:t>” bằng cụm từ “</w:t>
            </w:r>
            <w:r w:rsidR="00FE0723" w:rsidRPr="00FE0723">
              <w:rPr>
                <w:b w:val="0"/>
                <w:bCs/>
                <w:sz w:val="20"/>
                <w:szCs w:val="26"/>
                <w:lang w:val="nl-NL"/>
              </w:rPr>
              <w:t>Ban Chỉ huy Phòng thủ dân sự</w:t>
            </w:r>
            <w:r w:rsidR="00FE0723" w:rsidRPr="00FE0723">
              <w:rPr>
                <w:b w:val="0"/>
                <w:bCs/>
                <w:sz w:val="20"/>
                <w:szCs w:val="26"/>
              </w:rPr>
              <w:t>” tại điểm b khoản 1 Điều 8, khoản 6 Điều 8, khoản 7 Điều 8, khoản 8 Điều 8.</w:t>
            </w:r>
          </w:p>
          <w:p w14:paraId="59A60CE2" w14:textId="576E06F1" w:rsidR="00FE0723" w:rsidRPr="00FE0723" w:rsidRDefault="00FE0723" w:rsidP="00FE0723">
            <w:pPr>
              <w:jc w:val="both"/>
              <w:rPr>
                <w:b w:val="0"/>
                <w:bCs/>
                <w:sz w:val="20"/>
                <w:szCs w:val="26"/>
              </w:rPr>
            </w:pPr>
            <w:r>
              <w:rPr>
                <w:b w:val="0"/>
                <w:bCs/>
                <w:sz w:val="20"/>
                <w:szCs w:val="26"/>
              </w:rPr>
              <w:t xml:space="preserve">- </w:t>
            </w:r>
            <w:r w:rsidRPr="00FE0723">
              <w:rPr>
                <w:b w:val="0"/>
                <w:bCs/>
                <w:sz w:val="20"/>
                <w:szCs w:val="26"/>
              </w:rPr>
              <w:t>Thay thế cụm từ “</w:t>
            </w:r>
            <w:r w:rsidRPr="00FE0723">
              <w:rPr>
                <w:b w:val="0"/>
                <w:bCs/>
                <w:sz w:val="20"/>
                <w:szCs w:val="26"/>
                <w:lang w:val="vi-VN"/>
              </w:rPr>
              <w:t>Ban Chỉ huy phòng, chống thiên tai và tìm kiếm cứu nạn của bộ, cơ quan ngang bộ, cơ quan thuộc Chính phủ</w:t>
            </w:r>
            <w:r w:rsidRPr="00FE0723">
              <w:rPr>
                <w:b w:val="0"/>
                <w:bCs/>
                <w:sz w:val="20"/>
                <w:szCs w:val="26"/>
              </w:rPr>
              <w:t>” bằng cụm từ “</w:t>
            </w:r>
            <w:r w:rsidRPr="00FE0723">
              <w:rPr>
                <w:b w:val="0"/>
                <w:bCs/>
                <w:sz w:val="20"/>
                <w:szCs w:val="26"/>
                <w:lang w:val="nl-NL"/>
              </w:rPr>
              <w:t>Ban Chỉ huy Phòng thủ dân sự</w:t>
            </w:r>
            <w:r w:rsidRPr="00FE0723">
              <w:rPr>
                <w:b w:val="0"/>
                <w:bCs/>
                <w:sz w:val="20"/>
                <w:szCs w:val="26"/>
              </w:rPr>
              <w:t xml:space="preserve"> của các bộ, cơ quan ngang bộ” tại điểm a khoản 1 Điều 8, điểm a khoản 2 Điều 8.</w:t>
            </w:r>
          </w:p>
          <w:p w14:paraId="5249277F" w14:textId="1939C599" w:rsidR="00FE0723" w:rsidRPr="00FE0723" w:rsidRDefault="00FE0723" w:rsidP="00FE0723">
            <w:pPr>
              <w:jc w:val="both"/>
              <w:rPr>
                <w:b w:val="0"/>
                <w:bCs/>
                <w:sz w:val="20"/>
                <w:szCs w:val="26"/>
              </w:rPr>
            </w:pPr>
            <w:r>
              <w:rPr>
                <w:b w:val="0"/>
                <w:bCs/>
                <w:sz w:val="20"/>
                <w:szCs w:val="26"/>
              </w:rPr>
              <w:t>-</w:t>
            </w:r>
            <w:r w:rsidRPr="00FE0723">
              <w:rPr>
                <w:b w:val="0"/>
                <w:bCs/>
                <w:sz w:val="20"/>
                <w:szCs w:val="26"/>
              </w:rPr>
              <w:t xml:space="preserve"> Thay thế cụm từ “họp </w:t>
            </w:r>
            <w:r w:rsidRPr="00FE0723">
              <w:rPr>
                <w:b w:val="0"/>
                <w:bCs/>
                <w:sz w:val="20"/>
                <w:szCs w:val="26"/>
                <w:lang w:val="vi-VN"/>
              </w:rPr>
              <w:t xml:space="preserve">Ban Chỉ </w:t>
            </w:r>
            <w:r w:rsidRPr="00FE0723">
              <w:rPr>
                <w:b w:val="0"/>
                <w:bCs/>
                <w:sz w:val="20"/>
                <w:szCs w:val="26"/>
              </w:rPr>
              <w:t xml:space="preserve">đạo” bằng cụm từ “họp </w:t>
            </w:r>
            <w:r w:rsidRPr="00FE0723">
              <w:rPr>
                <w:b w:val="0"/>
                <w:bCs/>
                <w:sz w:val="20"/>
                <w:szCs w:val="26"/>
                <w:lang w:val="nl-NL"/>
              </w:rPr>
              <w:t>Ban Chỉ huy Phòng thủ dân sự Bộ Công an</w:t>
            </w:r>
            <w:r w:rsidRPr="00FE0723">
              <w:rPr>
                <w:b w:val="0"/>
                <w:bCs/>
                <w:sz w:val="20"/>
                <w:szCs w:val="26"/>
              </w:rPr>
              <w:t>” tại điểm a khoản 1 Điều 8.</w:t>
            </w:r>
          </w:p>
          <w:p w14:paraId="30EC2617" w14:textId="54C2D0C5" w:rsidR="009B4F88" w:rsidRPr="00E21433" w:rsidRDefault="00FE0723" w:rsidP="00FE0723">
            <w:pPr>
              <w:jc w:val="both"/>
              <w:rPr>
                <w:b w:val="0"/>
                <w:bCs/>
                <w:sz w:val="20"/>
                <w:szCs w:val="26"/>
              </w:rPr>
            </w:pPr>
            <w:r>
              <w:rPr>
                <w:b w:val="0"/>
                <w:bCs/>
                <w:sz w:val="20"/>
                <w:szCs w:val="26"/>
              </w:rPr>
              <w:t>-</w:t>
            </w:r>
            <w:r w:rsidRPr="00FE0723">
              <w:rPr>
                <w:b w:val="0"/>
                <w:bCs/>
                <w:sz w:val="20"/>
                <w:szCs w:val="26"/>
              </w:rPr>
              <w:t xml:space="preserve"> Bãi bỏ cụm từ “Uỷ ban An toàn giao thông Quốc gia” tại khoản 8 Điều 8.</w:t>
            </w:r>
          </w:p>
        </w:tc>
        <w:tc>
          <w:tcPr>
            <w:tcW w:w="4896" w:type="dxa"/>
          </w:tcPr>
          <w:p w14:paraId="58D32B38" w14:textId="77777777" w:rsidR="00F57BB0" w:rsidRPr="00555742" w:rsidRDefault="00F57BB0" w:rsidP="00F57BB0">
            <w:pPr>
              <w:jc w:val="both"/>
              <w:rPr>
                <w:sz w:val="20"/>
                <w:szCs w:val="20"/>
              </w:rPr>
            </w:pPr>
            <w:r w:rsidRPr="00555742">
              <w:rPr>
                <w:sz w:val="20"/>
                <w:szCs w:val="20"/>
              </w:rPr>
              <w:t>Lý do:</w:t>
            </w:r>
          </w:p>
          <w:p w14:paraId="54AA02B0" w14:textId="0A685357" w:rsidR="00F57BB0" w:rsidRPr="005A7DF0" w:rsidRDefault="00F57BB0" w:rsidP="00F57BB0">
            <w:pPr>
              <w:jc w:val="both"/>
              <w:rPr>
                <w:b w:val="0"/>
                <w:bCs/>
                <w:sz w:val="20"/>
                <w:szCs w:val="20"/>
              </w:rPr>
            </w:pPr>
            <w:r>
              <w:rPr>
                <w:b w:val="0"/>
                <w:bCs/>
                <w:sz w:val="20"/>
                <w:szCs w:val="20"/>
              </w:rPr>
              <w:t xml:space="preserve">- </w:t>
            </w:r>
            <w:r w:rsidR="005A7DF0" w:rsidRPr="006A5E78">
              <w:rPr>
                <w:b w:val="0"/>
                <w:bCs/>
                <w:sz w:val="20"/>
                <w:szCs w:val="26"/>
                <w:lang w:val="vi-VN"/>
              </w:rPr>
              <w:t>Quyết định số 645/QĐ-TTg ngày 27/5/2022 của Thủ tướng Chính phủ</w:t>
            </w:r>
            <w:r w:rsidR="005A7DF0" w:rsidRPr="006A5E78">
              <w:rPr>
                <w:b w:val="0"/>
                <w:bCs/>
                <w:sz w:val="20"/>
                <w:szCs w:val="26"/>
              </w:rPr>
              <w:t xml:space="preserve"> ban hành Kế hoạch quốc gia ứng phó thảm hoạ động đất, sóng thần</w:t>
            </w:r>
            <w:r w:rsidR="005A7DF0">
              <w:rPr>
                <w:b w:val="0"/>
                <w:bCs/>
                <w:sz w:val="20"/>
                <w:szCs w:val="26"/>
              </w:rPr>
              <w:t xml:space="preserve"> (</w:t>
            </w:r>
            <w:r w:rsidR="005A7DF0" w:rsidRPr="005A7DF0">
              <w:rPr>
                <w:b w:val="0"/>
                <w:bCs/>
                <w:i/>
                <w:iCs/>
                <w:sz w:val="20"/>
                <w:szCs w:val="26"/>
              </w:rPr>
              <w:t xml:space="preserve">thay thế </w:t>
            </w:r>
            <w:r w:rsidR="005A7DF0" w:rsidRPr="00F964B4">
              <w:rPr>
                <w:b w:val="0"/>
                <w:bCs/>
                <w:i/>
                <w:iCs/>
                <w:sz w:val="20"/>
                <w:szCs w:val="26"/>
                <w:lang w:val="vi-VN"/>
              </w:rPr>
              <w:t>Quy chế phòng, chống động đất, sóng thần được ban hành kèm theo Quyết định số 78/2007/QĐ-TTg ngày 29/5/2007 của Thủ tướng Chính phủ</w:t>
            </w:r>
            <w:r w:rsidR="005A7DF0" w:rsidRPr="005A7DF0">
              <w:rPr>
                <w:b w:val="0"/>
                <w:bCs/>
                <w:sz w:val="20"/>
                <w:szCs w:val="26"/>
              </w:rPr>
              <w:t>).</w:t>
            </w:r>
          </w:p>
          <w:p w14:paraId="382DEF77" w14:textId="3CD0AEA8" w:rsidR="00F57BB0" w:rsidRDefault="00F57BB0" w:rsidP="00F57BB0">
            <w:pPr>
              <w:jc w:val="both"/>
              <w:rPr>
                <w:b w:val="0"/>
                <w:bCs/>
                <w:sz w:val="20"/>
                <w:szCs w:val="26"/>
              </w:rPr>
            </w:pPr>
            <w:r>
              <w:rPr>
                <w:b w:val="0"/>
                <w:bCs/>
                <w:sz w:val="20"/>
                <w:szCs w:val="20"/>
              </w:rPr>
              <w:t xml:space="preserve">- </w:t>
            </w:r>
            <w:r>
              <w:rPr>
                <w:b w:val="0"/>
                <w:bCs/>
                <w:sz w:val="20"/>
                <w:szCs w:val="26"/>
              </w:rPr>
              <w:t xml:space="preserve">Căn cứ </w:t>
            </w:r>
            <w:r w:rsidRPr="00A15232">
              <w:rPr>
                <w:b w:val="0"/>
                <w:bCs/>
                <w:sz w:val="20"/>
                <w:szCs w:val="26"/>
              </w:rPr>
              <w:t xml:space="preserve">Quyết định số 1585/QĐ-TTg ngày 23/7/2025 của Thủ tướng Chính phủ </w:t>
            </w:r>
          </w:p>
          <w:p w14:paraId="46B2EE04" w14:textId="77777777" w:rsidR="00AD19B3" w:rsidRDefault="00AD19B3" w:rsidP="009D3DF0">
            <w:pPr>
              <w:jc w:val="both"/>
              <w:rPr>
                <w:b w:val="0"/>
                <w:bCs/>
                <w:sz w:val="20"/>
                <w:szCs w:val="20"/>
              </w:rPr>
            </w:pPr>
            <w:r>
              <w:rPr>
                <w:sz w:val="20"/>
                <w:szCs w:val="20"/>
              </w:rPr>
              <w:t xml:space="preserve">- </w:t>
            </w:r>
            <w:r>
              <w:rPr>
                <w:b w:val="0"/>
                <w:bCs/>
                <w:sz w:val="20"/>
                <w:szCs w:val="20"/>
              </w:rPr>
              <w:t xml:space="preserve">Căn cứ </w:t>
            </w:r>
            <w:r w:rsidRPr="00332752">
              <w:rPr>
                <w:b w:val="0"/>
                <w:bCs/>
                <w:sz w:val="20"/>
                <w:szCs w:val="20"/>
              </w:rPr>
              <w:t xml:space="preserve">Quyết định về việc thành lập Ban Chỉ huy Phòng thủ dân sự Bộ Công an </w:t>
            </w:r>
          </w:p>
          <w:p w14:paraId="1D1416EE" w14:textId="6E2619A6" w:rsidR="004A5B64" w:rsidRDefault="004A5B64" w:rsidP="009D3DF0">
            <w:pPr>
              <w:jc w:val="both"/>
              <w:rPr>
                <w:b w:val="0"/>
                <w:bCs/>
                <w:sz w:val="20"/>
                <w:szCs w:val="20"/>
              </w:rPr>
            </w:pPr>
            <w:r>
              <w:rPr>
                <w:b w:val="0"/>
                <w:bCs/>
                <w:sz w:val="20"/>
                <w:szCs w:val="20"/>
              </w:rPr>
              <w:t>- Hiện nay không còn cơ quan thuộc Chính phủ.</w:t>
            </w:r>
          </w:p>
          <w:p w14:paraId="6E7E1B2B" w14:textId="7E997D1B" w:rsidR="00064601" w:rsidRPr="007F1B04" w:rsidRDefault="00064601" w:rsidP="009D3DF0">
            <w:pPr>
              <w:jc w:val="both"/>
              <w:rPr>
                <w:b w:val="0"/>
                <w:bCs/>
                <w:sz w:val="20"/>
                <w:szCs w:val="20"/>
              </w:rPr>
            </w:pPr>
            <w:r>
              <w:rPr>
                <w:b w:val="0"/>
                <w:bCs/>
                <w:sz w:val="20"/>
                <w:szCs w:val="20"/>
              </w:rPr>
              <w:t xml:space="preserve">- </w:t>
            </w:r>
            <w:r w:rsidRPr="00064601">
              <w:rPr>
                <w:b w:val="0"/>
                <w:bCs/>
                <w:sz w:val="20"/>
                <w:szCs w:val="20"/>
              </w:rPr>
              <w:t>Uỷ ban An toàn giao thông quốc gia đã chấm dứt hoạt động, giải thể</w:t>
            </w:r>
            <w:r>
              <w:rPr>
                <w:b w:val="0"/>
                <w:bCs/>
                <w:sz w:val="20"/>
                <w:szCs w:val="20"/>
              </w:rPr>
              <w:t>.</w:t>
            </w:r>
          </w:p>
        </w:tc>
      </w:tr>
      <w:tr w:rsidR="00A05659" w:rsidRPr="008E1995" w14:paraId="7ED24928" w14:textId="77777777" w:rsidTr="005109BC">
        <w:trPr>
          <w:trHeight w:val="199"/>
        </w:trPr>
        <w:tc>
          <w:tcPr>
            <w:tcW w:w="4596" w:type="dxa"/>
          </w:tcPr>
          <w:p w14:paraId="7669091A" w14:textId="1E8F4CB7" w:rsidR="00A05659" w:rsidRDefault="009A37FA" w:rsidP="009D3DF0">
            <w:pPr>
              <w:jc w:val="both"/>
              <w:rPr>
                <w:bCs/>
                <w:sz w:val="20"/>
                <w:szCs w:val="20"/>
              </w:rPr>
            </w:pPr>
            <w:bookmarkStart w:id="10" w:name="dieu_9"/>
            <w:r w:rsidRPr="009A37FA">
              <w:rPr>
                <w:bCs/>
                <w:sz w:val="20"/>
                <w:szCs w:val="20"/>
                <w:lang w:val="vi-VN"/>
              </w:rPr>
              <w:lastRenderedPageBreak/>
              <w:t>Điều 9. Tập huấn, huấn luyện, diễn tập ứng phó sự cố, thiên tai và tìm kiếm cứu nạn</w:t>
            </w:r>
            <w:bookmarkEnd w:id="10"/>
          </w:p>
          <w:p w14:paraId="57211E3B" w14:textId="77777777" w:rsidR="003A59AF" w:rsidRPr="003A59AF" w:rsidRDefault="003A59AF" w:rsidP="003A59AF">
            <w:pPr>
              <w:jc w:val="both"/>
              <w:rPr>
                <w:b w:val="0"/>
                <w:sz w:val="20"/>
                <w:szCs w:val="20"/>
              </w:rPr>
            </w:pPr>
            <w:r w:rsidRPr="003A59AF">
              <w:rPr>
                <w:b w:val="0"/>
                <w:sz w:val="20"/>
                <w:szCs w:val="20"/>
                <w:lang w:val="vi-VN"/>
              </w:rPr>
              <w:t>1. Việc tập huấn, huấn luyện, diễn tập ứng phó sự cố, thiên tai và tìm kiếm c</w:t>
            </w:r>
            <w:r w:rsidRPr="003A59AF">
              <w:rPr>
                <w:b w:val="0"/>
                <w:sz w:val="20"/>
                <w:szCs w:val="20"/>
              </w:rPr>
              <w:t xml:space="preserve">ứu </w:t>
            </w:r>
            <w:r w:rsidRPr="003A59AF">
              <w:rPr>
                <w:b w:val="0"/>
                <w:sz w:val="20"/>
                <w:szCs w:val="20"/>
                <w:lang w:val="vi-VN"/>
              </w:rPr>
              <w:t>nạn cho lực lượng chuyên trách, kiêm nhiệm được thực hiện h</w:t>
            </w:r>
            <w:r w:rsidRPr="003A59AF">
              <w:rPr>
                <w:b w:val="0"/>
                <w:sz w:val="20"/>
                <w:szCs w:val="20"/>
              </w:rPr>
              <w:t>ằ</w:t>
            </w:r>
            <w:r w:rsidRPr="003A59AF">
              <w:rPr>
                <w:b w:val="0"/>
                <w:sz w:val="20"/>
                <w:szCs w:val="20"/>
                <w:lang w:val="vi-VN"/>
              </w:rPr>
              <w:t>ng năm.</w:t>
            </w:r>
          </w:p>
          <w:p w14:paraId="2C91A775" w14:textId="77777777" w:rsidR="003A59AF" w:rsidRPr="003A59AF" w:rsidRDefault="003A59AF" w:rsidP="003A59AF">
            <w:pPr>
              <w:jc w:val="both"/>
              <w:rPr>
                <w:b w:val="0"/>
                <w:sz w:val="20"/>
                <w:szCs w:val="20"/>
              </w:rPr>
            </w:pPr>
            <w:r w:rsidRPr="003A59AF">
              <w:rPr>
                <w:b w:val="0"/>
                <w:sz w:val="20"/>
                <w:szCs w:val="20"/>
                <w:lang w:val="vi-VN"/>
              </w:rPr>
              <w:t>2. Văn phòng Bộ Công an phối hợp với các đ</w:t>
            </w:r>
            <w:r w:rsidRPr="003A59AF">
              <w:rPr>
                <w:b w:val="0"/>
                <w:sz w:val="20"/>
                <w:szCs w:val="20"/>
              </w:rPr>
              <w:t>ơ</w:t>
            </w:r>
            <w:r w:rsidRPr="003A59AF">
              <w:rPr>
                <w:b w:val="0"/>
                <w:sz w:val="20"/>
                <w:szCs w:val="20"/>
                <w:lang w:val="vi-VN"/>
              </w:rPr>
              <w:t>n vị chức năng xây dựng kế hoạch, tổ chức các lớp tập huấn, huấn luyện, diễn tập công tác ứng phó sự cố, thiên tai và tìm kiếm cứu nạn trong lực lượng Công an nhân dân.</w:t>
            </w:r>
          </w:p>
          <w:p w14:paraId="6AD20E2A" w14:textId="77777777" w:rsidR="003A59AF" w:rsidRPr="003A59AF" w:rsidRDefault="003A59AF" w:rsidP="003A59AF">
            <w:pPr>
              <w:jc w:val="both"/>
              <w:rPr>
                <w:b w:val="0"/>
                <w:sz w:val="20"/>
                <w:szCs w:val="20"/>
              </w:rPr>
            </w:pPr>
            <w:r w:rsidRPr="003A59AF">
              <w:rPr>
                <w:b w:val="0"/>
                <w:sz w:val="20"/>
                <w:szCs w:val="20"/>
                <w:lang w:val="vi-VN"/>
              </w:rPr>
              <w:t xml:space="preserve">3. </w:t>
            </w:r>
            <w:r w:rsidRPr="003A59AF">
              <w:rPr>
                <w:b w:val="0"/>
                <w:sz w:val="20"/>
                <w:szCs w:val="20"/>
                <w:u w:val="single"/>
                <w:lang w:val="vi-VN"/>
              </w:rPr>
              <w:t>Ban Chỉ huy Ứng phó v</w:t>
            </w:r>
            <w:r w:rsidRPr="003A59AF">
              <w:rPr>
                <w:b w:val="0"/>
                <w:sz w:val="20"/>
                <w:szCs w:val="20"/>
                <w:u w:val="single"/>
              </w:rPr>
              <w:t>ớ</w:t>
            </w:r>
            <w:r w:rsidRPr="003A59AF">
              <w:rPr>
                <w:b w:val="0"/>
                <w:sz w:val="20"/>
                <w:szCs w:val="20"/>
                <w:u w:val="single"/>
                <w:lang w:val="vi-VN"/>
              </w:rPr>
              <w:t>i biến đổi khí hậu, phòng chống thiên tai, tìm kiếm cứu nạn và phòng thủ dân sự</w:t>
            </w:r>
            <w:r w:rsidRPr="003A59AF">
              <w:rPr>
                <w:b w:val="0"/>
                <w:sz w:val="20"/>
                <w:szCs w:val="20"/>
                <w:lang w:val="vi-VN"/>
              </w:rPr>
              <w:t xml:space="preserve"> </w:t>
            </w:r>
            <w:r w:rsidRPr="003A59AF">
              <w:rPr>
                <w:b w:val="0"/>
                <w:sz w:val="20"/>
                <w:szCs w:val="20"/>
                <w:u w:val="single"/>
                <w:lang w:val="vi-VN"/>
              </w:rPr>
              <w:t>Công an tỉnh, thành phố trực thuộc trung ương</w:t>
            </w:r>
            <w:r w:rsidRPr="003A59AF">
              <w:rPr>
                <w:b w:val="0"/>
                <w:sz w:val="20"/>
                <w:szCs w:val="20"/>
                <w:lang w:val="vi-VN"/>
              </w:rPr>
              <w:t xml:space="preserve"> chủ động phối hợp với các đ</w:t>
            </w:r>
            <w:r w:rsidRPr="003A59AF">
              <w:rPr>
                <w:b w:val="0"/>
                <w:sz w:val="20"/>
                <w:szCs w:val="20"/>
              </w:rPr>
              <w:t>ơ</w:t>
            </w:r>
            <w:r w:rsidRPr="003A59AF">
              <w:rPr>
                <w:b w:val="0"/>
                <w:sz w:val="20"/>
                <w:szCs w:val="20"/>
                <w:lang w:val="vi-VN"/>
              </w:rPr>
              <w:t xml:space="preserve">n vị liên quan xác định nội dung, phương pháp và tổ chức tập huấn, huấn luyện </w:t>
            </w:r>
            <w:r w:rsidRPr="003A59AF">
              <w:rPr>
                <w:b w:val="0"/>
                <w:sz w:val="20"/>
                <w:szCs w:val="20"/>
                <w:lang w:val="vi-VN"/>
              </w:rPr>
              <w:lastRenderedPageBreak/>
              <w:t>ứng phó sự cố, thiên tai và tìm kiếm c</w:t>
            </w:r>
            <w:r w:rsidRPr="003A59AF">
              <w:rPr>
                <w:b w:val="0"/>
                <w:sz w:val="20"/>
                <w:szCs w:val="20"/>
              </w:rPr>
              <w:t xml:space="preserve">ứu </w:t>
            </w:r>
            <w:r w:rsidRPr="003A59AF">
              <w:rPr>
                <w:b w:val="0"/>
                <w:sz w:val="20"/>
                <w:szCs w:val="20"/>
                <w:lang w:val="vi-VN"/>
              </w:rPr>
              <w:t xml:space="preserve">nạn cho đơn vị mình; báo cáo </w:t>
            </w:r>
            <w:r w:rsidRPr="003A59AF">
              <w:rPr>
                <w:b w:val="0"/>
                <w:sz w:val="20"/>
                <w:szCs w:val="20"/>
                <w:u w:val="single"/>
                <w:lang w:val="vi-VN"/>
              </w:rPr>
              <w:t>Ban Chỉ đạo Ứng phó với biến đổi khí hậu, phòng chống thiên tai, tìm kiếm cứu nạn và phòng thủ dân sự Bộ Công an</w:t>
            </w:r>
            <w:r w:rsidRPr="003A59AF">
              <w:rPr>
                <w:b w:val="0"/>
                <w:sz w:val="20"/>
                <w:szCs w:val="20"/>
                <w:lang w:val="vi-VN"/>
              </w:rPr>
              <w:t xml:space="preserve"> (qua Văn phòng Bộ Công an) thẩm định, phê duyệt trước khi triển khai.</w:t>
            </w:r>
          </w:p>
          <w:p w14:paraId="34192F28" w14:textId="17765939" w:rsidR="009A37FA" w:rsidRPr="009A37FA" w:rsidRDefault="003A59AF" w:rsidP="003A59AF">
            <w:pPr>
              <w:jc w:val="both"/>
              <w:rPr>
                <w:b w:val="0"/>
                <w:bCs/>
                <w:sz w:val="20"/>
                <w:szCs w:val="20"/>
              </w:rPr>
            </w:pPr>
            <w:r w:rsidRPr="003A59AF">
              <w:rPr>
                <w:b w:val="0"/>
                <w:sz w:val="20"/>
                <w:szCs w:val="20"/>
                <w:lang w:val="vi-VN"/>
              </w:rPr>
              <w:t xml:space="preserve">4. Việc diễn tập ứng phó sự cố, thiên tai và tìm kiếm cứu nạn trong lực lượng Công an nhân dân do Bộ trưởng Bộ Công an quyết định, Trưởng </w:t>
            </w:r>
            <w:r w:rsidRPr="003A59AF">
              <w:rPr>
                <w:b w:val="0"/>
                <w:sz w:val="20"/>
                <w:szCs w:val="20"/>
                <w:u w:val="single"/>
                <w:lang w:val="vi-VN"/>
              </w:rPr>
              <w:t>Ban Chỉ đạo ứng phó với biến đổi khí hậu, phòng chống thiên tai, tìm kiếm cứu nạn và phòng thủ dân sự Bộ Công an</w:t>
            </w:r>
            <w:r w:rsidRPr="003A59AF">
              <w:rPr>
                <w:b w:val="0"/>
                <w:sz w:val="20"/>
                <w:szCs w:val="20"/>
                <w:lang w:val="vi-VN"/>
              </w:rPr>
              <w:t xml:space="preserve"> chịu trách nhiệm tổ chức thực hiện.</w:t>
            </w:r>
          </w:p>
        </w:tc>
        <w:tc>
          <w:tcPr>
            <w:tcW w:w="5748" w:type="dxa"/>
          </w:tcPr>
          <w:p w14:paraId="2A6A1446" w14:textId="77777777" w:rsidR="00A05659" w:rsidRDefault="003A59AF" w:rsidP="009D3DF0">
            <w:pPr>
              <w:jc w:val="both"/>
              <w:rPr>
                <w:sz w:val="20"/>
                <w:szCs w:val="26"/>
              </w:rPr>
            </w:pPr>
            <w:r>
              <w:rPr>
                <w:sz w:val="20"/>
                <w:szCs w:val="26"/>
              </w:rPr>
              <w:lastRenderedPageBreak/>
              <w:t>Thay thế một số cụm từ tại Điều 9</w:t>
            </w:r>
          </w:p>
          <w:p w14:paraId="77424B20" w14:textId="77777777" w:rsidR="003A59AF" w:rsidRDefault="003A59AF" w:rsidP="009D3DF0">
            <w:pPr>
              <w:jc w:val="both"/>
              <w:rPr>
                <w:b w:val="0"/>
                <w:bCs/>
                <w:sz w:val="20"/>
                <w:szCs w:val="26"/>
              </w:rPr>
            </w:pPr>
            <w:r>
              <w:rPr>
                <w:b w:val="0"/>
                <w:bCs/>
                <w:sz w:val="20"/>
                <w:szCs w:val="26"/>
              </w:rPr>
              <w:t xml:space="preserve">- </w:t>
            </w:r>
            <w:r w:rsidRPr="003A59AF">
              <w:rPr>
                <w:b w:val="0"/>
                <w:bCs/>
                <w:sz w:val="20"/>
                <w:szCs w:val="26"/>
              </w:rPr>
              <w:t>Thay thế cụm từ “</w:t>
            </w:r>
            <w:r w:rsidRPr="003A59AF">
              <w:rPr>
                <w:b w:val="0"/>
                <w:bCs/>
                <w:sz w:val="20"/>
                <w:szCs w:val="26"/>
                <w:lang w:val="vi-VN"/>
              </w:rPr>
              <w:t>Ban Chỉ đạo Ứng phó với biến đổi khí hậu, phòng chống thiên tai, tìm kiếm cứu nạn và phòng thủ dân sự Bộ Công an</w:t>
            </w:r>
            <w:r w:rsidRPr="003A59AF">
              <w:rPr>
                <w:b w:val="0"/>
                <w:bCs/>
                <w:sz w:val="20"/>
                <w:szCs w:val="26"/>
              </w:rPr>
              <w:t>” bằng cụm từ “</w:t>
            </w:r>
            <w:r w:rsidRPr="003A59AF">
              <w:rPr>
                <w:b w:val="0"/>
                <w:bCs/>
                <w:sz w:val="20"/>
                <w:szCs w:val="26"/>
                <w:lang w:val="vi-VN"/>
              </w:rPr>
              <w:t>Ban Chỉ huy Phòng thủ dân sự Bộ Công an</w:t>
            </w:r>
            <w:r w:rsidRPr="003A59AF">
              <w:rPr>
                <w:b w:val="0"/>
                <w:bCs/>
                <w:sz w:val="20"/>
                <w:szCs w:val="26"/>
              </w:rPr>
              <w:t>” tại khoản 3 Điều 9, khoản 4 Điều 9.</w:t>
            </w:r>
          </w:p>
          <w:p w14:paraId="4532D9C3" w14:textId="33C53756" w:rsidR="00783B77" w:rsidRPr="003A59AF" w:rsidRDefault="003A59AF" w:rsidP="009D3DF0">
            <w:pPr>
              <w:jc w:val="both"/>
              <w:rPr>
                <w:b w:val="0"/>
                <w:bCs/>
                <w:sz w:val="20"/>
                <w:szCs w:val="26"/>
              </w:rPr>
            </w:pPr>
            <w:r>
              <w:rPr>
                <w:b w:val="0"/>
                <w:bCs/>
                <w:sz w:val="20"/>
                <w:szCs w:val="26"/>
              </w:rPr>
              <w:t xml:space="preserve">- </w:t>
            </w:r>
            <w:r w:rsidR="007771CF" w:rsidRPr="007771CF">
              <w:rPr>
                <w:b w:val="0"/>
                <w:bCs/>
                <w:sz w:val="20"/>
                <w:szCs w:val="26"/>
              </w:rPr>
              <w:t>Thay thế cụm từ “</w:t>
            </w:r>
            <w:r w:rsidR="007771CF" w:rsidRPr="007771CF">
              <w:rPr>
                <w:b w:val="0"/>
                <w:bCs/>
                <w:sz w:val="20"/>
                <w:szCs w:val="26"/>
                <w:lang w:val="vi-VN"/>
              </w:rPr>
              <w:t>Ban chỉ huy Ứng phó với biến đổi khí hậu, phòng chống thiên tai, tìm kiếm cứu nạn và phòng thủ dân sự Công an tỉnh, thành phố trực thuộc trung ương</w:t>
            </w:r>
            <w:r w:rsidR="007771CF" w:rsidRPr="007771CF">
              <w:rPr>
                <w:b w:val="0"/>
                <w:bCs/>
                <w:sz w:val="20"/>
                <w:szCs w:val="26"/>
              </w:rPr>
              <w:t>” bằng cụm từ “</w:t>
            </w:r>
            <w:r w:rsidR="007771CF" w:rsidRPr="007771CF">
              <w:rPr>
                <w:b w:val="0"/>
                <w:bCs/>
                <w:sz w:val="20"/>
                <w:szCs w:val="26"/>
                <w:lang w:val="vi-VN"/>
              </w:rPr>
              <w:t xml:space="preserve">Ban Chỉ huy phòng thủ dân sự Công an </w:t>
            </w:r>
            <w:r w:rsidR="007771CF" w:rsidRPr="007771CF">
              <w:rPr>
                <w:b w:val="0"/>
                <w:bCs/>
                <w:sz w:val="20"/>
                <w:szCs w:val="26"/>
              </w:rPr>
              <w:t>cấp tỉnh” tại khoản 3 Điều 9.</w:t>
            </w:r>
          </w:p>
        </w:tc>
        <w:tc>
          <w:tcPr>
            <w:tcW w:w="4896" w:type="dxa"/>
          </w:tcPr>
          <w:p w14:paraId="4AD8EB93" w14:textId="66EE3B22" w:rsidR="00A05659" w:rsidRPr="008E1995" w:rsidRDefault="001D3138" w:rsidP="002B312D">
            <w:pPr>
              <w:jc w:val="both"/>
              <w:rPr>
                <w:sz w:val="20"/>
                <w:szCs w:val="20"/>
              </w:rPr>
            </w:pPr>
            <w:r w:rsidRPr="00555742">
              <w:rPr>
                <w:sz w:val="20"/>
                <w:szCs w:val="20"/>
              </w:rPr>
              <w:t>Lý do:</w:t>
            </w:r>
            <w:r w:rsidR="00AD19B3">
              <w:rPr>
                <w:sz w:val="20"/>
                <w:szCs w:val="20"/>
              </w:rPr>
              <w:t xml:space="preserve"> </w:t>
            </w:r>
            <w:r w:rsidR="00AD19B3">
              <w:rPr>
                <w:b w:val="0"/>
                <w:bCs/>
                <w:sz w:val="20"/>
                <w:szCs w:val="20"/>
              </w:rPr>
              <w:t xml:space="preserve">Căn cứ </w:t>
            </w:r>
            <w:r w:rsidR="00AD19B3" w:rsidRPr="00332752">
              <w:rPr>
                <w:b w:val="0"/>
                <w:bCs/>
                <w:sz w:val="20"/>
                <w:szCs w:val="20"/>
              </w:rPr>
              <w:t>Quyết định về việc thành lập Ban Chỉ huy Phòng thủ dân sự Bộ Công an</w:t>
            </w:r>
          </w:p>
        </w:tc>
      </w:tr>
    </w:tbl>
    <w:p w14:paraId="5060960E" w14:textId="77777777" w:rsidR="00CA1912" w:rsidRPr="008E1995" w:rsidRDefault="00CA1912" w:rsidP="008A7A72">
      <w:pPr>
        <w:rPr>
          <w:sz w:val="26"/>
          <w:szCs w:val="26"/>
        </w:rPr>
      </w:pPr>
    </w:p>
    <w:sectPr w:rsidR="00CA1912" w:rsidRPr="008E1995" w:rsidSect="00972E48">
      <w:headerReference w:type="default" r:id="rId8"/>
      <w:footerReference w:type="even" r:id="rId9"/>
      <w:footerReference w:type="default" r:id="rId10"/>
      <w:pgSz w:w="16838" w:h="11906" w:orient="landscape" w:code="9"/>
      <w:pgMar w:top="1134" w:right="737" w:bottom="540" w:left="851" w:header="794" w:footer="567" w:gutter="0"/>
      <w:cols w:space="708"/>
      <w:titlePg/>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1E1DD" w14:textId="77777777" w:rsidR="006F7500" w:rsidRDefault="006F7500">
      <w:r>
        <w:separator/>
      </w:r>
    </w:p>
  </w:endnote>
  <w:endnote w:type="continuationSeparator" w:id="0">
    <w:p w14:paraId="6D733CF6" w14:textId="77777777" w:rsidR="006F7500" w:rsidRDefault="006F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79CFF" w14:textId="77777777" w:rsidR="00867D02" w:rsidRDefault="00C11390" w:rsidP="0082220E">
    <w:pPr>
      <w:pStyle w:val="Footer"/>
      <w:framePr w:wrap="around" w:vAnchor="text" w:hAnchor="margin" w:xAlign="right" w:y="1"/>
      <w:rPr>
        <w:rStyle w:val="PageNumber"/>
      </w:rPr>
    </w:pPr>
    <w:r>
      <w:rPr>
        <w:rStyle w:val="PageNumber"/>
      </w:rPr>
      <w:fldChar w:fldCharType="begin"/>
    </w:r>
    <w:r w:rsidR="00867D02">
      <w:rPr>
        <w:rStyle w:val="PageNumber"/>
      </w:rPr>
      <w:instrText xml:space="preserve">PAGE  </w:instrText>
    </w:r>
    <w:r>
      <w:rPr>
        <w:rStyle w:val="PageNumber"/>
      </w:rPr>
      <w:fldChar w:fldCharType="end"/>
    </w:r>
  </w:p>
  <w:p w14:paraId="4BCEB19C" w14:textId="77777777" w:rsidR="00867D02" w:rsidRDefault="00867D02" w:rsidP="0082220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A085" w14:textId="77777777" w:rsidR="00867D02" w:rsidRDefault="00867D02" w:rsidP="0082220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269CC" w14:textId="77777777" w:rsidR="006F7500" w:rsidRDefault="006F7500">
      <w:r>
        <w:separator/>
      </w:r>
    </w:p>
  </w:footnote>
  <w:footnote w:type="continuationSeparator" w:id="0">
    <w:p w14:paraId="4A969016" w14:textId="77777777" w:rsidR="006F7500" w:rsidRDefault="006F75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4A71" w14:textId="62ABC056" w:rsidR="00867D02" w:rsidRPr="00EA2D01" w:rsidRDefault="00C11390">
    <w:pPr>
      <w:pStyle w:val="Header"/>
      <w:jc w:val="center"/>
      <w:rPr>
        <w:rFonts w:ascii="Times New Roman" w:hAnsi="Times New Roman"/>
      </w:rPr>
    </w:pPr>
    <w:r w:rsidRPr="00EA2D01">
      <w:rPr>
        <w:rFonts w:ascii="Times New Roman" w:hAnsi="Times New Roman"/>
      </w:rPr>
      <w:fldChar w:fldCharType="begin"/>
    </w:r>
    <w:r w:rsidR="00867D02" w:rsidRPr="00EA2D01">
      <w:rPr>
        <w:rFonts w:ascii="Times New Roman" w:hAnsi="Times New Roman"/>
      </w:rPr>
      <w:instrText xml:space="preserve"> PAGE   \* MERGEFORMAT </w:instrText>
    </w:r>
    <w:r w:rsidRPr="00EA2D01">
      <w:rPr>
        <w:rFonts w:ascii="Times New Roman" w:hAnsi="Times New Roman"/>
      </w:rPr>
      <w:fldChar w:fldCharType="separate"/>
    </w:r>
    <w:r w:rsidR="00780A85">
      <w:rPr>
        <w:rFonts w:ascii="Times New Roman" w:hAnsi="Times New Roman"/>
        <w:noProof/>
      </w:rPr>
      <w:t>10</w:t>
    </w:r>
    <w:r w:rsidRPr="00EA2D01">
      <w:rPr>
        <w:rFonts w:ascii="Times New Roman" w:hAnsi="Times New Roman"/>
      </w:rPr>
      <w:fldChar w:fldCharType="end"/>
    </w:r>
  </w:p>
  <w:p w14:paraId="7ACEC855" w14:textId="77777777" w:rsidR="00867D02" w:rsidRDefault="00867D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14E3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0157E"/>
    <w:multiLevelType w:val="hybridMultilevel"/>
    <w:tmpl w:val="7472B240"/>
    <w:lvl w:ilvl="0" w:tplc="550C2E3E">
      <w:start w:val="6"/>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E6B4610"/>
    <w:multiLevelType w:val="hybridMultilevel"/>
    <w:tmpl w:val="CF406656"/>
    <w:lvl w:ilvl="0" w:tplc="E14CE1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91837"/>
    <w:multiLevelType w:val="hybridMultilevel"/>
    <w:tmpl w:val="F1780F84"/>
    <w:lvl w:ilvl="0" w:tplc="1020128C">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0FD42B6"/>
    <w:multiLevelType w:val="hybridMultilevel"/>
    <w:tmpl w:val="329E4CD8"/>
    <w:lvl w:ilvl="0" w:tplc="B16E658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250149C"/>
    <w:multiLevelType w:val="hybridMultilevel"/>
    <w:tmpl w:val="0C1A8CF4"/>
    <w:lvl w:ilvl="0" w:tplc="517A4A3A">
      <w:start w:val="6"/>
      <w:numFmt w:val="bullet"/>
      <w:lvlText w:val="-"/>
      <w:lvlJc w:val="left"/>
      <w:pPr>
        <w:ind w:left="496" w:hanging="360"/>
      </w:pPr>
      <w:rPr>
        <w:rFonts w:ascii="Times New Roman" w:eastAsia="Times New Roman" w:hAnsi="Times New Roman" w:cs="Times New Roman" w:hint="default"/>
      </w:rPr>
    </w:lvl>
    <w:lvl w:ilvl="1" w:tplc="042A0003" w:tentative="1">
      <w:start w:val="1"/>
      <w:numFmt w:val="bullet"/>
      <w:lvlText w:val="o"/>
      <w:lvlJc w:val="left"/>
      <w:pPr>
        <w:ind w:left="1216" w:hanging="360"/>
      </w:pPr>
      <w:rPr>
        <w:rFonts w:ascii="Courier New" w:hAnsi="Courier New" w:cs="Courier New" w:hint="default"/>
      </w:rPr>
    </w:lvl>
    <w:lvl w:ilvl="2" w:tplc="042A0005" w:tentative="1">
      <w:start w:val="1"/>
      <w:numFmt w:val="bullet"/>
      <w:lvlText w:val=""/>
      <w:lvlJc w:val="left"/>
      <w:pPr>
        <w:ind w:left="1936" w:hanging="360"/>
      </w:pPr>
      <w:rPr>
        <w:rFonts w:ascii="Wingdings" w:hAnsi="Wingdings" w:hint="default"/>
      </w:rPr>
    </w:lvl>
    <w:lvl w:ilvl="3" w:tplc="042A0001" w:tentative="1">
      <w:start w:val="1"/>
      <w:numFmt w:val="bullet"/>
      <w:lvlText w:val=""/>
      <w:lvlJc w:val="left"/>
      <w:pPr>
        <w:ind w:left="2656" w:hanging="360"/>
      </w:pPr>
      <w:rPr>
        <w:rFonts w:ascii="Symbol" w:hAnsi="Symbol" w:hint="default"/>
      </w:rPr>
    </w:lvl>
    <w:lvl w:ilvl="4" w:tplc="042A0003" w:tentative="1">
      <w:start w:val="1"/>
      <w:numFmt w:val="bullet"/>
      <w:lvlText w:val="o"/>
      <w:lvlJc w:val="left"/>
      <w:pPr>
        <w:ind w:left="3376" w:hanging="360"/>
      </w:pPr>
      <w:rPr>
        <w:rFonts w:ascii="Courier New" w:hAnsi="Courier New" w:cs="Courier New" w:hint="default"/>
      </w:rPr>
    </w:lvl>
    <w:lvl w:ilvl="5" w:tplc="042A0005" w:tentative="1">
      <w:start w:val="1"/>
      <w:numFmt w:val="bullet"/>
      <w:lvlText w:val=""/>
      <w:lvlJc w:val="left"/>
      <w:pPr>
        <w:ind w:left="4096" w:hanging="360"/>
      </w:pPr>
      <w:rPr>
        <w:rFonts w:ascii="Wingdings" w:hAnsi="Wingdings" w:hint="default"/>
      </w:rPr>
    </w:lvl>
    <w:lvl w:ilvl="6" w:tplc="042A0001" w:tentative="1">
      <w:start w:val="1"/>
      <w:numFmt w:val="bullet"/>
      <w:lvlText w:val=""/>
      <w:lvlJc w:val="left"/>
      <w:pPr>
        <w:ind w:left="4816" w:hanging="360"/>
      </w:pPr>
      <w:rPr>
        <w:rFonts w:ascii="Symbol" w:hAnsi="Symbol" w:hint="default"/>
      </w:rPr>
    </w:lvl>
    <w:lvl w:ilvl="7" w:tplc="042A0003" w:tentative="1">
      <w:start w:val="1"/>
      <w:numFmt w:val="bullet"/>
      <w:lvlText w:val="o"/>
      <w:lvlJc w:val="left"/>
      <w:pPr>
        <w:ind w:left="5536" w:hanging="360"/>
      </w:pPr>
      <w:rPr>
        <w:rFonts w:ascii="Courier New" w:hAnsi="Courier New" w:cs="Courier New" w:hint="default"/>
      </w:rPr>
    </w:lvl>
    <w:lvl w:ilvl="8" w:tplc="042A0005" w:tentative="1">
      <w:start w:val="1"/>
      <w:numFmt w:val="bullet"/>
      <w:lvlText w:val=""/>
      <w:lvlJc w:val="left"/>
      <w:pPr>
        <w:ind w:left="6256" w:hanging="360"/>
      </w:pPr>
      <w:rPr>
        <w:rFonts w:ascii="Wingdings" w:hAnsi="Wingdings" w:hint="default"/>
      </w:rPr>
    </w:lvl>
  </w:abstractNum>
  <w:abstractNum w:abstractNumId="6" w15:restartNumberingAfterBreak="0">
    <w:nsid w:val="3FDE7089"/>
    <w:multiLevelType w:val="hybridMultilevel"/>
    <w:tmpl w:val="5364B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AC5C75"/>
    <w:multiLevelType w:val="hybridMultilevel"/>
    <w:tmpl w:val="076C0D44"/>
    <w:lvl w:ilvl="0" w:tplc="427CFC42">
      <w:start w:val="6"/>
      <w:numFmt w:val="bullet"/>
      <w:lvlText w:val="-"/>
      <w:lvlJc w:val="left"/>
      <w:pPr>
        <w:ind w:left="496" w:hanging="360"/>
      </w:pPr>
      <w:rPr>
        <w:rFonts w:ascii="Times New Roman" w:eastAsia="Times New Roman" w:hAnsi="Times New Roman" w:cs="Times New Roman" w:hint="default"/>
      </w:rPr>
    </w:lvl>
    <w:lvl w:ilvl="1" w:tplc="042A0003" w:tentative="1">
      <w:start w:val="1"/>
      <w:numFmt w:val="bullet"/>
      <w:lvlText w:val="o"/>
      <w:lvlJc w:val="left"/>
      <w:pPr>
        <w:ind w:left="1216" w:hanging="360"/>
      </w:pPr>
      <w:rPr>
        <w:rFonts w:ascii="Courier New" w:hAnsi="Courier New" w:cs="Courier New" w:hint="default"/>
      </w:rPr>
    </w:lvl>
    <w:lvl w:ilvl="2" w:tplc="042A0005" w:tentative="1">
      <w:start w:val="1"/>
      <w:numFmt w:val="bullet"/>
      <w:lvlText w:val=""/>
      <w:lvlJc w:val="left"/>
      <w:pPr>
        <w:ind w:left="1936" w:hanging="360"/>
      </w:pPr>
      <w:rPr>
        <w:rFonts w:ascii="Wingdings" w:hAnsi="Wingdings" w:hint="default"/>
      </w:rPr>
    </w:lvl>
    <w:lvl w:ilvl="3" w:tplc="042A0001" w:tentative="1">
      <w:start w:val="1"/>
      <w:numFmt w:val="bullet"/>
      <w:lvlText w:val=""/>
      <w:lvlJc w:val="left"/>
      <w:pPr>
        <w:ind w:left="2656" w:hanging="360"/>
      </w:pPr>
      <w:rPr>
        <w:rFonts w:ascii="Symbol" w:hAnsi="Symbol" w:hint="default"/>
      </w:rPr>
    </w:lvl>
    <w:lvl w:ilvl="4" w:tplc="042A0003" w:tentative="1">
      <w:start w:val="1"/>
      <w:numFmt w:val="bullet"/>
      <w:lvlText w:val="o"/>
      <w:lvlJc w:val="left"/>
      <w:pPr>
        <w:ind w:left="3376" w:hanging="360"/>
      </w:pPr>
      <w:rPr>
        <w:rFonts w:ascii="Courier New" w:hAnsi="Courier New" w:cs="Courier New" w:hint="default"/>
      </w:rPr>
    </w:lvl>
    <w:lvl w:ilvl="5" w:tplc="042A0005" w:tentative="1">
      <w:start w:val="1"/>
      <w:numFmt w:val="bullet"/>
      <w:lvlText w:val=""/>
      <w:lvlJc w:val="left"/>
      <w:pPr>
        <w:ind w:left="4096" w:hanging="360"/>
      </w:pPr>
      <w:rPr>
        <w:rFonts w:ascii="Wingdings" w:hAnsi="Wingdings" w:hint="default"/>
      </w:rPr>
    </w:lvl>
    <w:lvl w:ilvl="6" w:tplc="042A0001" w:tentative="1">
      <w:start w:val="1"/>
      <w:numFmt w:val="bullet"/>
      <w:lvlText w:val=""/>
      <w:lvlJc w:val="left"/>
      <w:pPr>
        <w:ind w:left="4816" w:hanging="360"/>
      </w:pPr>
      <w:rPr>
        <w:rFonts w:ascii="Symbol" w:hAnsi="Symbol" w:hint="default"/>
      </w:rPr>
    </w:lvl>
    <w:lvl w:ilvl="7" w:tplc="042A0003" w:tentative="1">
      <w:start w:val="1"/>
      <w:numFmt w:val="bullet"/>
      <w:lvlText w:val="o"/>
      <w:lvlJc w:val="left"/>
      <w:pPr>
        <w:ind w:left="5536" w:hanging="360"/>
      </w:pPr>
      <w:rPr>
        <w:rFonts w:ascii="Courier New" w:hAnsi="Courier New" w:cs="Courier New" w:hint="default"/>
      </w:rPr>
    </w:lvl>
    <w:lvl w:ilvl="8" w:tplc="042A0005" w:tentative="1">
      <w:start w:val="1"/>
      <w:numFmt w:val="bullet"/>
      <w:lvlText w:val=""/>
      <w:lvlJc w:val="left"/>
      <w:pPr>
        <w:ind w:left="6256" w:hanging="360"/>
      </w:pPr>
      <w:rPr>
        <w:rFonts w:ascii="Wingdings" w:hAnsi="Wingdings" w:hint="default"/>
      </w:rPr>
    </w:lvl>
  </w:abstractNum>
  <w:abstractNum w:abstractNumId="8" w15:restartNumberingAfterBreak="0">
    <w:nsid w:val="5EB17D05"/>
    <w:multiLevelType w:val="hybridMultilevel"/>
    <w:tmpl w:val="64D0DB12"/>
    <w:lvl w:ilvl="0" w:tplc="58E6D01C">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EE4440F"/>
    <w:multiLevelType w:val="hybridMultilevel"/>
    <w:tmpl w:val="4BBCCFC4"/>
    <w:lvl w:ilvl="0" w:tplc="9DF0AC52">
      <w:start w:val="1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6"/>
  </w:num>
  <w:num w:numId="5">
    <w:abstractNumId w:val="5"/>
  </w:num>
  <w:num w:numId="6">
    <w:abstractNumId w:val="7"/>
  </w:num>
  <w:num w:numId="7">
    <w:abstractNumId w:val="8"/>
  </w:num>
  <w:num w:numId="8">
    <w:abstractNumId w:val="1"/>
  </w:num>
  <w:num w:numId="9">
    <w:abstractNumId w:val="4"/>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drawingGridVerticalSpacing w:val="3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FE"/>
    <w:rsid w:val="000007AD"/>
    <w:rsid w:val="000013CD"/>
    <w:rsid w:val="0000142E"/>
    <w:rsid w:val="00001456"/>
    <w:rsid w:val="00001A90"/>
    <w:rsid w:val="00001EF5"/>
    <w:rsid w:val="0000216F"/>
    <w:rsid w:val="000021F8"/>
    <w:rsid w:val="00003601"/>
    <w:rsid w:val="00003D24"/>
    <w:rsid w:val="000043A3"/>
    <w:rsid w:val="00004A00"/>
    <w:rsid w:val="00004FEF"/>
    <w:rsid w:val="00005E07"/>
    <w:rsid w:val="00007284"/>
    <w:rsid w:val="00007D03"/>
    <w:rsid w:val="00010643"/>
    <w:rsid w:val="00012A17"/>
    <w:rsid w:val="000145EC"/>
    <w:rsid w:val="000163B5"/>
    <w:rsid w:val="00017349"/>
    <w:rsid w:val="00017422"/>
    <w:rsid w:val="00017FE2"/>
    <w:rsid w:val="00020FBE"/>
    <w:rsid w:val="0002161E"/>
    <w:rsid w:val="00022EC0"/>
    <w:rsid w:val="000258BC"/>
    <w:rsid w:val="00025BE5"/>
    <w:rsid w:val="00026723"/>
    <w:rsid w:val="000320AA"/>
    <w:rsid w:val="000322EB"/>
    <w:rsid w:val="0003403F"/>
    <w:rsid w:val="00034F20"/>
    <w:rsid w:val="00036820"/>
    <w:rsid w:val="0003725A"/>
    <w:rsid w:val="00041193"/>
    <w:rsid w:val="000417B7"/>
    <w:rsid w:val="000439E2"/>
    <w:rsid w:val="00045F02"/>
    <w:rsid w:val="000467CB"/>
    <w:rsid w:val="00046959"/>
    <w:rsid w:val="000470A1"/>
    <w:rsid w:val="00047428"/>
    <w:rsid w:val="00047CF5"/>
    <w:rsid w:val="00047EE9"/>
    <w:rsid w:val="00050260"/>
    <w:rsid w:val="000509B1"/>
    <w:rsid w:val="00051E9A"/>
    <w:rsid w:val="000526F9"/>
    <w:rsid w:val="0005713F"/>
    <w:rsid w:val="00057356"/>
    <w:rsid w:val="00062A93"/>
    <w:rsid w:val="00063807"/>
    <w:rsid w:val="000641D1"/>
    <w:rsid w:val="00064601"/>
    <w:rsid w:val="0006476A"/>
    <w:rsid w:val="00065653"/>
    <w:rsid w:val="00067C2A"/>
    <w:rsid w:val="00071150"/>
    <w:rsid w:val="00071523"/>
    <w:rsid w:val="00073065"/>
    <w:rsid w:val="000735E5"/>
    <w:rsid w:val="00073983"/>
    <w:rsid w:val="00073DB6"/>
    <w:rsid w:val="00074178"/>
    <w:rsid w:val="00074A7F"/>
    <w:rsid w:val="00074D77"/>
    <w:rsid w:val="00075158"/>
    <w:rsid w:val="00077473"/>
    <w:rsid w:val="00077629"/>
    <w:rsid w:val="00077B20"/>
    <w:rsid w:val="00082006"/>
    <w:rsid w:val="000821F9"/>
    <w:rsid w:val="000836AA"/>
    <w:rsid w:val="00083A28"/>
    <w:rsid w:val="000841AB"/>
    <w:rsid w:val="00086BAC"/>
    <w:rsid w:val="0009044F"/>
    <w:rsid w:val="000913E3"/>
    <w:rsid w:val="00092B97"/>
    <w:rsid w:val="00092E40"/>
    <w:rsid w:val="000938BE"/>
    <w:rsid w:val="00094DEF"/>
    <w:rsid w:val="00095D50"/>
    <w:rsid w:val="00096C60"/>
    <w:rsid w:val="000A0675"/>
    <w:rsid w:val="000A067F"/>
    <w:rsid w:val="000A07BE"/>
    <w:rsid w:val="000A3A9F"/>
    <w:rsid w:val="000A3BC8"/>
    <w:rsid w:val="000B12C7"/>
    <w:rsid w:val="000B19BC"/>
    <w:rsid w:val="000B19FD"/>
    <w:rsid w:val="000B1CBA"/>
    <w:rsid w:val="000B1CF0"/>
    <w:rsid w:val="000B2027"/>
    <w:rsid w:val="000B43A0"/>
    <w:rsid w:val="000B4C6D"/>
    <w:rsid w:val="000B6027"/>
    <w:rsid w:val="000B62E8"/>
    <w:rsid w:val="000B7D6D"/>
    <w:rsid w:val="000C0C1A"/>
    <w:rsid w:val="000C2336"/>
    <w:rsid w:val="000C2376"/>
    <w:rsid w:val="000C332F"/>
    <w:rsid w:val="000C6947"/>
    <w:rsid w:val="000C6E2D"/>
    <w:rsid w:val="000C72E0"/>
    <w:rsid w:val="000C7CE3"/>
    <w:rsid w:val="000D0D3A"/>
    <w:rsid w:val="000D2BDE"/>
    <w:rsid w:val="000D3A2F"/>
    <w:rsid w:val="000D5CE7"/>
    <w:rsid w:val="000D6DCE"/>
    <w:rsid w:val="000D7497"/>
    <w:rsid w:val="000E1109"/>
    <w:rsid w:val="000E1BD9"/>
    <w:rsid w:val="000E1D93"/>
    <w:rsid w:val="000E2EDF"/>
    <w:rsid w:val="000E3AA7"/>
    <w:rsid w:val="000E3C79"/>
    <w:rsid w:val="000E4162"/>
    <w:rsid w:val="000E45A8"/>
    <w:rsid w:val="000E6255"/>
    <w:rsid w:val="000E716C"/>
    <w:rsid w:val="000F0B80"/>
    <w:rsid w:val="000F16F1"/>
    <w:rsid w:val="000F2023"/>
    <w:rsid w:val="000F3862"/>
    <w:rsid w:val="000F3A5A"/>
    <w:rsid w:val="000F4AEB"/>
    <w:rsid w:val="000F654A"/>
    <w:rsid w:val="000F774B"/>
    <w:rsid w:val="000F793A"/>
    <w:rsid w:val="000F793F"/>
    <w:rsid w:val="000F7B3D"/>
    <w:rsid w:val="00100059"/>
    <w:rsid w:val="001003CD"/>
    <w:rsid w:val="0010265F"/>
    <w:rsid w:val="00104287"/>
    <w:rsid w:val="00104876"/>
    <w:rsid w:val="00104E34"/>
    <w:rsid w:val="00105EB8"/>
    <w:rsid w:val="00107573"/>
    <w:rsid w:val="0011050F"/>
    <w:rsid w:val="0011063F"/>
    <w:rsid w:val="00111F67"/>
    <w:rsid w:val="0011328E"/>
    <w:rsid w:val="00116161"/>
    <w:rsid w:val="00116EB1"/>
    <w:rsid w:val="00117827"/>
    <w:rsid w:val="001212AF"/>
    <w:rsid w:val="00121D4C"/>
    <w:rsid w:val="00124697"/>
    <w:rsid w:val="001249F7"/>
    <w:rsid w:val="00124CB0"/>
    <w:rsid w:val="0012518C"/>
    <w:rsid w:val="001259B3"/>
    <w:rsid w:val="001268F1"/>
    <w:rsid w:val="00126B04"/>
    <w:rsid w:val="00127168"/>
    <w:rsid w:val="00131408"/>
    <w:rsid w:val="001325F5"/>
    <w:rsid w:val="0013335D"/>
    <w:rsid w:val="00133671"/>
    <w:rsid w:val="001347B8"/>
    <w:rsid w:val="00134AD7"/>
    <w:rsid w:val="0013520C"/>
    <w:rsid w:val="0013527B"/>
    <w:rsid w:val="0013539E"/>
    <w:rsid w:val="001355B5"/>
    <w:rsid w:val="00136C05"/>
    <w:rsid w:val="00141BED"/>
    <w:rsid w:val="00141F21"/>
    <w:rsid w:val="0014252E"/>
    <w:rsid w:val="001437D4"/>
    <w:rsid w:val="00143823"/>
    <w:rsid w:val="00144E3F"/>
    <w:rsid w:val="00146B6A"/>
    <w:rsid w:val="00147CB9"/>
    <w:rsid w:val="00150E5B"/>
    <w:rsid w:val="00154828"/>
    <w:rsid w:val="00154DF0"/>
    <w:rsid w:val="001554AA"/>
    <w:rsid w:val="001556E2"/>
    <w:rsid w:val="00155DCE"/>
    <w:rsid w:val="00155E94"/>
    <w:rsid w:val="001568B3"/>
    <w:rsid w:val="001570AE"/>
    <w:rsid w:val="001571E3"/>
    <w:rsid w:val="00157635"/>
    <w:rsid w:val="00157751"/>
    <w:rsid w:val="00160BFE"/>
    <w:rsid w:val="001639DA"/>
    <w:rsid w:val="0016516B"/>
    <w:rsid w:val="001654FE"/>
    <w:rsid w:val="00166126"/>
    <w:rsid w:val="00171033"/>
    <w:rsid w:val="00171CD4"/>
    <w:rsid w:val="00172868"/>
    <w:rsid w:val="00172BD6"/>
    <w:rsid w:val="00172E4D"/>
    <w:rsid w:val="00173974"/>
    <w:rsid w:val="00174A52"/>
    <w:rsid w:val="00174B23"/>
    <w:rsid w:val="00175E52"/>
    <w:rsid w:val="00176A70"/>
    <w:rsid w:val="00180117"/>
    <w:rsid w:val="00181919"/>
    <w:rsid w:val="001819E8"/>
    <w:rsid w:val="00183C89"/>
    <w:rsid w:val="00184634"/>
    <w:rsid w:val="001846C4"/>
    <w:rsid w:val="001870C1"/>
    <w:rsid w:val="00190099"/>
    <w:rsid w:val="0019065A"/>
    <w:rsid w:val="00190CEB"/>
    <w:rsid w:val="001935C5"/>
    <w:rsid w:val="00194198"/>
    <w:rsid w:val="0019431C"/>
    <w:rsid w:val="001A0424"/>
    <w:rsid w:val="001A244F"/>
    <w:rsid w:val="001A24A2"/>
    <w:rsid w:val="001A49BA"/>
    <w:rsid w:val="001A4B4A"/>
    <w:rsid w:val="001A7705"/>
    <w:rsid w:val="001A7D59"/>
    <w:rsid w:val="001B0D2C"/>
    <w:rsid w:val="001B1677"/>
    <w:rsid w:val="001B1863"/>
    <w:rsid w:val="001B2FB2"/>
    <w:rsid w:val="001B41CE"/>
    <w:rsid w:val="001B5B89"/>
    <w:rsid w:val="001B61F6"/>
    <w:rsid w:val="001B666A"/>
    <w:rsid w:val="001B7117"/>
    <w:rsid w:val="001B75D7"/>
    <w:rsid w:val="001B79B5"/>
    <w:rsid w:val="001B79F5"/>
    <w:rsid w:val="001C025E"/>
    <w:rsid w:val="001C1014"/>
    <w:rsid w:val="001C1CEF"/>
    <w:rsid w:val="001C1DF4"/>
    <w:rsid w:val="001C239B"/>
    <w:rsid w:val="001C30E0"/>
    <w:rsid w:val="001C32DB"/>
    <w:rsid w:val="001C39CA"/>
    <w:rsid w:val="001C3C4A"/>
    <w:rsid w:val="001C40D7"/>
    <w:rsid w:val="001C4AF3"/>
    <w:rsid w:val="001C5E1D"/>
    <w:rsid w:val="001C7663"/>
    <w:rsid w:val="001D0314"/>
    <w:rsid w:val="001D0B49"/>
    <w:rsid w:val="001D143E"/>
    <w:rsid w:val="001D1CF1"/>
    <w:rsid w:val="001D3138"/>
    <w:rsid w:val="001D40E6"/>
    <w:rsid w:val="001D5D97"/>
    <w:rsid w:val="001E0D94"/>
    <w:rsid w:val="001E1DE0"/>
    <w:rsid w:val="001E3A72"/>
    <w:rsid w:val="001E3AD6"/>
    <w:rsid w:val="001E5592"/>
    <w:rsid w:val="001F06E9"/>
    <w:rsid w:val="001F158F"/>
    <w:rsid w:val="001F3E25"/>
    <w:rsid w:val="001F4D35"/>
    <w:rsid w:val="001F589F"/>
    <w:rsid w:val="001F701C"/>
    <w:rsid w:val="001F7B80"/>
    <w:rsid w:val="002002CF"/>
    <w:rsid w:val="00200549"/>
    <w:rsid w:val="00201D3E"/>
    <w:rsid w:val="002032BD"/>
    <w:rsid w:val="002036C4"/>
    <w:rsid w:val="0020394A"/>
    <w:rsid w:val="00204F8D"/>
    <w:rsid w:val="00205E51"/>
    <w:rsid w:val="00205FD3"/>
    <w:rsid w:val="00206081"/>
    <w:rsid w:val="00207FB1"/>
    <w:rsid w:val="00215FA9"/>
    <w:rsid w:val="002178CC"/>
    <w:rsid w:val="00217E17"/>
    <w:rsid w:val="00220959"/>
    <w:rsid w:val="002217E7"/>
    <w:rsid w:val="00224174"/>
    <w:rsid w:val="00225763"/>
    <w:rsid w:val="00225948"/>
    <w:rsid w:val="0022622A"/>
    <w:rsid w:val="0022673C"/>
    <w:rsid w:val="00226E03"/>
    <w:rsid w:val="00227790"/>
    <w:rsid w:val="00227EC0"/>
    <w:rsid w:val="002316EB"/>
    <w:rsid w:val="002320D3"/>
    <w:rsid w:val="00234305"/>
    <w:rsid w:val="00235547"/>
    <w:rsid w:val="00235C0B"/>
    <w:rsid w:val="002404DA"/>
    <w:rsid w:val="002412B7"/>
    <w:rsid w:val="0024137E"/>
    <w:rsid w:val="0024213E"/>
    <w:rsid w:val="00242BAF"/>
    <w:rsid w:val="00242D95"/>
    <w:rsid w:val="00243172"/>
    <w:rsid w:val="00244DB4"/>
    <w:rsid w:val="0024534A"/>
    <w:rsid w:val="00245C1F"/>
    <w:rsid w:val="00246573"/>
    <w:rsid w:val="002536B9"/>
    <w:rsid w:val="00254FEC"/>
    <w:rsid w:val="00257ED6"/>
    <w:rsid w:val="002600B1"/>
    <w:rsid w:val="002604E9"/>
    <w:rsid w:val="0026066F"/>
    <w:rsid w:val="00260F05"/>
    <w:rsid w:val="00261677"/>
    <w:rsid w:val="002629C5"/>
    <w:rsid w:val="00263EF4"/>
    <w:rsid w:val="00264282"/>
    <w:rsid w:val="00264B96"/>
    <w:rsid w:val="002655AA"/>
    <w:rsid w:val="002656AF"/>
    <w:rsid w:val="00265B1C"/>
    <w:rsid w:val="00266314"/>
    <w:rsid w:val="0026686B"/>
    <w:rsid w:val="002672F5"/>
    <w:rsid w:val="0026738E"/>
    <w:rsid w:val="00267748"/>
    <w:rsid w:val="002720F7"/>
    <w:rsid w:val="002739D1"/>
    <w:rsid w:val="00274A41"/>
    <w:rsid w:val="0027541B"/>
    <w:rsid w:val="00275621"/>
    <w:rsid w:val="002762A4"/>
    <w:rsid w:val="00277176"/>
    <w:rsid w:val="0027773F"/>
    <w:rsid w:val="00280162"/>
    <w:rsid w:val="002804CF"/>
    <w:rsid w:val="00281E9C"/>
    <w:rsid w:val="00282727"/>
    <w:rsid w:val="0028506B"/>
    <w:rsid w:val="00286796"/>
    <w:rsid w:val="002867AA"/>
    <w:rsid w:val="00287354"/>
    <w:rsid w:val="00287F1D"/>
    <w:rsid w:val="00291166"/>
    <w:rsid w:val="0029253B"/>
    <w:rsid w:val="002935A1"/>
    <w:rsid w:val="0029459A"/>
    <w:rsid w:val="00294655"/>
    <w:rsid w:val="00295939"/>
    <w:rsid w:val="002978A8"/>
    <w:rsid w:val="002A0070"/>
    <w:rsid w:val="002A098C"/>
    <w:rsid w:val="002A19DF"/>
    <w:rsid w:val="002A3137"/>
    <w:rsid w:val="002A436B"/>
    <w:rsid w:val="002A571E"/>
    <w:rsid w:val="002A6AF8"/>
    <w:rsid w:val="002A7C11"/>
    <w:rsid w:val="002B02E4"/>
    <w:rsid w:val="002B09F6"/>
    <w:rsid w:val="002B0FD2"/>
    <w:rsid w:val="002B312D"/>
    <w:rsid w:val="002B47C4"/>
    <w:rsid w:val="002B4B13"/>
    <w:rsid w:val="002B4B7F"/>
    <w:rsid w:val="002B51B5"/>
    <w:rsid w:val="002B56F9"/>
    <w:rsid w:val="002B7A6E"/>
    <w:rsid w:val="002B7AEE"/>
    <w:rsid w:val="002C103B"/>
    <w:rsid w:val="002C2117"/>
    <w:rsid w:val="002C237B"/>
    <w:rsid w:val="002C3003"/>
    <w:rsid w:val="002C362A"/>
    <w:rsid w:val="002C3A12"/>
    <w:rsid w:val="002C3C47"/>
    <w:rsid w:val="002C3DC3"/>
    <w:rsid w:val="002C4980"/>
    <w:rsid w:val="002C5484"/>
    <w:rsid w:val="002C66B7"/>
    <w:rsid w:val="002C6C41"/>
    <w:rsid w:val="002C77B3"/>
    <w:rsid w:val="002D1111"/>
    <w:rsid w:val="002D2DA1"/>
    <w:rsid w:val="002D523A"/>
    <w:rsid w:val="002D5546"/>
    <w:rsid w:val="002D5CDA"/>
    <w:rsid w:val="002D60AF"/>
    <w:rsid w:val="002D628B"/>
    <w:rsid w:val="002D68D6"/>
    <w:rsid w:val="002D6DA3"/>
    <w:rsid w:val="002D790A"/>
    <w:rsid w:val="002E028D"/>
    <w:rsid w:val="002E153E"/>
    <w:rsid w:val="002E1618"/>
    <w:rsid w:val="002E3DF4"/>
    <w:rsid w:val="002E4675"/>
    <w:rsid w:val="002E61BD"/>
    <w:rsid w:val="002E6527"/>
    <w:rsid w:val="002E7099"/>
    <w:rsid w:val="002F3118"/>
    <w:rsid w:val="002F3661"/>
    <w:rsid w:val="002F53EB"/>
    <w:rsid w:val="002F6BBF"/>
    <w:rsid w:val="002F6C79"/>
    <w:rsid w:val="002F79E4"/>
    <w:rsid w:val="00300531"/>
    <w:rsid w:val="00302F63"/>
    <w:rsid w:val="003041CB"/>
    <w:rsid w:val="00304354"/>
    <w:rsid w:val="00306E9E"/>
    <w:rsid w:val="00307001"/>
    <w:rsid w:val="00307C20"/>
    <w:rsid w:val="00307C39"/>
    <w:rsid w:val="00310FA5"/>
    <w:rsid w:val="00311DCF"/>
    <w:rsid w:val="00312C33"/>
    <w:rsid w:val="00314E61"/>
    <w:rsid w:val="00314EFF"/>
    <w:rsid w:val="0031624B"/>
    <w:rsid w:val="003170BE"/>
    <w:rsid w:val="00320493"/>
    <w:rsid w:val="0032080E"/>
    <w:rsid w:val="00320A58"/>
    <w:rsid w:val="00320BBA"/>
    <w:rsid w:val="00321336"/>
    <w:rsid w:val="00321658"/>
    <w:rsid w:val="0032191F"/>
    <w:rsid w:val="00322FE4"/>
    <w:rsid w:val="00325B4D"/>
    <w:rsid w:val="00325C5E"/>
    <w:rsid w:val="0032698C"/>
    <w:rsid w:val="00327034"/>
    <w:rsid w:val="0032757A"/>
    <w:rsid w:val="00331212"/>
    <w:rsid w:val="00331549"/>
    <w:rsid w:val="00331F72"/>
    <w:rsid w:val="00332752"/>
    <w:rsid w:val="00332754"/>
    <w:rsid w:val="00332885"/>
    <w:rsid w:val="0033365E"/>
    <w:rsid w:val="003337C9"/>
    <w:rsid w:val="00335346"/>
    <w:rsid w:val="003366C8"/>
    <w:rsid w:val="00336ACE"/>
    <w:rsid w:val="00340173"/>
    <w:rsid w:val="00341BC5"/>
    <w:rsid w:val="00342DEA"/>
    <w:rsid w:val="00344567"/>
    <w:rsid w:val="003455AB"/>
    <w:rsid w:val="00347EE6"/>
    <w:rsid w:val="00351784"/>
    <w:rsid w:val="00352B63"/>
    <w:rsid w:val="00354A54"/>
    <w:rsid w:val="003550B7"/>
    <w:rsid w:val="00356DFF"/>
    <w:rsid w:val="00356EB3"/>
    <w:rsid w:val="00360229"/>
    <w:rsid w:val="00360567"/>
    <w:rsid w:val="003623C6"/>
    <w:rsid w:val="0036389A"/>
    <w:rsid w:val="00363D06"/>
    <w:rsid w:val="00363D77"/>
    <w:rsid w:val="0036470E"/>
    <w:rsid w:val="0036588E"/>
    <w:rsid w:val="0036793F"/>
    <w:rsid w:val="00367BBA"/>
    <w:rsid w:val="00371965"/>
    <w:rsid w:val="00372A58"/>
    <w:rsid w:val="00372EF8"/>
    <w:rsid w:val="0037387B"/>
    <w:rsid w:val="00373F5F"/>
    <w:rsid w:val="00380701"/>
    <w:rsid w:val="00380E19"/>
    <w:rsid w:val="00381326"/>
    <w:rsid w:val="0038151E"/>
    <w:rsid w:val="003866EE"/>
    <w:rsid w:val="003867AA"/>
    <w:rsid w:val="003869A1"/>
    <w:rsid w:val="00386A43"/>
    <w:rsid w:val="00386FAD"/>
    <w:rsid w:val="00387F65"/>
    <w:rsid w:val="003921A1"/>
    <w:rsid w:val="003922E6"/>
    <w:rsid w:val="0039256C"/>
    <w:rsid w:val="00392B59"/>
    <w:rsid w:val="00392CEE"/>
    <w:rsid w:val="00392EF3"/>
    <w:rsid w:val="00394E05"/>
    <w:rsid w:val="00395951"/>
    <w:rsid w:val="00396B72"/>
    <w:rsid w:val="003A1E2E"/>
    <w:rsid w:val="003A1F5B"/>
    <w:rsid w:val="003A2A2A"/>
    <w:rsid w:val="003A3527"/>
    <w:rsid w:val="003A3AE1"/>
    <w:rsid w:val="003A3E47"/>
    <w:rsid w:val="003A45BF"/>
    <w:rsid w:val="003A5163"/>
    <w:rsid w:val="003A5187"/>
    <w:rsid w:val="003A59AF"/>
    <w:rsid w:val="003A6A66"/>
    <w:rsid w:val="003A7502"/>
    <w:rsid w:val="003B09DE"/>
    <w:rsid w:val="003B0E1B"/>
    <w:rsid w:val="003B110D"/>
    <w:rsid w:val="003B112A"/>
    <w:rsid w:val="003B458F"/>
    <w:rsid w:val="003B4A00"/>
    <w:rsid w:val="003B5F5C"/>
    <w:rsid w:val="003B654F"/>
    <w:rsid w:val="003B71D1"/>
    <w:rsid w:val="003B74FD"/>
    <w:rsid w:val="003B7E3C"/>
    <w:rsid w:val="003C0D8B"/>
    <w:rsid w:val="003C0DEB"/>
    <w:rsid w:val="003C31AE"/>
    <w:rsid w:val="003C3238"/>
    <w:rsid w:val="003C38FB"/>
    <w:rsid w:val="003C4AF8"/>
    <w:rsid w:val="003C5DDA"/>
    <w:rsid w:val="003C5F8B"/>
    <w:rsid w:val="003C6CDB"/>
    <w:rsid w:val="003C7B09"/>
    <w:rsid w:val="003C7E16"/>
    <w:rsid w:val="003D2C06"/>
    <w:rsid w:val="003D3E56"/>
    <w:rsid w:val="003D3F4F"/>
    <w:rsid w:val="003D4CB2"/>
    <w:rsid w:val="003D4E6F"/>
    <w:rsid w:val="003D4F36"/>
    <w:rsid w:val="003D574A"/>
    <w:rsid w:val="003D61A9"/>
    <w:rsid w:val="003D694B"/>
    <w:rsid w:val="003D6E51"/>
    <w:rsid w:val="003D748B"/>
    <w:rsid w:val="003E07DE"/>
    <w:rsid w:val="003E12B7"/>
    <w:rsid w:val="003E2208"/>
    <w:rsid w:val="003E226C"/>
    <w:rsid w:val="003E6BBD"/>
    <w:rsid w:val="003E7FF9"/>
    <w:rsid w:val="003F0441"/>
    <w:rsid w:val="003F157B"/>
    <w:rsid w:val="003F178F"/>
    <w:rsid w:val="003F189C"/>
    <w:rsid w:val="003F40FF"/>
    <w:rsid w:val="003F4BD7"/>
    <w:rsid w:val="003F711D"/>
    <w:rsid w:val="003F7584"/>
    <w:rsid w:val="003F7F18"/>
    <w:rsid w:val="00405E22"/>
    <w:rsid w:val="00405F24"/>
    <w:rsid w:val="00406E9C"/>
    <w:rsid w:val="00407074"/>
    <w:rsid w:val="00410530"/>
    <w:rsid w:val="00410B79"/>
    <w:rsid w:val="004114B2"/>
    <w:rsid w:val="004118A5"/>
    <w:rsid w:val="0041220F"/>
    <w:rsid w:val="0041243F"/>
    <w:rsid w:val="004127B5"/>
    <w:rsid w:val="00414418"/>
    <w:rsid w:val="00414909"/>
    <w:rsid w:val="00416A26"/>
    <w:rsid w:val="0041749C"/>
    <w:rsid w:val="004207B5"/>
    <w:rsid w:val="00423C35"/>
    <w:rsid w:val="00425E7C"/>
    <w:rsid w:val="0042613E"/>
    <w:rsid w:val="004264E4"/>
    <w:rsid w:val="00426A05"/>
    <w:rsid w:val="00426EB8"/>
    <w:rsid w:val="00427562"/>
    <w:rsid w:val="004275EC"/>
    <w:rsid w:val="004276AF"/>
    <w:rsid w:val="00431611"/>
    <w:rsid w:val="00431AF6"/>
    <w:rsid w:val="00431F05"/>
    <w:rsid w:val="0043260F"/>
    <w:rsid w:val="00432E4D"/>
    <w:rsid w:val="00434FCE"/>
    <w:rsid w:val="00437427"/>
    <w:rsid w:val="004378F6"/>
    <w:rsid w:val="00441070"/>
    <w:rsid w:val="00441415"/>
    <w:rsid w:val="00441994"/>
    <w:rsid w:val="00441F9E"/>
    <w:rsid w:val="0044304A"/>
    <w:rsid w:val="0044335D"/>
    <w:rsid w:val="00443450"/>
    <w:rsid w:val="004435FC"/>
    <w:rsid w:val="004449E0"/>
    <w:rsid w:val="00444C99"/>
    <w:rsid w:val="00445064"/>
    <w:rsid w:val="004452AA"/>
    <w:rsid w:val="0044590E"/>
    <w:rsid w:val="004470D5"/>
    <w:rsid w:val="00450C85"/>
    <w:rsid w:val="004519B9"/>
    <w:rsid w:val="00451B5A"/>
    <w:rsid w:val="00451E26"/>
    <w:rsid w:val="00454366"/>
    <w:rsid w:val="00454A06"/>
    <w:rsid w:val="00456364"/>
    <w:rsid w:val="00457198"/>
    <w:rsid w:val="00457ACF"/>
    <w:rsid w:val="00460BAA"/>
    <w:rsid w:val="00460BD4"/>
    <w:rsid w:val="00461D84"/>
    <w:rsid w:val="00465791"/>
    <w:rsid w:val="00467C0A"/>
    <w:rsid w:val="00467F3A"/>
    <w:rsid w:val="004717E2"/>
    <w:rsid w:val="00472A67"/>
    <w:rsid w:val="00473840"/>
    <w:rsid w:val="0047461F"/>
    <w:rsid w:val="0047524A"/>
    <w:rsid w:val="00476C4A"/>
    <w:rsid w:val="00477237"/>
    <w:rsid w:val="00477504"/>
    <w:rsid w:val="00480C88"/>
    <w:rsid w:val="00481C86"/>
    <w:rsid w:val="00482EBA"/>
    <w:rsid w:val="00483D6C"/>
    <w:rsid w:val="00484298"/>
    <w:rsid w:val="004842D5"/>
    <w:rsid w:val="0048497A"/>
    <w:rsid w:val="00484AA4"/>
    <w:rsid w:val="0048625F"/>
    <w:rsid w:val="0048638F"/>
    <w:rsid w:val="00486B98"/>
    <w:rsid w:val="004901A1"/>
    <w:rsid w:val="00490965"/>
    <w:rsid w:val="00490AE6"/>
    <w:rsid w:val="00491677"/>
    <w:rsid w:val="00491C32"/>
    <w:rsid w:val="00491EA4"/>
    <w:rsid w:val="00492C52"/>
    <w:rsid w:val="00492EE4"/>
    <w:rsid w:val="004939DE"/>
    <w:rsid w:val="004946F0"/>
    <w:rsid w:val="00495279"/>
    <w:rsid w:val="0049576E"/>
    <w:rsid w:val="00497D70"/>
    <w:rsid w:val="004A02CB"/>
    <w:rsid w:val="004A2866"/>
    <w:rsid w:val="004A3F67"/>
    <w:rsid w:val="004A40B2"/>
    <w:rsid w:val="004A5B64"/>
    <w:rsid w:val="004A5C19"/>
    <w:rsid w:val="004A6C32"/>
    <w:rsid w:val="004B25FA"/>
    <w:rsid w:val="004B3B34"/>
    <w:rsid w:val="004B417D"/>
    <w:rsid w:val="004B5531"/>
    <w:rsid w:val="004B56CF"/>
    <w:rsid w:val="004B5D78"/>
    <w:rsid w:val="004B737A"/>
    <w:rsid w:val="004C017E"/>
    <w:rsid w:val="004C1BF1"/>
    <w:rsid w:val="004C2F19"/>
    <w:rsid w:val="004C4069"/>
    <w:rsid w:val="004C41AB"/>
    <w:rsid w:val="004C43B5"/>
    <w:rsid w:val="004C71C7"/>
    <w:rsid w:val="004D03D3"/>
    <w:rsid w:val="004D0949"/>
    <w:rsid w:val="004D1AB2"/>
    <w:rsid w:val="004D1B45"/>
    <w:rsid w:val="004D21DF"/>
    <w:rsid w:val="004D3F58"/>
    <w:rsid w:val="004D47CD"/>
    <w:rsid w:val="004D4C6C"/>
    <w:rsid w:val="004D4FAA"/>
    <w:rsid w:val="004D5E1A"/>
    <w:rsid w:val="004D6FF7"/>
    <w:rsid w:val="004D77A6"/>
    <w:rsid w:val="004D7A90"/>
    <w:rsid w:val="004E2617"/>
    <w:rsid w:val="004E2CBA"/>
    <w:rsid w:val="004E3160"/>
    <w:rsid w:val="004E32C8"/>
    <w:rsid w:val="004E52D2"/>
    <w:rsid w:val="004E634C"/>
    <w:rsid w:val="004E72E6"/>
    <w:rsid w:val="004F07BB"/>
    <w:rsid w:val="004F1855"/>
    <w:rsid w:val="004F20D7"/>
    <w:rsid w:val="004F3164"/>
    <w:rsid w:val="004F483D"/>
    <w:rsid w:val="004F4D16"/>
    <w:rsid w:val="004F5176"/>
    <w:rsid w:val="00501E14"/>
    <w:rsid w:val="00502160"/>
    <w:rsid w:val="00502D09"/>
    <w:rsid w:val="005057B9"/>
    <w:rsid w:val="00505EF8"/>
    <w:rsid w:val="00506261"/>
    <w:rsid w:val="00506BAD"/>
    <w:rsid w:val="005073FF"/>
    <w:rsid w:val="005102AD"/>
    <w:rsid w:val="005109BC"/>
    <w:rsid w:val="005123F7"/>
    <w:rsid w:val="0051301B"/>
    <w:rsid w:val="00515815"/>
    <w:rsid w:val="00515E6F"/>
    <w:rsid w:val="005200C3"/>
    <w:rsid w:val="00521586"/>
    <w:rsid w:val="00521691"/>
    <w:rsid w:val="00521F37"/>
    <w:rsid w:val="00521F97"/>
    <w:rsid w:val="0052240C"/>
    <w:rsid w:val="00522E65"/>
    <w:rsid w:val="00523191"/>
    <w:rsid w:val="005252B9"/>
    <w:rsid w:val="005263BC"/>
    <w:rsid w:val="00527F3A"/>
    <w:rsid w:val="00531957"/>
    <w:rsid w:val="0053310B"/>
    <w:rsid w:val="005347C1"/>
    <w:rsid w:val="00534D5A"/>
    <w:rsid w:val="00541C87"/>
    <w:rsid w:val="00542587"/>
    <w:rsid w:val="005427FF"/>
    <w:rsid w:val="005437C9"/>
    <w:rsid w:val="00543AE7"/>
    <w:rsid w:val="005446F6"/>
    <w:rsid w:val="00544772"/>
    <w:rsid w:val="00544BD4"/>
    <w:rsid w:val="00545E1C"/>
    <w:rsid w:val="00545F48"/>
    <w:rsid w:val="00546C7A"/>
    <w:rsid w:val="00546CA3"/>
    <w:rsid w:val="00546F98"/>
    <w:rsid w:val="00554169"/>
    <w:rsid w:val="00554B08"/>
    <w:rsid w:val="00555742"/>
    <w:rsid w:val="0055659F"/>
    <w:rsid w:val="0055661C"/>
    <w:rsid w:val="00556BA8"/>
    <w:rsid w:val="00556FB4"/>
    <w:rsid w:val="005601D5"/>
    <w:rsid w:val="00561737"/>
    <w:rsid w:val="00562EE5"/>
    <w:rsid w:val="0056358B"/>
    <w:rsid w:val="005636FA"/>
    <w:rsid w:val="00564081"/>
    <w:rsid w:val="0057074F"/>
    <w:rsid w:val="005727BC"/>
    <w:rsid w:val="00573216"/>
    <w:rsid w:val="00573AF4"/>
    <w:rsid w:val="00575476"/>
    <w:rsid w:val="00575A92"/>
    <w:rsid w:val="00576A88"/>
    <w:rsid w:val="00576B42"/>
    <w:rsid w:val="005774AC"/>
    <w:rsid w:val="00577FE0"/>
    <w:rsid w:val="00581907"/>
    <w:rsid w:val="00582857"/>
    <w:rsid w:val="00583A79"/>
    <w:rsid w:val="00585333"/>
    <w:rsid w:val="0058744B"/>
    <w:rsid w:val="005905B3"/>
    <w:rsid w:val="00591B19"/>
    <w:rsid w:val="00593E8E"/>
    <w:rsid w:val="005947CE"/>
    <w:rsid w:val="00594CA9"/>
    <w:rsid w:val="00594DA0"/>
    <w:rsid w:val="0059704B"/>
    <w:rsid w:val="005971D2"/>
    <w:rsid w:val="0059793F"/>
    <w:rsid w:val="005A1675"/>
    <w:rsid w:val="005A2616"/>
    <w:rsid w:val="005A301E"/>
    <w:rsid w:val="005A7DF0"/>
    <w:rsid w:val="005B00B4"/>
    <w:rsid w:val="005B013D"/>
    <w:rsid w:val="005B046E"/>
    <w:rsid w:val="005B1E05"/>
    <w:rsid w:val="005B2242"/>
    <w:rsid w:val="005B2FCD"/>
    <w:rsid w:val="005B4E7F"/>
    <w:rsid w:val="005B559C"/>
    <w:rsid w:val="005B5662"/>
    <w:rsid w:val="005B660C"/>
    <w:rsid w:val="005B7775"/>
    <w:rsid w:val="005C0F66"/>
    <w:rsid w:val="005C1120"/>
    <w:rsid w:val="005C3174"/>
    <w:rsid w:val="005C3482"/>
    <w:rsid w:val="005C5B85"/>
    <w:rsid w:val="005C6057"/>
    <w:rsid w:val="005D0558"/>
    <w:rsid w:val="005D1926"/>
    <w:rsid w:val="005D4074"/>
    <w:rsid w:val="005D4228"/>
    <w:rsid w:val="005D4A46"/>
    <w:rsid w:val="005D6244"/>
    <w:rsid w:val="005D71E0"/>
    <w:rsid w:val="005D7D8F"/>
    <w:rsid w:val="005E196E"/>
    <w:rsid w:val="005E3718"/>
    <w:rsid w:val="005E4326"/>
    <w:rsid w:val="005E5B03"/>
    <w:rsid w:val="005E5E39"/>
    <w:rsid w:val="005E76D1"/>
    <w:rsid w:val="005E7C24"/>
    <w:rsid w:val="005F0151"/>
    <w:rsid w:val="005F1723"/>
    <w:rsid w:val="005F1A02"/>
    <w:rsid w:val="005F1B41"/>
    <w:rsid w:val="005F2679"/>
    <w:rsid w:val="005F3179"/>
    <w:rsid w:val="005F3873"/>
    <w:rsid w:val="005F42CE"/>
    <w:rsid w:val="005F43D3"/>
    <w:rsid w:val="005F4537"/>
    <w:rsid w:val="005F482E"/>
    <w:rsid w:val="005F4D0D"/>
    <w:rsid w:val="005F613B"/>
    <w:rsid w:val="005F6C11"/>
    <w:rsid w:val="005F7BA5"/>
    <w:rsid w:val="006009EE"/>
    <w:rsid w:val="006016C0"/>
    <w:rsid w:val="00601758"/>
    <w:rsid w:val="00603EAF"/>
    <w:rsid w:val="00603FC4"/>
    <w:rsid w:val="006065BC"/>
    <w:rsid w:val="006129E4"/>
    <w:rsid w:val="006147C1"/>
    <w:rsid w:val="00614F9A"/>
    <w:rsid w:val="006153F9"/>
    <w:rsid w:val="0061543A"/>
    <w:rsid w:val="006154CD"/>
    <w:rsid w:val="00616AE3"/>
    <w:rsid w:val="00621599"/>
    <w:rsid w:val="00623074"/>
    <w:rsid w:val="0062336F"/>
    <w:rsid w:val="00623FEA"/>
    <w:rsid w:val="00624F74"/>
    <w:rsid w:val="00625397"/>
    <w:rsid w:val="006257CC"/>
    <w:rsid w:val="0062676F"/>
    <w:rsid w:val="00626E24"/>
    <w:rsid w:val="006271AF"/>
    <w:rsid w:val="0063137C"/>
    <w:rsid w:val="00631B6B"/>
    <w:rsid w:val="00632292"/>
    <w:rsid w:val="006340BD"/>
    <w:rsid w:val="006356A9"/>
    <w:rsid w:val="0063619E"/>
    <w:rsid w:val="00636716"/>
    <w:rsid w:val="00636B61"/>
    <w:rsid w:val="00636E9F"/>
    <w:rsid w:val="00642086"/>
    <w:rsid w:val="00642D3A"/>
    <w:rsid w:val="00643CC3"/>
    <w:rsid w:val="00644B0A"/>
    <w:rsid w:val="006453DC"/>
    <w:rsid w:val="006510E0"/>
    <w:rsid w:val="006512ED"/>
    <w:rsid w:val="00651369"/>
    <w:rsid w:val="00651C77"/>
    <w:rsid w:val="00652884"/>
    <w:rsid w:val="00654732"/>
    <w:rsid w:val="00654ECC"/>
    <w:rsid w:val="0065553F"/>
    <w:rsid w:val="00656BBD"/>
    <w:rsid w:val="00656EA4"/>
    <w:rsid w:val="0065734A"/>
    <w:rsid w:val="006576C7"/>
    <w:rsid w:val="00657D69"/>
    <w:rsid w:val="00660096"/>
    <w:rsid w:val="0066080B"/>
    <w:rsid w:val="00660985"/>
    <w:rsid w:val="00661DA9"/>
    <w:rsid w:val="00661E9A"/>
    <w:rsid w:val="00662DCE"/>
    <w:rsid w:val="00663764"/>
    <w:rsid w:val="0066486B"/>
    <w:rsid w:val="00665242"/>
    <w:rsid w:val="0066548D"/>
    <w:rsid w:val="00665D34"/>
    <w:rsid w:val="00667B61"/>
    <w:rsid w:val="0067015D"/>
    <w:rsid w:val="0067023D"/>
    <w:rsid w:val="0067033F"/>
    <w:rsid w:val="006703E2"/>
    <w:rsid w:val="00670CA4"/>
    <w:rsid w:val="00671924"/>
    <w:rsid w:val="0067477A"/>
    <w:rsid w:val="006753B0"/>
    <w:rsid w:val="00676555"/>
    <w:rsid w:val="00677A5A"/>
    <w:rsid w:val="006806F8"/>
    <w:rsid w:val="00680A0A"/>
    <w:rsid w:val="00680DD1"/>
    <w:rsid w:val="006828D5"/>
    <w:rsid w:val="00682AC6"/>
    <w:rsid w:val="00683227"/>
    <w:rsid w:val="006832DF"/>
    <w:rsid w:val="00684C47"/>
    <w:rsid w:val="00684E1D"/>
    <w:rsid w:val="006875D4"/>
    <w:rsid w:val="00687709"/>
    <w:rsid w:val="00687D68"/>
    <w:rsid w:val="00691397"/>
    <w:rsid w:val="00691A48"/>
    <w:rsid w:val="00692F09"/>
    <w:rsid w:val="00694150"/>
    <w:rsid w:val="00695467"/>
    <w:rsid w:val="00696520"/>
    <w:rsid w:val="0069742B"/>
    <w:rsid w:val="006974BB"/>
    <w:rsid w:val="006A0090"/>
    <w:rsid w:val="006A0B55"/>
    <w:rsid w:val="006A1763"/>
    <w:rsid w:val="006A205A"/>
    <w:rsid w:val="006A2F66"/>
    <w:rsid w:val="006A3F17"/>
    <w:rsid w:val="006A4B9D"/>
    <w:rsid w:val="006A4C4B"/>
    <w:rsid w:val="006A5E78"/>
    <w:rsid w:val="006A69D2"/>
    <w:rsid w:val="006A75F2"/>
    <w:rsid w:val="006B0470"/>
    <w:rsid w:val="006C1943"/>
    <w:rsid w:val="006C22C8"/>
    <w:rsid w:val="006C41CA"/>
    <w:rsid w:val="006C4BDB"/>
    <w:rsid w:val="006C4DA6"/>
    <w:rsid w:val="006C58A7"/>
    <w:rsid w:val="006C5CD6"/>
    <w:rsid w:val="006C5E87"/>
    <w:rsid w:val="006C6650"/>
    <w:rsid w:val="006C7B5E"/>
    <w:rsid w:val="006D049F"/>
    <w:rsid w:val="006D21B0"/>
    <w:rsid w:val="006D43B2"/>
    <w:rsid w:val="006D45D3"/>
    <w:rsid w:val="006D758D"/>
    <w:rsid w:val="006E2A27"/>
    <w:rsid w:val="006E4D66"/>
    <w:rsid w:val="006E6736"/>
    <w:rsid w:val="006E700A"/>
    <w:rsid w:val="006E7C24"/>
    <w:rsid w:val="006F0E38"/>
    <w:rsid w:val="006F1EBC"/>
    <w:rsid w:val="006F2200"/>
    <w:rsid w:val="006F27FE"/>
    <w:rsid w:val="006F3496"/>
    <w:rsid w:val="006F3920"/>
    <w:rsid w:val="006F49B5"/>
    <w:rsid w:val="006F4A8D"/>
    <w:rsid w:val="006F55FE"/>
    <w:rsid w:val="006F7500"/>
    <w:rsid w:val="00701CEC"/>
    <w:rsid w:val="00701CF7"/>
    <w:rsid w:val="0070218A"/>
    <w:rsid w:val="00703C99"/>
    <w:rsid w:val="00703CEF"/>
    <w:rsid w:val="0070406E"/>
    <w:rsid w:val="0070435B"/>
    <w:rsid w:val="00705BEA"/>
    <w:rsid w:val="007105A1"/>
    <w:rsid w:val="007110E4"/>
    <w:rsid w:val="007112D6"/>
    <w:rsid w:val="00713EE3"/>
    <w:rsid w:val="00714122"/>
    <w:rsid w:val="00714393"/>
    <w:rsid w:val="00714843"/>
    <w:rsid w:val="007148B1"/>
    <w:rsid w:val="007152A2"/>
    <w:rsid w:val="00715F97"/>
    <w:rsid w:val="00717263"/>
    <w:rsid w:val="007209D9"/>
    <w:rsid w:val="007218A5"/>
    <w:rsid w:val="00721A94"/>
    <w:rsid w:val="00724860"/>
    <w:rsid w:val="00724963"/>
    <w:rsid w:val="007270C3"/>
    <w:rsid w:val="00727B50"/>
    <w:rsid w:val="007335FD"/>
    <w:rsid w:val="00733BFC"/>
    <w:rsid w:val="00734809"/>
    <w:rsid w:val="00734BCC"/>
    <w:rsid w:val="00735B83"/>
    <w:rsid w:val="00735D6F"/>
    <w:rsid w:val="00735D9F"/>
    <w:rsid w:val="00735F51"/>
    <w:rsid w:val="00735FB8"/>
    <w:rsid w:val="00736314"/>
    <w:rsid w:val="00737362"/>
    <w:rsid w:val="0073737E"/>
    <w:rsid w:val="00740F85"/>
    <w:rsid w:val="0074423B"/>
    <w:rsid w:val="00744471"/>
    <w:rsid w:val="00744527"/>
    <w:rsid w:val="0074556E"/>
    <w:rsid w:val="00747C85"/>
    <w:rsid w:val="00747D52"/>
    <w:rsid w:val="00747D64"/>
    <w:rsid w:val="0075001C"/>
    <w:rsid w:val="00750069"/>
    <w:rsid w:val="007519B9"/>
    <w:rsid w:val="00751D13"/>
    <w:rsid w:val="00751F56"/>
    <w:rsid w:val="0075262D"/>
    <w:rsid w:val="00753509"/>
    <w:rsid w:val="00753848"/>
    <w:rsid w:val="007539B8"/>
    <w:rsid w:val="0075692D"/>
    <w:rsid w:val="007569D5"/>
    <w:rsid w:val="00761005"/>
    <w:rsid w:val="00761842"/>
    <w:rsid w:val="00761E1D"/>
    <w:rsid w:val="007620CD"/>
    <w:rsid w:val="00762506"/>
    <w:rsid w:val="00763689"/>
    <w:rsid w:val="00763887"/>
    <w:rsid w:val="007638B7"/>
    <w:rsid w:val="007640BF"/>
    <w:rsid w:val="00764411"/>
    <w:rsid w:val="00765234"/>
    <w:rsid w:val="0076595D"/>
    <w:rsid w:val="00765EEA"/>
    <w:rsid w:val="007662AC"/>
    <w:rsid w:val="007671CD"/>
    <w:rsid w:val="0076723B"/>
    <w:rsid w:val="00767A1A"/>
    <w:rsid w:val="00767A22"/>
    <w:rsid w:val="00770DC0"/>
    <w:rsid w:val="00770EAF"/>
    <w:rsid w:val="00770F9F"/>
    <w:rsid w:val="007710D1"/>
    <w:rsid w:val="00771DDA"/>
    <w:rsid w:val="0077277C"/>
    <w:rsid w:val="00772B10"/>
    <w:rsid w:val="0077309C"/>
    <w:rsid w:val="007735E8"/>
    <w:rsid w:val="00774492"/>
    <w:rsid w:val="0077461B"/>
    <w:rsid w:val="007747E4"/>
    <w:rsid w:val="00774971"/>
    <w:rsid w:val="00777062"/>
    <w:rsid w:val="007771CF"/>
    <w:rsid w:val="00777641"/>
    <w:rsid w:val="00777807"/>
    <w:rsid w:val="007800C6"/>
    <w:rsid w:val="007808D2"/>
    <w:rsid w:val="00780A85"/>
    <w:rsid w:val="007815EB"/>
    <w:rsid w:val="00782ACE"/>
    <w:rsid w:val="00783B77"/>
    <w:rsid w:val="00785830"/>
    <w:rsid w:val="00785D0C"/>
    <w:rsid w:val="00786454"/>
    <w:rsid w:val="00787F99"/>
    <w:rsid w:val="00791278"/>
    <w:rsid w:val="007923A5"/>
    <w:rsid w:val="0079452A"/>
    <w:rsid w:val="00794935"/>
    <w:rsid w:val="00796317"/>
    <w:rsid w:val="00796BEC"/>
    <w:rsid w:val="00796BEF"/>
    <w:rsid w:val="00797424"/>
    <w:rsid w:val="00797CB3"/>
    <w:rsid w:val="007A2C26"/>
    <w:rsid w:val="007A33E0"/>
    <w:rsid w:val="007A355B"/>
    <w:rsid w:val="007A3859"/>
    <w:rsid w:val="007A3C49"/>
    <w:rsid w:val="007A4607"/>
    <w:rsid w:val="007A48A1"/>
    <w:rsid w:val="007B02DA"/>
    <w:rsid w:val="007B0915"/>
    <w:rsid w:val="007B3419"/>
    <w:rsid w:val="007B50CA"/>
    <w:rsid w:val="007B589E"/>
    <w:rsid w:val="007B6F4C"/>
    <w:rsid w:val="007C0064"/>
    <w:rsid w:val="007C01A5"/>
    <w:rsid w:val="007C1B40"/>
    <w:rsid w:val="007C2440"/>
    <w:rsid w:val="007C377C"/>
    <w:rsid w:val="007C5AD4"/>
    <w:rsid w:val="007C6F7F"/>
    <w:rsid w:val="007C7468"/>
    <w:rsid w:val="007C77F9"/>
    <w:rsid w:val="007C7E5D"/>
    <w:rsid w:val="007D0FCA"/>
    <w:rsid w:val="007D144A"/>
    <w:rsid w:val="007D203B"/>
    <w:rsid w:val="007D31DC"/>
    <w:rsid w:val="007D60AC"/>
    <w:rsid w:val="007D6A09"/>
    <w:rsid w:val="007D72E1"/>
    <w:rsid w:val="007E1ACC"/>
    <w:rsid w:val="007E1EB8"/>
    <w:rsid w:val="007E34DE"/>
    <w:rsid w:val="007E3A49"/>
    <w:rsid w:val="007E3F2C"/>
    <w:rsid w:val="007E49C1"/>
    <w:rsid w:val="007E5EE0"/>
    <w:rsid w:val="007F1B04"/>
    <w:rsid w:val="007F280A"/>
    <w:rsid w:val="007F2EA0"/>
    <w:rsid w:val="007F3453"/>
    <w:rsid w:val="007F539B"/>
    <w:rsid w:val="007F5621"/>
    <w:rsid w:val="007F6F0E"/>
    <w:rsid w:val="007F6F78"/>
    <w:rsid w:val="007F7D75"/>
    <w:rsid w:val="007F7FA7"/>
    <w:rsid w:val="0080163A"/>
    <w:rsid w:val="00802598"/>
    <w:rsid w:val="00802F0C"/>
    <w:rsid w:val="008036BD"/>
    <w:rsid w:val="008036C2"/>
    <w:rsid w:val="00805C84"/>
    <w:rsid w:val="00806472"/>
    <w:rsid w:val="00807CCA"/>
    <w:rsid w:val="00810D4C"/>
    <w:rsid w:val="0081111D"/>
    <w:rsid w:val="008131A4"/>
    <w:rsid w:val="00814508"/>
    <w:rsid w:val="0081467B"/>
    <w:rsid w:val="00814A06"/>
    <w:rsid w:val="00814C38"/>
    <w:rsid w:val="008154B0"/>
    <w:rsid w:val="00815A9C"/>
    <w:rsid w:val="00820FD2"/>
    <w:rsid w:val="00822047"/>
    <w:rsid w:val="0082210E"/>
    <w:rsid w:val="0082220E"/>
    <w:rsid w:val="0082254C"/>
    <w:rsid w:val="00824ACA"/>
    <w:rsid w:val="00824E31"/>
    <w:rsid w:val="008250B9"/>
    <w:rsid w:val="008258F5"/>
    <w:rsid w:val="00831EB4"/>
    <w:rsid w:val="00832183"/>
    <w:rsid w:val="0083381C"/>
    <w:rsid w:val="00834BBB"/>
    <w:rsid w:val="00834D8F"/>
    <w:rsid w:val="00834E92"/>
    <w:rsid w:val="00836134"/>
    <w:rsid w:val="00837859"/>
    <w:rsid w:val="008408CA"/>
    <w:rsid w:val="008418D6"/>
    <w:rsid w:val="00843D3C"/>
    <w:rsid w:val="00843E29"/>
    <w:rsid w:val="00846FE2"/>
    <w:rsid w:val="0085098C"/>
    <w:rsid w:val="00850EDC"/>
    <w:rsid w:val="008523AA"/>
    <w:rsid w:val="00853EC5"/>
    <w:rsid w:val="008540A2"/>
    <w:rsid w:val="00855436"/>
    <w:rsid w:val="0085550B"/>
    <w:rsid w:val="00855EBF"/>
    <w:rsid w:val="008568E6"/>
    <w:rsid w:val="008573A8"/>
    <w:rsid w:val="008574AC"/>
    <w:rsid w:val="00857CF7"/>
    <w:rsid w:val="00857D56"/>
    <w:rsid w:val="00862DDB"/>
    <w:rsid w:val="008637AF"/>
    <w:rsid w:val="00863825"/>
    <w:rsid w:val="0086449A"/>
    <w:rsid w:val="0086583D"/>
    <w:rsid w:val="008658AD"/>
    <w:rsid w:val="00866A04"/>
    <w:rsid w:val="00866C4A"/>
    <w:rsid w:val="008675FF"/>
    <w:rsid w:val="00867B28"/>
    <w:rsid w:val="00867D02"/>
    <w:rsid w:val="00870CA4"/>
    <w:rsid w:val="00872183"/>
    <w:rsid w:val="00872B18"/>
    <w:rsid w:val="008731A1"/>
    <w:rsid w:val="00873698"/>
    <w:rsid w:val="00875171"/>
    <w:rsid w:val="008757DC"/>
    <w:rsid w:val="00875E3D"/>
    <w:rsid w:val="00876A1A"/>
    <w:rsid w:val="00876D83"/>
    <w:rsid w:val="00877953"/>
    <w:rsid w:val="00877A66"/>
    <w:rsid w:val="00877B41"/>
    <w:rsid w:val="00877C1C"/>
    <w:rsid w:val="00882430"/>
    <w:rsid w:val="008827F6"/>
    <w:rsid w:val="00882AE4"/>
    <w:rsid w:val="00882C15"/>
    <w:rsid w:val="008834D0"/>
    <w:rsid w:val="00883E3A"/>
    <w:rsid w:val="008840BB"/>
    <w:rsid w:val="0088429C"/>
    <w:rsid w:val="00884358"/>
    <w:rsid w:val="00885422"/>
    <w:rsid w:val="00886BF9"/>
    <w:rsid w:val="008901B5"/>
    <w:rsid w:val="00890CFC"/>
    <w:rsid w:val="00890FBA"/>
    <w:rsid w:val="00891462"/>
    <w:rsid w:val="00892203"/>
    <w:rsid w:val="00892C13"/>
    <w:rsid w:val="00893C88"/>
    <w:rsid w:val="008944CD"/>
    <w:rsid w:val="008945DD"/>
    <w:rsid w:val="00895232"/>
    <w:rsid w:val="00895FD1"/>
    <w:rsid w:val="0089676A"/>
    <w:rsid w:val="00896CF1"/>
    <w:rsid w:val="008972DC"/>
    <w:rsid w:val="008A4292"/>
    <w:rsid w:val="008A6858"/>
    <w:rsid w:val="008A6941"/>
    <w:rsid w:val="008A6AAE"/>
    <w:rsid w:val="008A7A72"/>
    <w:rsid w:val="008B023D"/>
    <w:rsid w:val="008B0D98"/>
    <w:rsid w:val="008B10F4"/>
    <w:rsid w:val="008B157D"/>
    <w:rsid w:val="008B2E8F"/>
    <w:rsid w:val="008B3A6E"/>
    <w:rsid w:val="008B5A26"/>
    <w:rsid w:val="008B69B5"/>
    <w:rsid w:val="008B73DB"/>
    <w:rsid w:val="008B789A"/>
    <w:rsid w:val="008C08A0"/>
    <w:rsid w:val="008C2AAF"/>
    <w:rsid w:val="008C2B15"/>
    <w:rsid w:val="008C3D99"/>
    <w:rsid w:val="008C3FD2"/>
    <w:rsid w:val="008C488D"/>
    <w:rsid w:val="008C5221"/>
    <w:rsid w:val="008C6AE6"/>
    <w:rsid w:val="008C70E2"/>
    <w:rsid w:val="008C722F"/>
    <w:rsid w:val="008D17AF"/>
    <w:rsid w:val="008D2027"/>
    <w:rsid w:val="008D4ECC"/>
    <w:rsid w:val="008D5C0A"/>
    <w:rsid w:val="008D6D58"/>
    <w:rsid w:val="008D7505"/>
    <w:rsid w:val="008E127C"/>
    <w:rsid w:val="008E155A"/>
    <w:rsid w:val="008E1995"/>
    <w:rsid w:val="008E22E9"/>
    <w:rsid w:val="008E2C08"/>
    <w:rsid w:val="008E354D"/>
    <w:rsid w:val="008E37BD"/>
    <w:rsid w:val="008E39F6"/>
    <w:rsid w:val="008E45B0"/>
    <w:rsid w:val="008E499B"/>
    <w:rsid w:val="008E4B87"/>
    <w:rsid w:val="008E4E75"/>
    <w:rsid w:val="008E597D"/>
    <w:rsid w:val="008F01FC"/>
    <w:rsid w:val="008F1F5F"/>
    <w:rsid w:val="008F213F"/>
    <w:rsid w:val="008F2CD8"/>
    <w:rsid w:val="008F5876"/>
    <w:rsid w:val="008F5C70"/>
    <w:rsid w:val="008F649A"/>
    <w:rsid w:val="009016E4"/>
    <w:rsid w:val="00901BB4"/>
    <w:rsid w:val="00901F16"/>
    <w:rsid w:val="009030F1"/>
    <w:rsid w:val="009053F7"/>
    <w:rsid w:val="00905936"/>
    <w:rsid w:val="00905BA4"/>
    <w:rsid w:val="00906F21"/>
    <w:rsid w:val="009073BE"/>
    <w:rsid w:val="00911C87"/>
    <w:rsid w:val="00913209"/>
    <w:rsid w:val="00913D19"/>
    <w:rsid w:val="00913F84"/>
    <w:rsid w:val="00914189"/>
    <w:rsid w:val="009141E8"/>
    <w:rsid w:val="00914547"/>
    <w:rsid w:val="00915635"/>
    <w:rsid w:val="00916DEA"/>
    <w:rsid w:val="009177BE"/>
    <w:rsid w:val="00917F3D"/>
    <w:rsid w:val="0092088C"/>
    <w:rsid w:val="009216E3"/>
    <w:rsid w:val="009226E8"/>
    <w:rsid w:val="00922F84"/>
    <w:rsid w:val="009239C4"/>
    <w:rsid w:val="00923A9E"/>
    <w:rsid w:val="009252F1"/>
    <w:rsid w:val="00925A20"/>
    <w:rsid w:val="00927286"/>
    <w:rsid w:val="0093009A"/>
    <w:rsid w:val="009300DC"/>
    <w:rsid w:val="00930177"/>
    <w:rsid w:val="00931F8B"/>
    <w:rsid w:val="00932AA8"/>
    <w:rsid w:val="009343D4"/>
    <w:rsid w:val="00935312"/>
    <w:rsid w:val="00935A3F"/>
    <w:rsid w:val="009364EE"/>
    <w:rsid w:val="00937DF2"/>
    <w:rsid w:val="0094068E"/>
    <w:rsid w:val="0094069B"/>
    <w:rsid w:val="00942C5F"/>
    <w:rsid w:val="00942D82"/>
    <w:rsid w:val="009454DD"/>
    <w:rsid w:val="0095139B"/>
    <w:rsid w:val="00952BB1"/>
    <w:rsid w:val="009543CA"/>
    <w:rsid w:val="00955197"/>
    <w:rsid w:val="00955E24"/>
    <w:rsid w:val="00957065"/>
    <w:rsid w:val="009578A7"/>
    <w:rsid w:val="00957EE2"/>
    <w:rsid w:val="009619BC"/>
    <w:rsid w:val="00961FE3"/>
    <w:rsid w:val="009622FD"/>
    <w:rsid w:val="0096283D"/>
    <w:rsid w:val="009638B8"/>
    <w:rsid w:val="00963D37"/>
    <w:rsid w:val="00964222"/>
    <w:rsid w:val="0096570F"/>
    <w:rsid w:val="00965B4E"/>
    <w:rsid w:val="00967566"/>
    <w:rsid w:val="00971EED"/>
    <w:rsid w:val="00972E48"/>
    <w:rsid w:val="0097649A"/>
    <w:rsid w:val="00976650"/>
    <w:rsid w:val="00976C62"/>
    <w:rsid w:val="00976D6B"/>
    <w:rsid w:val="00977B09"/>
    <w:rsid w:val="00980866"/>
    <w:rsid w:val="00982D8C"/>
    <w:rsid w:val="009831C9"/>
    <w:rsid w:val="00983A87"/>
    <w:rsid w:val="009842C3"/>
    <w:rsid w:val="009843B4"/>
    <w:rsid w:val="009907E0"/>
    <w:rsid w:val="0099299C"/>
    <w:rsid w:val="009964DE"/>
    <w:rsid w:val="009968BE"/>
    <w:rsid w:val="009A2588"/>
    <w:rsid w:val="009A37FA"/>
    <w:rsid w:val="009A4D71"/>
    <w:rsid w:val="009A5A95"/>
    <w:rsid w:val="009A7642"/>
    <w:rsid w:val="009B0D4C"/>
    <w:rsid w:val="009B16C5"/>
    <w:rsid w:val="009B2AC5"/>
    <w:rsid w:val="009B2DAD"/>
    <w:rsid w:val="009B3002"/>
    <w:rsid w:val="009B4B8B"/>
    <w:rsid w:val="009B4E95"/>
    <w:rsid w:val="009B4F88"/>
    <w:rsid w:val="009B5441"/>
    <w:rsid w:val="009B6C0B"/>
    <w:rsid w:val="009B7161"/>
    <w:rsid w:val="009B7C51"/>
    <w:rsid w:val="009C155D"/>
    <w:rsid w:val="009C1FA2"/>
    <w:rsid w:val="009C46EB"/>
    <w:rsid w:val="009C555E"/>
    <w:rsid w:val="009C5B8D"/>
    <w:rsid w:val="009C5BA9"/>
    <w:rsid w:val="009C5CDC"/>
    <w:rsid w:val="009C6CF7"/>
    <w:rsid w:val="009C7933"/>
    <w:rsid w:val="009D0424"/>
    <w:rsid w:val="009D0E8F"/>
    <w:rsid w:val="009D2A80"/>
    <w:rsid w:val="009D2E2D"/>
    <w:rsid w:val="009D3DF0"/>
    <w:rsid w:val="009D4214"/>
    <w:rsid w:val="009D4603"/>
    <w:rsid w:val="009D58E8"/>
    <w:rsid w:val="009E07AF"/>
    <w:rsid w:val="009E24CD"/>
    <w:rsid w:val="009E2563"/>
    <w:rsid w:val="009E27C8"/>
    <w:rsid w:val="009E2EE6"/>
    <w:rsid w:val="009E3A20"/>
    <w:rsid w:val="009E4D76"/>
    <w:rsid w:val="009E5735"/>
    <w:rsid w:val="009E5F09"/>
    <w:rsid w:val="009F09DE"/>
    <w:rsid w:val="009F14AF"/>
    <w:rsid w:val="009F205F"/>
    <w:rsid w:val="009F2606"/>
    <w:rsid w:val="009F2C22"/>
    <w:rsid w:val="009F35C5"/>
    <w:rsid w:val="009F3B5F"/>
    <w:rsid w:val="009F4265"/>
    <w:rsid w:val="009F5343"/>
    <w:rsid w:val="009F5925"/>
    <w:rsid w:val="009F7C62"/>
    <w:rsid w:val="00A015F3"/>
    <w:rsid w:val="00A01A3B"/>
    <w:rsid w:val="00A01D66"/>
    <w:rsid w:val="00A03CE7"/>
    <w:rsid w:val="00A05659"/>
    <w:rsid w:val="00A05719"/>
    <w:rsid w:val="00A058CB"/>
    <w:rsid w:val="00A065DF"/>
    <w:rsid w:val="00A06839"/>
    <w:rsid w:val="00A117C0"/>
    <w:rsid w:val="00A117C5"/>
    <w:rsid w:val="00A13E63"/>
    <w:rsid w:val="00A143F2"/>
    <w:rsid w:val="00A14607"/>
    <w:rsid w:val="00A15232"/>
    <w:rsid w:val="00A1543C"/>
    <w:rsid w:val="00A157BD"/>
    <w:rsid w:val="00A159F9"/>
    <w:rsid w:val="00A15F72"/>
    <w:rsid w:val="00A17118"/>
    <w:rsid w:val="00A205B8"/>
    <w:rsid w:val="00A20831"/>
    <w:rsid w:val="00A21F8D"/>
    <w:rsid w:val="00A223B2"/>
    <w:rsid w:val="00A23391"/>
    <w:rsid w:val="00A24F62"/>
    <w:rsid w:val="00A265D8"/>
    <w:rsid w:val="00A2680D"/>
    <w:rsid w:val="00A26A10"/>
    <w:rsid w:val="00A30488"/>
    <w:rsid w:val="00A3048C"/>
    <w:rsid w:val="00A31E44"/>
    <w:rsid w:val="00A3275A"/>
    <w:rsid w:val="00A32873"/>
    <w:rsid w:val="00A33992"/>
    <w:rsid w:val="00A362B3"/>
    <w:rsid w:val="00A4186B"/>
    <w:rsid w:val="00A41D3E"/>
    <w:rsid w:val="00A427D0"/>
    <w:rsid w:val="00A442C6"/>
    <w:rsid w:val="00A44521"/>
    <w:rsid w:val="00A4666B"/>
    <w:rsid w:val="00A4725F"/>
    <w:rsid w:val="00A4798C"/>
    <w:rsid w:val="00A504B2"/>
    <w:rsid w:val="00A509D1"/>
    <w:rsid w:val="00A50F02"/>
    <w:rsid w:val="00A520BE"/>
    <w:rsid w:val="00A5226D"/>
    <w:rsid w:val="00A526C4"/>
    <w:rsid w:val="00A534AE"/>
    <w:rsid w:val="00A5489D"/>
    <w:rsid w:val="00A54D23"/>
    <w:rsid w:val="00A55579"/>
    <w:rsid w:val="00A60D95"/>
    <w:rsid w:val="00A61A85"/>
    <w:rsid w:val="00A64305"/>
    <w:rsid w:val="00A64520"/>
    <w:rsid w:val="00A64F96"/>
    <w:rsid w:val="00A66983"/>
    <w:rsid w:val="00A67309"/>
    <w:rsid w:val="00A70766"/>
    <w:rsid w:val="00A715E9"/>
    <w:rsid w:val="00A72042"/>
    <w:rsid w:val="00A72219"/>
    <w:rsid w:val="00A725BA"/>
    <w:rsid w:val="00A72B16"/>
    <w:rsid w:val="00A749C0"/>
    <w:rsid w:val="00A74C09"/>
    <w:rsid w:val="00A74D92"/>
    <w:rsid w:val="00A7591C"/>
    <w:rsid w:val="00A766BE"/>
    <w:rsid w:val="00A769C2"/>
    <w:rsid w:val="00A76BF1"/>
    <w:rsid w:val="00A775E5"/>
    <w:rsid w:val="00A7761C"/>
    <w:rsid w:val="00A77682"/>
    <w:rsid w:val="00A801D5"/>
    <w:rsid w:val="00A80D70"/>
    <w:rsid w:val="00A81E93"/>
    <w:rsid w:val="00A8354C"/>
    <w:rsid w:val="00A83580"/>
    <w:rsid w:val="00A83ADB"/>
    <w:rsid w:val="00A84361"/>
    <w:rsid w:val="00A84423"/>
    <w:rsid w:val="00A84ACB"/>
    <w:rsid w:val="00A86BE4"/>
    <w:rsid w:val="00A87829"/>
    <w:rsid w:val="00A87DB9"/>
    <w:rsid w:val="00A91477"/>
    <w:rsid w:val="00A95B89"/>
    <w:rsid w:val="00A9704E"/>
    <w:rsid w:val="00A9796A"/>
    <w:rsid w:val="00AA1335"/>
    <w:rsid w:val="00AA1F77"/>
    <w:rsid w:val="00AA1FA8"/>
    <w:rsid w:val="00AA23F7"/>
    <w:rsid w:val="00AA4362"/>
    <w:rsid w:val="00AA49DB"/>
    <w:rsid w:val="00AA5182"/>
    <w:rsid w:val="00AA57EA"/>
    <w:rsid w:val="00AA627A"/>
    <w:rsid w:val="00AA7CAD"/>
    <w:rsid w:val="00AB1711"/>
    <w:rsid w:val="00AB2464"/>
    <w:rsid w:val="00AB33BB"/>
    <w:rsid w:val="00AB411B"/>
    <w:rsid w:val="00AB4ADD"/>
    <w:rsid w:val="00AB5489"/>
    <w:rsid w:val="00AB5556"/>
    <w:rsid w:val="00AB5B61"/>
    <w:rsid w:val="00AB65CC"/>
    <w:rsid w:val="00AB660D"/>
    <w:rsid w:val="00AB747B"/>
    <w:rsid w:val="00AB762B"/>
    <w:rsid w:val="00AB7894"/>
    <w:rsid w:val="00AC1BE5"/>
    <w:rsid w:val="00AC3633"/>
    <w:rsid w:val="00AC45DA"/>
    <w:rsid w:val="00AC47DA"/>
    <w:rsid w:val="00AC4815"/>
    <w:rsid w:val="00AC4983"/>
    <w:rsid w:val="00AC49B8"/>
    <w:rsid w:val="00AC6033"/>
    <w:rsid w:val="00AC61A4"/>
    <w:rsid w:val="00AC6AD6"/>
    <w:rsid w:val="00AC7967"/>
    <w:rsid w:val="00AC7ED0"/>
    <w:rsid w:val="00AD03A0"/>
    <w:rsid w:val="00AD19B3"/>
    <w:rsid w:val="00AD3F26"/>
    <w:rsid w:val="00AD3FD5"/>
    <w:rsid w:val="00AD3FFB"/>
    <w:rsid w:val="00AD4740"/>
    <w:rsid w:val="00AD6289"/>
    <w:rsid w:val="00AD7579"/>
    <w:rsid w:val="00AE08E4"/>
    <w:rsid w:val="00AE1175"/>
    <w:rsid w:val="00AE20F6"/>
    <w:rsid w:val="00AE3100"/>
    <w:rsid w:val="00AE48A1"/>
    <w:rsid w:val="00AE4A4C"/>
    <w:rsid w:val="00AE64E0"/>
    <w:rsid w:val="00AE6CBE"/>
    <w:rsid w:val="00AE7811"/>
    <w:rsid w:val="00AE7C7A"/>
    <w:rsid w:val="00AF041E"/>
    <w:rsid w:val="00AF06BB"/>
    <w:rsid w:val="00AF44B9"/>
    <w:rsid w:val="00AF495B"/>
    <w:rsid w:val="00AF4C01"/>
    <w:rsid w:val="00AF4D6F"/>
    <w:rsid w:val="00AF6094"/>
    <w:rsid w:val="00AF6618"/>
    <w:rsid w:val="00AF758D"/>
    <w:rsid w:val="00B00105"/>
    <w:rsid w:val="00B001B5"/>
    <w:rsid w:val="00B01876"/>
    <w:rsid w:val="00B03C97"/>
    <w:rsid w:val="00B04BE9"/>
    <w:rsid w:val="00B05937"/>
    <w:rsid w:val="00B0596C"/>
    <w:rsid w:val="00B06057"/>
    <w:rsid w:val="00B06EA0"/>
    <w:rsid w:val="00B102F7"/>
    <w:rsid w:val="00B10564"/>
    <w:rsid w:val="00B109D8"/>
    <w:rsid w:val="00B10C06"/>
    <w:rsid w:val="00B114DB"/>
    <w:rsid w:val="00B13A23"/>
    <w:rsid w:val="00B13CDE"/>
    <w:rsid w:val="00B141BD"/>
    <w:rsid w:val="00B14B5F"/>
    <w:rsid w:val="00B14C68"/>
    <w:rsid w:val="00B17514"/>
    <w:rsid w:val="00B20A82"/>
    <w:rsid w:val="00B21B54"/>
    <w:rsid w:val="00B22133"/>
    <w:rsid w:val="00B2264B"/>
    <w:rsid w:val="00B23943"/>
    <w:rsid w:val="00B250E8"/>
    <w:rsid w:val="00B272DE"/>
    <w:rsid w:val="00B2748F"/>
    <w:rsid w:val="00B2793D"/>
    <w:rsid w:val="00B301CC"/>
    <w:rsid w:val="00B3476D"/>
    <w:rsid w:val="00B34AC8"/>
    <w:rsid w:val="00B35839"/>
    <w:rsid w:val="00B36BD3"/>
    <w:rsid w:val="00B37283"/>
    <w:rsid w:val="00B40433"/>
    <w:rsid w:val="00B40C01"/>
    <w:rsid w:val="00B42459"/>
    <w:rsid w:val="00B431DA"/>
    <w:rsid w:val="00B445F0"/>
    <w:rsid w:val="00B462AE"/>
    <w:rsid w:val="00B505B8"/>
    <w:rsid w:val="00B51D35"/>
    <w:rsid w:val="00B53D2A"/>
    <w:rsid w:val="00B5506B"/>
    <w:rsid w:val="00B55378"/>
    <w:rsid w:val="00B55C8A"/>
    <w:rsid w:val="00B55F5B"/>
    <w:rsid w:val="00B56DBC"/>
    <w:rsid w:val="00B57801"/>
    <w:rsid w:val="00B57A4E"/>
    <w:rsid w:val="00B608D8"/>
    <w:rsid w:val="00B6127A"/>
    <w:rsid w:val="00B616E0"/>
    <w:rsid w:val="00B62F73"/>
    <w:rsid w:val="00B638DE"/>
    <w:rsid w:val="00B6568D"/>
    <w:rsid w:val="00B65E76"/>
    <w:rsid w:val="00B6664C"/>
    <w:rsid w:val="00B666EF"/>
    <w:rsid w:val="00B66A54"/>
    <w:rsid w:val="00B66E83"/>
    <w:rsid w:val="00B66FDF"/>
    <w:rsid w:val="00B67774"/>
    <w:rsid w:val="00B707F1"/>
    <w:rsid w:val="00B7207E"/>
    <w:rsid w:val="00B73807"/>
    <w:rsid w:val="00B74549"/>
    <w:rsid w:val="00B75779"/>
    <w:rsid w:val="00B7739A"/>
    <w:rsid w:val="00B818C0"/>
    <w:rsid w:val="00B81A3D"/>
    <w:rsid w:val="00B82058"/>
    <w:rsid w:val="00B84823"/>
    <w:rsid w:val="00B85F3E"/>
    <w:rsid w:val="00B91D95"/>
    <w:rsid w:val="00B926C8"/>
    <w:rsid w:val="00B955B6"/>
    <w:rsid w:val="00B967BE"/>
    <w:rsid w:val="00B96D92"/>
    <w:rsid w:val="00BA0708"/>
    <w:rsid w:val="00BA0A4A"/>
    <w:rsid w:val="00BA138A"/>
    <w:rsid w:val="00BA4269"/>
    <w:rsid w:val="00BA529E"/>
    <w:rsid w:val="00BA5829"/>
    <w:rsid w:val="00BA7B8F"/>
    <w:rsid w:val="00BB00F7"/>
    <w:rsid w:val="00BB29B6"/>
    <w:rsid w:val="00BB4327"/>
    <w:rsid w:val="00BB487E"/>
    <w:rsid w:val="00BB4F49"/>
    <w:rsid w:val="00BB519C"/>
    <w:rsid w:val="00BB556F"/>
    <w:rsid w:val="00BB663D"/>
    <w:rsid w:val="00BB7A76"/>
    <w:rsid w:val="00BC2CCE"/>
    <w:rsid w:val="00BC5462"/>
    <w:rsid w:val="00BC6560"/>
    <w:rsid w:val="00BC6A40"/>
    <w:rsid w:val="00BC72C0"/>
    <w:rsid w:val="00BD14BE"/>
    <w:rsid w:val="00BD1F82"/>
    <w:rsid w:val="00BD2167"/>
    <w:rsid w:val="00BD2B4D"/>
    <w:rsid w:val="00BD2F58"/>
    <w:rsid w:val="00BD4F44"/>
    <w:rsid w:val="00BD668C"/>
    <w:rsid w:val="00BD6C1F"/>
    <w:rsid w:val="00BE0EE7"/>
    <w:rsid w:val="00BE2A31"/>
    <w:rsid w:val="00BE3232"/>
    <w:rsid w:val="00BE3385"/>
    <w:rsid w:val="00BE3FBE"/>
    <w:rsid w:val="00BE42A6"/>
    <w:rsid w:val="00BE4B92"/>
    <w:rsid w:val="00BE5BA1"/>
    <w:rsid w:val="00BE6FF7"/>
    <w:rsid w:val="00BE79C6"/>
    <w:rsid w:val="00BF0C52"/>
    <w:rsid w:val="00BF3A82"/>
    <w:rsid w:val="00BF3B45"/>
    <w:rsid w:val="00BF4EA2"/>
    <w:rsid w:val="00BF5250"/>
    <w:rsid w:val="00BF6D9E"/>
    <w:rsid w:val="00BF71C3"/>
    <w:rsid w:val="00BF7598"/>
    <w:rsid w:val="00BF786F"/>
    <w:rsid w:val="00BF7ED8"/>
    <w:rsid w:val="00C00FA7"/>
    <w:rsid w:val="00C0161A"/>
    <w:rsid w:val="00C0236D"/>
    <w:rsid w:val="00C049CE"/>
    <w:rsid w:val="00C05ED4"/>
    <w:rsid w:val="00C05F2C"/>
    <w:rsid w:val="00C11039"/>
    <w:rsid w:val="00C11390"/>
    <w:rsid w:val="00C11A38"/>
    <w:rsid w:val="00C13E86"/>
    <w:rsid w:val="00C146FB"/>
    <w:rsid w:val="00C15FC1"/>
    <w:rsid w:val="00C17206"/>
    <w:rsid w:val="00C17B5D"/>
    <w:rsid w:val="00C17BD9"/>
    <w:rsid w:val="00C17C59"/>
    <w:rsid w:val="00C20270"/>
    <w:rsid w:val="00C20E68"/>
    <w:rsid w:val="00C230E8"/>
    <w:rsid w:val="00C2404D"/>
    <w:rsid w:val="00C247CE"/>
    <w:rsid w:val="00C25243"/>
    <w:rsid w:val="00C262D8"/>
    <w:rsid w:val="00C275BA"/>
    <w:rsid w:val="00C3010F"/>
    <w:rsid w:val="00C34318"/>
    <w:rsid w:val="00C35543"/>
    <w:rsid w:val="00C366D8"/>
    <w:rsid w:val="00C4083B"/>
    <w:rsid w:val="00C40D00"/>
    <w:rsid w:val="00C40EF5"/>
    <w:rsid w:val="00C442E8"/>
    <w:rsid w:val="00C44704"/>
    <w:rsid w:val="00C44C22"/>
    <w:rsid w:val="00C44D02"/>
    <w:rsid w:val="00C4542A"/>
    <w:rsid w:val="00C45BCE"/>
    <w:rsid w:val="00C45E26"/>
    <w:rsid w:val="00C471AE"/>
    <w:rsid w:val="00C47F4A"/>
    <w:rsid w:val="00C513DD"/>
    <w:rsid w:val="00C525F8"/>
    <w:rsid w:val="00C52FAE"/>
    <w:rsid w:val="00C54850"/>
    <w:rsid w:val="00C54EBA"/>
    <w:rsid w:val="00C55368"/>
    <w:rsid w:val="00C56008"/>
    <w:rsid w:val="00C56460"/>
    <w:rsid w:val="00C60100"/>
    <w:rsid w:val="00C61B78"/>
    <w:rsid w:val="00C64F3D"/>
    <w:rsid w:val="00C67285"/>
    <w:rsid w:val="00C7005B"/>
    <w:rsid w:val="00C72561"/>
    <w:rsid w:val="00C72B65"/>
    <w:rsid w:val="00C72B8E"/>
    <w:rsid w:val="00C739C8"/>
    <w:rsid w:val="00C75225"/>
    <w:rsid w:val="00C769BE"/>
    <w:rsid w:val="00C7762C"/>
    <w:rsid w:val="00C81719"/>
    <w:rsid w:val="00C841B7"/>
    <w:rsid w:val="00C86017"/>
    <w:rsid w:val="00C86035"/>
    <w:rsid w:val="00C8656A"/>
    <w:rsid w:val="00C878AD"/>
    <w:rsid w:val="00C87E7A"/>
    <w:rsid w:val="00C903F2"/>
    <w:rsid w:val="00C9113B"/>
    <w:rsid w:val="00C912D4"/>
    <w:rsid w:val="00C92327"/>
    <w:rsid w:val="00C93024"/>
    <w:rsid w:val="00C94FA7"/>
    <w:rsid w:val="00C972AB"/>
    <w:rsid w:val="00C978E0"/>
    <w:rsid w:val="00C97AAD"/>
    <w:rsid w:val="00CA0223"/>
    <w:rsid w:val="00CA083B"/>
    <w:rsid w:val="00CA0E28"/>
    <w:rsid w:val="00CA1912"/>
    <w:rsid w:val="00CA1C3A"/>
    <w:rsid w:val="00CA21D6"/>
    <w:rsid w:val="00CA3B1E"/>
    <w:rsid w:val="00CA424E"/>
    <w:rsid w:val="00CA4725"/>
    <w:rsid w:val="00CA4D02"/>
    <w:rsid w:val="00CA6F24"/>
    <w:rsid w:val="00CA7091"/>
    <w:rsid w:val="00CA76D1"/>
    <w:rsid w:val="00CB060B"/>
    <w:rsid w:val="00CB2A49"/>
    <w:rsid w:val="00CB36AA"/>
    <w:rsid w:val="00CB3ED6"/>
    <w:rsid w:val="00CB6500"/>
    <w:rsid w:val="00CC00E2"/>
    <w:rsid w:val="00CC0A27"/>
    <w:rsid w:val="00CC4E24"/>
    <w:rsid w:val="00CC5D88"/>
    <w:rsid w:val="00CC6C60"/>
    <w:rsid w:val="00CC6F81"/>
    <w:rsid w:val="00CC741F"/>
    <w:rsid w:val="00CC7A63"/>
    <w:rsid w:val="00CD1745"/>
    <w:rsid w:val="00CD279D"/>
    <w:rsid w:val="00CD5585"/>
    <w:rsid w:val="00CE1374"/>
    <w:rsid w:val="00CE19DA"/>
    <w:rsid w:val="00CE4904"/>
    <w:rsid w:val="00CE49D3"/>
    <w:rsid w:val="00CE544F"/>
    <w:rsid w:val="00CE6341"/>
    <w:rsid w:val="00CE7433"/>
    <w:rsid w:val="00CE76A8"/>
    <w:rsid w:val="00CF1CF9"/>
    <w:rsid w:val="00CF1E4F"/>
    <w:rsid w:val="00CF340D"/>
    <w:rsid w:val="00CF45D2"/>
    <w:rsid w:val="00CF4FAF"/>
    <w:rsid w:val="00CF7030"/>
    <w:rsid w:val="00CF7058"/>
    <w:rsid w:val="00CF779F"/>
    <w:rsid w:val="00CF7F61"/>
    <w:rsid w:val="00CF7FFB"/>
    <w:rsid w:val="00D030CD"/>
    <w:rsid w:val="00D044EE"/>
    <w:rsid w:val="00D049DB"/>
    <w:rsid w:val="00D05495"/>
    <w:rsid w:val="00D07470"/>
    <w:rsid w:val="00D07776"/>
    <w:rsid w:val="00D10D6B"/>
    <w:rsid w:val="00D1121A"/>
    <w:rsid w:val="00D117B4"/>
    <w:rsid w:val="00D139B6"/>
    <w:rsid w:val="00D143D7"/>
    <w:rsid w:val="00D16A39"/>
    <w:rsid w:val="00D16DE2"/>
    <w:rsid w:val="00D206CF"/>
    <w:rsid w:val="00D21138"/>
    <w:rsid w:val="00D216CF"/>
    <w:rsid w:val="00D24C7D"/>
    <w:rsid w:val="00D251C9"/>
    <w:rsid w:val="00D2522D"/>
    <w:rsid w:val="00D26BCD"/>
    <w:rsid w:val="00D26C92"/>
    <w:rsid w:val="00D31619"/>
    <w:rsid w:val="00D3185E"/>
    <w:rsid w:val="00D32525"/>
    <w:rsid w:val="00D33816"/>
    <w:rsid w:val="00D35A12"/>
    <w:rsid w:val="00D361FF"/>
    <w:rsid w:val="00D3736D"/>
    <w:rsid w:val="00D37A34"/>
    <w:rsid w:val="00D40154"/>
    <w:rsid w:val="00D40D96"/>
    <w:rsid w:val="00D40FED"/>
    <w:rsid w:val="00D4346B"/>
    <w:rsid w:val="00D4539B"/>
    <w:rsid w:val="00D45732"/>
    <w:rsid w:val="00D45BA1"/>
    <w:rsid w:val="00D46405"/>
    <w:rsid w:val="00D46D46"/>
    <w:rsid w:val="00D47BDF"/>
    <w:rsid w:val="00D501BF"/>
    <w:rsid w:val="00D51608"/>
    <w:rsid w:val="00D51744"/>
    <w:rsid w:val="00D51889"/>
    <w:rsid w:val="00D518A9"/>
    <w:rsid w:val="00D51D31"/>
    <w:rsid w:val="00D53306"/>
    <w:rsid w:val="00D5360B"/>
    <w:rsid w:val="00D5425F"/>
    <w:rsid w:val="00D5428E"/>
    <w:rsid w:val="00D54D1E"/>
    <w:rsid w:val="00D55774"/>
    <w:rsid w:val="00D55807"/>
    <w:rsid w:val="00D5636C"/>
    <w:rsid w:val="00D56383"/>
    <w:rsid w:val="00D574D3"/>
    <w:rsid w:val="00D605E1"/>
    <w:rsid w:val="00D6168E"/>
    <w:rsid w:val="00D6197D"/>
    <w:rsid w:val="00D631BB"/>
    <w:rsid w:val="00D66DAF"/>
    <w:rsid w:val="00D67B55"/>
    <w:rsid w:val="00D67EAB"/>
    <w:rsid w:val="00D702B4"/>
    <w:rsid w:val="00D72C4B"/>
    <w:rsid w:val="00D72CB2"/>
    <w:rsid w:val="00D73795"/>
    <w:rsid w:val="00D73C1B"/>
    <w:rsid w:val="00D76570"/>
    <w:rsid w:val="00D76789"/>
    <w:rsid w:val="00D776E1"/>
    <w:rsid w:val="00D77BF7"/>
    <w:rsid w:val="00D80A03"/>
    <w:rsid w:val="00D80D92"/>
    <w:rsid w:val="00D81312"/>
    <w:rsid w:val="00D818C0"/>
    <w:rsid w:val="00D834A3"/>
    <w:rsid w:val="00D83D10"/>
    <w:rsid w:val="00D857E0"/>
    <w:rsid w:val="00D85988"/>
    <w:rsid w:val="00D91B71"/>
    <w:rsid w:val="00D91ECC"/>
    <w:rsid w:val="00D92E3A"/>
    <w:rsid w:val="00D92FE8"/>
    <w:rsid w:val="00D97BD1"/>
    <w:rsid w:val="00DA1ECB"/>
    <w:rsid w:val="00DA2812"/>
    <w:rsid w:val="00DA2D79"/>
    <w:rsid w:val="00DA2E1D"/>
    <w:rsid w:val="00DA3779"/>
    <w:rsid w:val="00DA4771"/>
    <w:rsid w:val="00DA59D4"/>
    <w:rsid w:val="00DA6041"/>
    <w:rsid w:val="00DA7C03"/>
    <w:rsid w:val="00DB0FB7"/>
    <w:rsid w:val="00DB1083"/>
    <w:rsid w:val="00DB1811"/>
    <w:rsid w:val="00DB19DE"/>
    <w:rsid w:val="00DB437F"/>
    <w:rsid w:val="00DB43AE"/>
    <w:rsid w:val="00DB525A"/>
    <w:rsid w:val="00DB5E2A"/>
    <w:rsid w:val="00DB711D"/>
    <w:rsid w:val="00DB7A4D"/>
    <w:rsid w:val="00DC1214"/>
    <w:rsid w:val="00DC1D38"/>
    <w:rsid w:val="00DC25C5"/>
    <w:rsid w:val="00DC3664"/>
    <w:rsid w:val="00DC421D"/>
    <w:rsid w:val="00DC7266"/>
    <w:rsid w:val="00DC7642"/>
    <w:rsid w:val="00DD0465"/>
    <w:rsid w:val="00DD0D24"/>
    <w:rsid w:val="00DD0DE4"/>
    <w:rsid w:val="00DD3599"/>
    <w:rsid w:val="00DD41A9"/>
    <w:rsid w:val="00DD4D0A"/>
    <w:rsid w:val="00DD4E72"/>
    <w:rsid w:val="00DD6B9E"/>
    <w:rsid w:val="00DD6DAA"/>
    <w:rsid w:val="00DD6F40"/>
    <w:rsid w:val="00DE25BE"/>
    <w:rsid w:val="00DE264D"/>
    <w:rsid w:val="00DE2AE5"/>
    <w:rsid w:val="00DE2D79"/>
    <w:rsid w:val="00DE30C9"/>
    <w:rsid w:val="00DE4F1C"/>
    <w:rsid w:val="00DE5A84"/>
    <w:rsid w:val="00DE6B04"/>
    <w:rsid w:val="00DE710A"/>
    <w:rsid w:val="00DE7157"/>
    <w:rsid w:val="00DF001F"/>
    <w:rsid w:val="00DF006F"/>
    <w:rsid w:val="00DF0319"/>
    <w:rsid w:val="00DF0D61"/>
    <w:rsid w:val="00DF13D5"/>
    <w:rsid w:val="00DF1613"/>
    <w:rsid w:val="00DF275E"/>
    <w:rsid w:val="00DF4F1C"/>
    <w:rsid w:val="00DF591B"/>
    <w:rsid w:val="00DF6F60"/>
    <w:rsid w:val="00DF71EB"/>
    <w:rsid w:val="00DF7404"/>
    <w:rsid w:val="00E00AC7"/>
    <w:rsid w:val="00E02AD8"/>
    <w:rsid w:val="00E0307C"/>
    <w:rsid w:val="00E03228"/>
    <w:rsid w:val="00E0540A"/>
    <w:rsid w:val="00E0648B"/>
    <w:rsid w:val="00E10ADA"/>
    <w:rsid w:val="00E1136E"/>
    <w:rsid w:val="00E1434D"/>
    <w:rsid w:val="00E14BF1"/>
    <w:rsid w:val="00E1753F"/>
    <w:rsid w:val="00E17634"/>
    <w:rsid w:val="00E21007"/>
    <w:rsid w:val="00E21433"/>
    <w:rsid w:val="00E2336C"/>
    <w:rsid w:val="00E24700"/>
    <w:rsid w:val="00E26235"/>
    <w:rsid w:val="00E277CF"/>
    <w:rsid w:val="00E278CC"/>
    <w:rsid w:val="00E27FC1"/>
    <w:rsid w:val="00E3057D"/>
    <w:rsid w:val="00E31258"/>
    <w:rsid w:val="00E318D4"/>
    <w:rsid w:val="00E31A1C"/>
    <w:rsid w:val="00E320C0"/>
    <w:rsid w:val="00E32792"/>
    <w:rsid w:val="00E33840"/>
    <w:rsid w:val="00E3479A"/>
    <w:rsid w:val="00E347B0"/>
    <w:rsid w:val="00E34BF1"/>
    <w:rsid w:val="00E34CA0"/>
    <w:rsid w:val="00E36BF3"/>
    <w:rsid w:val="00E37C91"/>
    <w:rsid w:val="00E37D96"/>
    <w:rsid w:val="00E41DD2"/>
    <w:rsid w:val="00E42164"/>
    <w:rsid w:val="00E445B5"/>
    <w:rsid w:val="00E445E6"/>
    <w:rsid w:val="00E4586C"/>
    <w:rsid w:val="00E47568"/>
    <w:rsid w:val="00E5024E"/>
    <w:rsid w:val="00E509CA"/>
    <w:rsid w:val="00E51C1B"/>
    <w:rsid w:val="00E53396"/>
    <w:rsid w:val="00E5595D"/>
    <w:rsid w:val="00E5788E"/>
    <w:rsid w:val="00E57D27"/>
    <w:rsid w:val="00E603CC"/>
    <w:rsid w:val="00E62C4C"/>
    <w:rsid w:val="00E63EFA"/>
    <w:rsid w:val="00E64798"/>
    <w:rsid w:val="00E66B63"/>
    <w:rsid w:val="00E66E74"/>
    <w:rsid w:val="00E700BF"/>
    <w:rsid w:val="00E71388"/>
    <w:rsid w:val="00E71D2C"/>
    <w:rsid w:val="00E73B13"/>
    <w:rsid w:val="00E754F1"/>
    <w:rsid w:val="00E7599A"/>
    <w:rsid w:val="00E75BF1"/>
    <w:rsid w:val="00E763A3"/>
    <w:rsid w:val="00E76474"/>
    <w:rsid w:val="00E765F4"/>
    <w:rsid w:val="00E77C28"/>
    <w:rsid w:val="00E77EE1"/>
    <w:rsid w:val="00E80448"/>
    <w:rsid w:val="00E82F17"/>
    <w:rsid w:val="00E8365B"/>
    <w:rsid w:val="00E85B40"/>
    <w:rsid w:val="00E8602E"/>
    <w:rsid w:val="00E87D2A"/>
    <w:rsid w:val="00E90526"/>
    <w:rsid w:val="00E90A8F"/>
    <w:rsid w:val="00E90EBE"/>
    <w:rsid w:val="00E90F47"/>
    <w:rsid w:val="00E9122A"/>
    <w:rsid w:val="00E97884"/>
    <w:rsid w:val="00E97A56"/>
    <w:rsid w:val="00E97E99"/>
    <w:rsid w:val="00EA0E5D"/>
    <w:rsid w:val="00EA186F"/>
    <w:rsid w:val="00EA2D01"/>
    <w:rsid w:val="00EA704C"/>
    <w:rsid w:val="00EB1205"/>
    <w:rsid w:val="00EB35C7"/>
    <w:rsid w:val="00EB4CBB"/>
    <w:rsid w:val="00EB54B1"/>
    <w:rsid w:val="00EB67DB"/>
    <w:rsid w:val="00EB6C6D"/>
    <w:rsid w:val="00EC02FE"/>
    <w:rsid w:val="00EC1BCB"/>
    <w:rsid w:val="00EC24E4"/>
    <w:rsid w:val="00EC2C44"/>
    <w:rsid w:val="00EC3445"/>
    <w:rsid w:val="00EC48A7"/>
    <w:rsid w:val="00EC4C95"/>
    <w:rsid w:val="00EC634A"/>
    <w:rsid w:val="00EC6884"/>
    <w:rsid w:val="00EC758F"/>
    <w:rsid w:val="00ED6C04"/>
    <w:rsid w:val="00ED700C"/>
    <w:rsid w:val="00ED706C"/>
    <w:rsid w:val="00ED7D78"/>
    <w:rsid w:val="00EE0232"/>
    <w:rsid w:val="00EE14C7"/>
    <w:rsid w:val="00EE33BD"/>
    <w:rsid w:val="00EE349B"/>
    <w:rsid w:val="00EE43D9"/>
    <w:rsid w:val="00EE5325"/>
    <w:rsid w:val="00EE5920"/>
    <w:rsid w:val="00EE6EDF"/>
    <w:rsid w:val="00EF2951"/>
    <w:rsid w:val="00EF29AA"/>
    <w:rsid w:val="00EF2AC6"/>
    <w:rsid w:val="00EF2C60"/>
    <w:rsid w:val="00EF2FDE"/>
    <w:rsid w:val="00EF364A"/>
    <w:rsid w:val="00EF41BF"/>
    <w:rsid w:val="00EF48B4"/>
    <w:rsid w:val="00EF5635"/>
    <w:rsid w:val="00EF571F"/>
    <w:rsid w:val="00EF572D"/>
    <w:rsid w:val="00EF6321"/>
    <w:rsid w:val="00EF6552"/>
    <w:rsid w:val="00EF741E"/>
    <w:rsid w:val="00EF7D77"/>
    <w:rsid w:val="00EF7EE1"/>
    <w:rsid w:val="00F00828"/>
    <w:rsid w:val="00F01490"/>
    <w:rsid w:val="00F02435"/>
    <w:rsid w:val="00F03EEE"/>
    <w:rsid w:val="00F05473"/>
    <w:rsid w:val="00F055E5"/>
    <w:rsid w:val="00F0778B"/>
    <w:rsid w:val="00F10968"/>
    <w:rsid w:val="00F11CAB"/>
    <w:rsid w:val="00F12FCC"/>
    <w:rsid w:val="00F13505"/>
    <w:rsid w:val="00F17483"/>
    <w:rsid w:val="00F20E6C"/>
    <w:rsid w:val="00F21E1F"/>
    <w:rsid w:val="00F22A90"/>
    <w:rsid w:val="00F23F2F"/>
    <w:rsid w:val="00F246B9"/>
    <w:rsid w:val="00F254EB"/>
    <w:rsid w:val="00F256DE"/>
    <w:rsid w:val="00F25F2A"/>
    <w:rsid w:val="00F26B4D"/>
    <w:rsid w:val="00F27057"/>
    <w:rsid w:val="00F27AB0"/>
    <w:rsid w:val="00F31CFD"/>
    <w:rsid w:val="00F32518"/>
    <w:rsid w:val="00F336B1"/>
    <w:rsid w:val="00F34783"/>
    <w:rsid w:val="00F35555"/>
    <w:rsid w:val="00F36B32"/>
    <w:rsid w:val="00F371E5"/>
    <w:rsid w:val="00F373B8"/>
    <w:rsid w:val="00F37C4F"/>
    <w:rsid w:val="00F4175B"/>
    <w:rsid w:val="00F41FC3"/>
    <w:rsid w:val="00F420FE"/>
    <w:rsid w:val="00F425F0"/>
    <w:rsid w:val="00F42A09"/>
    <w:rsid w:val="00F442DD"/>
    <w:rsid w:val="00F4630B"/>
    <w:rsid w:val="00F47225"/>
    <w:rsid w:val="00F4787B"/>
    <w:rsid w:val="00F516E1"/>
    <w:rsid w:val="00F51CF5"/>
    <w:rsid w:val="00F52302"/>
    <w:rsid w:val="00F53234"/>
    <w:rsid w:val="00F53528"/>
    <w:rsid w:val="00F55AE7"/>
    <w:rsid w:val="00F56E69"/>
    <w:rsid w:val="00F577CA"/>
    <w:rsid w:val="00F57AD7"/>
    <w:rsid w:val="00F57BB0"/>
    <w:rsid w:val="00F6035A"/>
    <w:rsid w:val="00F611FE"/>
    <w:rsid w:val="00F63548"/>
    <w:rsid w:val="00F653E3"/>
    <w:rsid w:val="00F664F5"/>
    <w:rsid w:val="00F6656A"/>
    <w:rsid w:val="00F66A56"/>
    <w:rsid w:val="00F66B89"/>
    <w:rsid w:val="00F66E31"/>
    <w:rsid w:val="00F67CA7"/>
    <w:rsid w:val="00F71CEB"/>
    <w:rsid w:val="00F7226C"/>
    <w:rsid w:val="00F72D8B"/>
    <w:rsid w:val="00F73012"/>
    <w:rsid w:val="00F740B5"/>
    <w:rsid w:val="00F7419D"/>
    <w:rsid w:val="00F75771"/>
    <w:rsid w:val="00F7661A"/>
    <w:rsid w:val="00F76DB4"/>
    <w:rsid w:val="00F77BD7"/>
    <w:rsid w:val="00F817E9"/>
    <w:rsid w:val="00F84704"/>
    <w:rsid w:val="00F862F3"/>
    <w:rsid w:val="00F86DA7"/>
    <w:rsid w:val="00F90466"/>
    <w:rsid w:val="00F91401"/>
    <w:rsid w:val="00F91A5B"/>
    <w:rsid w:val="00F91B85"/>
    <w:rsid w:val="00F920F1"/>
    <w:rsid w:val="00F93E95"/>
    <w:rsid w:val="00F93F3A"/>
    <w:rsid w:val="00F964B4"/>
    <w:rsid w:val="00F970CA"/>
    <w:rsid w:val="00F97628"/>
    <w:rsid w:val="00FA021A"/>
    <w:rsid w:val="00FA47B8"/>
    <w:rsid w:val="00FA5625"/>
    <w:rsid w:val="00FA7C0E"/>
    <w:rsid w:val="00FA7D03"/>
    <w:rsid w:val="00FB0178"/>
    <w:rsid w:val="00FB1F45"/>
    <w:rsid w:val="00FB1F8C"/>
    <w:rsid w:val="00FB244D"/>
    <w:rsid w:val="00FB376A"/>
    <w:rsid w:val="00FB4C55"/>
    <w:rsid w:val="00FB56A4"/>
    <w:rsid w:val="00FC07C5"/>
    <w:rsid w:val="00FC14D1"/>
    <w:rsid w:val="00FC1918"/>
    <w:rsid w:val="00FC20BD"/>
    <w:rsid w:val="00FC327A"/>
    <w:rsid w:val="00FC695F"/>
    <w:rsid w:val="00FD0947"/>
    <w:rsid w:val="00FD0D6D"/>
    <w:rsid w:val="00FD10B1"/>
    <w:rsid w:val="00FD331F"/>
    <w:rsid w:val="00FD478F"/>
    <w:rsid w:val="00FD54E1"/>
    <w:rsid w:val="00FD5F04"/>
    <w:rsid w:val="00FE01A3"/>
    <w:rsid w:val="00FE06AE"/>
    <w:rsid w:val="00FE0723"/>
    <w:rsid w:val="00FE082A"/>
    <w:rsid w:val="00FE1660"/>
    <w:rsid w:val="00FE1BB6"/>
    <w:rsid w:val="00FE1ED8"/>
    <w:rsid w:val="00FE21E5"/>
    <w:rsid w:val="00FE2402"/>
    <w:rsid w:val="00FE29EE"/>
    <w:rsid w:val="00FE31CA"/>
    <w:rsid w:val="00FE3D44"/>
    <w:rsid w:val="00FE42E7"/>
    <w:rsid w:val="00FE42ED"/>
    <w:rsid w:val="00FE543A"/>
    <w:rsid w:val="00FE5498"/>
    <w:rsid w:val="00FE5DCC"/>
    <w:rsid w:val="00FE67FA"/>
    <w:rsid w:val="00FE6874"/>
    <w:rsid w:val="00FE7342"/>
    <w:rsid w:val="00FE7434"/>
    <w:rsid w:val="00FF0FC3"/>
    <w:rsid w:val="00FF4B7A"/>
    <w:rsid w:val="00FF4F11"/>
    <w:rsid w:val="00FF5313"/>
    <w:rsid w:val="00FF582F"/>
    <w:rsid w:val="00FF6292"/>
    <w:rsid w:val="00FF6BEE"/>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7B9C3"/>
  <w15:docId w15:val="{789593C7-AC22-4712-99B9-0F620CFE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894"/>
    <w:rPr>
      <w:b/>
      <w:sz w:val="28"/>
      <w:szCs w:val="28"/>
    </w:rPr>
  </w:style>
  <w:style w:type="paragraph" w:styleId="Heading2">
    <w:name w:val="heading 2"/>
    <w:basedOn w:val="Normal"/>
    <w:next w:val="Normal"/>
    <w:qFormat/>
    <w:rsid w:val="00D206CF"/>
    <w:pPr>
      <w:keepNext/>
      <w:spacing w:before="120" w:after="120" w:line="360" w:lineRule="auto"/>
      <w:ind w:firstLine="547"/>
      <w:jc w:val="center"/>
      <w:outlineLvl w:val="1"/>
    </w:pPr>
    <w:rPr>
      <w:rFonts w:ascii=".VnTime" w:hAnsi=".VnTime"/>
      <w:b w:val="0"/>
      <w:szCs w:val="24"/>
    </w:rPr>
  </w:style>
  <w:style w:type="paragraph" w:styleId="Heading4">
    <w:name w:val="heading 4"/>
    <w:basedOn w:val="Normal"/>
    <w:next w:val="Normal"/>
    <w:link w:val="Heading4Char"/>
    <w:semiHidden/>
    <w:unhideWhenUsed/>
    <w:qFormat/>
    <w:rsid w:val="00431AF6"/>
    <w:pPr>
      <w:keepNext/>
      <w:spacing w:before="240" w:after="60"/>
      <w:outlineLvl w:val="3"/>
    </w:pPr>
    <w:rPr>
      <w:rFonts w:ascii="Calibri" w:hAnsi="Calibri"/>
      <w:bCs/>
    </w:rPr>
  </w:style>
  <w:style w:type="paragraph" w:styleId="Heading7">
    <w:name w:val="heading 7"/>
    <w:basedOn w:val="Normal"/>
    <w:next w:val="Normal"/>
    <w:qFormat/>
    <w:rsid w:val="00D76789"/>
    <w:pPr>
      <w:spacing w:before="240" w:after="60"/>
      <w:outlineLvl w:val="6"/>
    </w:pPr>
    <w:rPr>
      <w:sz w:val="24"/>
      <w:szCs w:val="24"/>
    </w:rPr>
  </w:style>
  <w:style w:type="paragraph" w:styleId="Heading8">
    <w:name w:val="heading 8"/>
    <w:basedOn w:val="Normal"/>
    <w:next w:val="Normal"/>
    <w:qFormat/>
    <w:rsid w:val="00116EB1"/>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60BFE"/>
  </w:style>
  <w:style w:type="paragraph" w:styleId="Footer">
    <w:name w:val="footer"/>
    <w:basedOn w:val="Normal"/>
    <w:link w:val="FooterChar"/>
    <w:uiPriority w:val="99"/>
    <w:rsid w:val="00160BFE"/>
    <w:pPr>
      <w:tabs>
        <w:tab w:val="center" w:pos="4320"/>
        <w:tab w:val="right" w:pos="8640"/>
      </w:tabs>
      <w:spacing w:after="200" w:line="276" w:lineRule="auto"/>
    </w:pPr>
    <w:rPr>
      <w:rFonts w:ascii="Arial" w:eastAsia="Arial" w:hAnsi="Arial"/>
      <w:b w:val="0"/>
      <w:sz w:val="22"/>
      <w:szCs w:val="22"/>
      <w:lang w:val="vi-VN"/>
    </w:rPr>
  </w:style>
  <w:style w:type="table" w:styleId="TableGrid">
    <w:name w:val="Table Grid"/>
    <w:basedOn w:val="TableNormal"/>
    <w:rsid w:val="00AB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D76789"/>
    <w:pPr>
      <w:spacing w:before="120" w:after="120" w:line="336" w:lineRule="auto"/>
      <w:jc w:val="both"/>
    </w:pPr>
    <w:rPr>
      <w:rFonts w:ascii=".VnTime" w:hAnsi=".VnTime"/>
      <w:szCs w:val="24"/>
    </w:rPr>
  </w:style>
  <w:style w:type="paragraph" w:styleId="BodyText2">
    <w:name w:val="Body Text 2"/>
    <w:basedOn w:val="Normal"/>
    <w:link w:val="BodyText2Char"/>
    <w:uiPriority w:val="99"/>
    <w:rsid w:val="00D76789"/>
    <w:pPr>
      <w:spacing w:after="120" w:line="480" w:lineRule="auto"/>
    </w:pPr>
  </w:style>
  <w:style w:type="paragraph" w:styleId="BodyText">
    <w:name w:val="Body Text"/>
    <w:basedOn w:val="Normal"/>
    <w:link w:val="BodyTextChar"/>
    <w:uiPriority w:val="99"/>
    <w:rsid w:val="00116EB1"/>
    <w:pPr>
      <w:spacing w:after="120"/>
    </w:pPr>
  </w:style>
  <w:style w:type="paragraph" w:styleId="Header">
    <w:name w:val="header"/>
    <w:basedOn w:val="Normal"/>
    <w:link w:val="HeaderChar"/>
    <w:uiPriority w:val="99"/>
    <w:rsid w:val="009C5BA9"/>
    <w:pPr>
      <w:tabs>
        <w:tab w:val="center" w:pos="4320"/>
        <w:tab w:val="right" w:pos="8640"/>
      </w:tabs>
    </w:pPr>
    <w:rPr>
      <w:rFonts w:ascii="Arial" w:hAnsi="Arial"/>
      <w:b w:val="0"/>
      <w:sz w:val="20"/>
      <w:szCs w:val="20"/>
    </w:rPr>
  </w:style>
  <w:style w:type="paragraph" w:styleId="FootnoteText">
    <w:name w:val="footnote text"/>
    <w:basedOn w:val="Normal"/>
    <w:link w:val="FootnoteTextChar"/>
    <w:unhideWhenUsed/>
    <w:rsid w:val="00C45BCE"/>
    <w:rPr>
      <w:b w:val="0"/>
      <w:sz w:val="20"/>
      <w:szCs w:val="20"/>
    </w:rPr>
  </w:style>
  <w:style w:type="character" w:customStyle="1" w:styleId="FootnoteTextChar">
    <w:name w:val="Footnote Text Char"/>
    <w:basedOn w:val="DefaultParagraphFont"/>
    <w:link w:val="FootnoteText"/>
    <w:rsid w:val="00C45BCE"/>
  </w:style>
  <w:style w:type="character" w:styleId="FootnoteReference">
    <w:name w:val="footnote reference"/>
    <w:uiPriority w:val="99"/>
    <w:unhideWhenUsed/>
    <w:rsid w:val="00C45BCE"/>
    <w:rPr>
      <w:vertAlign w:val="superscript"/>
    </w:rPr>
  </w:style>
  <w:style w:type="paragraph" w:styleId="NormalWeb">
    <w:name w:val="Normal (Web)"/>
    <w:aliases w:val="Char Char Char,Char Char, Char Char Char, Char Char"/>
    <w:basedOn w:val="Normal"/>
    <w:link w:val="NormalWebChar"/>
    <w:uiPriority w:val="99"/>
    <w:qFormat/>
    <w:rsid w:val="0059704B"/>
    <w:pPr>
      <w:spacing w:before="100" w:beforeAutospacing="1" w:after="100" w:afterAutospacing="1"/>
    </w:pPr>
    <w:rPr>
      <w:b w:val="0"/>
      <w:sz w:val="24"/>
      <w:szCs w:val="24"/>
    </w:rPr>
  </w:style>
  <w:style w:type="character" w:customStyle="1" w:styleId="BodyText3Char">
    <w:name w:val="Body Text 3 Char"/>
    <w:link w:val="BodyText3"/>
    <w:rsid w:val="0059704B"/>
    <w:rPr>
      <w:rFonts w:ascii=".VnTime" w:hAnsi=".VnTime"/>
      <w:b/>
      <w:sz w:val="28"/>
      <w:szCs w:val="24"/>
    </w:rPr>
  </w:style>
  <w:style w:type="character" w:customStyle="1" w:styleId="BodyText2Char">
    <w:name w:val="Body Text 2 Char"/>
    <w:link w:val="BodyText2"/>
    <w:uiPriority w:val="99"/>
    <w:rsid w:val="0059704B"/>
    <w:rPr>
      <w:b/>
      <w:sz w:val="28"/>
      <w:szCs w:val="28"/>
    </w:rPr>
  </w:style>
  <w:style w:type="character" w:customStyle="1" w:styleId="BodyTextChar">
    <w:name w:val="Body Text Char"/>
    <w:link w:val="BodyText"/>
    <w:uiPriority w:val="99"/>
    <w:rsid w:val="00431AF6"/>
    <w:rPr>
      <w:b/>
      <w:sz w:val="28"/>
      <w:szCs w:val="28"/>
    </w:rPr>
  </w:style>
  <w:style w:type="character" w:customStyle="1" w:styleId="Heading4Char">
    <w:name w:val="Heading 4 Char"/>
    <w:link w:val="Heading4"/>
    <w:semiHidden/>
    <w:rsid w:val="00431AF6"/>
    <w:rPr>
      <w:rFonts w:ascii="Calibri" w:hAnsi="Calibri"/>
      <w:b/>
      <w:bCs/>
      <w:sz w:val="28"/>
      <w:szCs w:val="28"/>
    </w:rPr>
  </w:style>
  <w:style w:type="character" w:customStyle="1" w:styleId="Bodytext2NotItalic">
    <w:name w:val="Body text (2) + Not Italic"/>
    <w:rsid w:val="003869A1"/>
    <w:rPr>
      <w:i/>
      <w:iCs/>
      <w:color w:val="000000"/>
      <w:spacing w:val="0"/>
      <w:w w:val="100"/>
      <w:position w:val="0"/>
      <w:sz w:val="26"/>
      <w:szCs w:val="26"/>
      <w:shd w:val="clear" w:color="auto" w:fill="FFFFFF"/>
      <w:lang w:val="vi-VN" w:eastAsia="vi-VN" w:bidi="vi-VN"/>
    </w:rPr>
  </w:style>
  <w:style w:type="character" w:customStyle="1" w:styleId="Bodytext7NotItalic">
    <w:name w:val="Body text (7) + Not Italic"/>
    <w:rsid w:val="003869A1"/>
    <w:rPr>
      <w:i/>
      <w:iCs/>
      <w:color w:val="000000"/>
      <w:spacing w:val="0"/>
      <w:w w:val="100"/>
      <w:position w:val="0"/>
      <w:sz w:val="26"/>
      <w:szCs w:val="26"/>
      <w:shd w:val="clear" w:color="auto" w:fill="FFFFFF"/>
      <w:lang w:val="vi-VN" w:eastAsia="vi-VN" w:bidi="vi-VN"/>
    </w:rPr>
  </w:style>
  <w:style w:type="character" w:customStyle="1" w:styleId="fontstyle01">
    <w:name w:val="fontstyle01"/>
    <w:rsid w:val="001C239B"/>
    <w:rPr>
      <w:rFonts w:ascii="Times New Roman" w:hAnsi="Times New Roman" w:cs="Times New Roman" w:hint="default"/>
      <w:b w:val="0"/>
      <w:bCs w:val="0"/>
      <w:i w:val="0"/>
      <w:iCs w:val="0"/>
      <w:color w:val="000000"/>
      <w:sz w:val="26"/>
      <w:szCs w:val="26"/>
    </w:rPr>
  </w:style>
  <w:style w:type="character" w:customStyle="1" w:styleId="vn5">
    <w:name w:val="vn_5"/>
    <w:basedOn w:val="DefaultParagraphFont"/>
    <w:rsid w:val="00942C5F"/>
  </w:style>
  <w:style w:type="character" w:styleId="Hyperlink">
    <w:name w:val="Hyperlink"/>
    <w:uiPriority w:val="99"/>
    <w:unhideWhenUsed/>
    <w:rsid w:val="00942C5F"/>
    <w:rPr>
      <w:color w:val="0000FF"/>
      <w:u w:val="single"/>
    </w:rPr>
  </w:style>
  <w:style w:type="character" w:customStyle="1" w:styleId="HeaderChar">
    <w:name w:val="Header Char"/>
    <w:link w:val="Header"/>
    <w:uiPriority w:val="99"/>
    <w:rsid w:val="00862DDB"/>
    <w:rPr>
      <w:rFonts w:ascii="Arial" w:hAnsi="Arial"/>
    </w:rPr>
  </w:style>
  <w:style w:type="paragraph" w:styleId="BalloonText">
    <w:name w:val="Balloon Text"/>
    <w:basedOn w:val="Normal"/>
    <w:link w:val="BalloonTextChar"/>
    <w:rsid w:val="00F26B4D"/>
    <w:rPr>
      <w:rFonts w:ascii="Tahoma" w:hAnsi="Tahoma"/>
      <w:sz w:val="16"/>
      <w:szCs w:val="16"/>
    </w:rPr>
  </w:style>
  <w:style w:type="character" w:customStyle="1" w:styleId="BalloonTextChar">
    <w:name w:val="Balloon Text Char"/>
    <w:link w:val="BalloonText"/>
    <w:rsid w:val="00F26B4D"/>
    <w:rPr>
      <w:rFonts w:ascii="Tahoma" w:hAnsi="Tahoma" w:cs="Tahoma"/>
      <w:b/>
      <w:sz w:val="16"/>
      <w:szCs w:val="16"/>
    </w:rPr>
  </w:style>
  <w:style w:type="paragraph" w:customStyle="1" w:styleId="Default">
    <w:name w:val="Default"/>
    <w:rsid w:val="000F16F1"/>
    <w:pPr>
      <w:autoSpaceDE w:val="0"/>
      <w:autoSpaceDN w:val="0"/>
      <w:adjustRightInd w:val="0"/>
    </w:pPr>
    <w:rPr>
      <w:color w:val="000000"/>
      <w:sz w:val="24"/>
      <w:szCs w:val="24"/>
    </w:rPr>
  </w:style>
  <w:style w:type="paragraph" w:customStyle="1" w:styleId="Char4">
    <w:name w:val="Char4"/>
    <w:basedOn w:val="Normal"/>
    <w:semiHidden/>
    <w:rsid w:val="006703E2"/>
    <w:pPr>
      <w:spacing w:after="160" w:line="240" w:lineRule="exact"/>
    </w:pPr>
    <w:rPr>
      <w:rFonts w:ascii="Arial" w:hAnsi="Arial" w:cs="Arial"/>
      <w:b w:val="0"/>
      <w:sz w:val="22"/>
      <w:szCs w:val="22"/>
    </w:rPr>
  </w:style>
  <w:style w:type="character" w:customStyle="1" w:styleId="NormalWebChar">
    <w:name w:val="Normal (Web) Char"/>
    <w:aliases w:val="Char Char Char Char,Char Char Char1, Char Char Char Char, Char Char Char1"/>
    <w:link w:val="NormalWeb"/>
    <w:uiPriority w:val="99"/>
    <w:locked/>
    <w:rsid w:val="00491EA4"/>
    <w:rPr>
      <w:sz w:val="24"/>
      <w:szCs w:val="24"/>
    </w:rPr>
  </w:style>
  <w:style w:type="numbering" w:customStyle="1" w:styleId="NoList1">
    <w:name w:val="No List1"/>
    <w:next w:val="NoList"/>
    <w:uiPriority w:val="99"/>
    <w:semiHidden/>
    <w:unhideWhenUsed/>
    <w:rsid w:val="007D31DC"/>
  </w:style>
  <w:style w:type="paragraph" w:customStyle="1" w:styleId="msonormal0">
    <w:name w:val="msonormal"/>
    <w:basedOn w:val="Normal"/>
    <w:rsid w:val="007D31DC"/>
    <w:pPr>
      <w:spacing w:before="100" w:beforeAutospacing="1" w:after="100" w:afterAutospacing="1"/>
    </w:pPr>
    <w:rPr>
      <w:b w:val="0"/>
      <w:sz w:val="24"/>
      <w:szCs w:val="24"/>
      <w:lang w:val="vi-VN" w:eastAsia="vi-VN"/>
    </w:rPr>
  </w:style>
  <w:style w:type="character" w:styleId="FollowedHyperlink">
    <w:name w:val="FollowedHyperlink"/>
    <w:uiPriority w:val="99"/>
    <w:unhideWhenUsed/>
    <w:rsid w:val="007D31DC"/>
    <w:rPr>
      <w:color w:val="800080"/>
      <w:u w:val="single"/>
    </w:rPr>
  </w:style>
  <w:style w:type="numbering" w:customStyle="1" w:styleId="NoList2">
    <w:name w:val="No List2"/>
    <w:next w:val="NoList"/>
    <w:uiPriority w:val="99"/>
    <w:semiHidden/>
    <w:unhideWhenUsed/>
    <w:rsid w:val="007D31DC"/>
  </w:style>
  <w:style w:type="paragraph" w:styleId="ListParagraph">
    <w:name w:val="List Paragraph"/>
    <w:basedOn w:val="Normal"/>
    <w:uiPriority w:val="34"/>
    <w:qFormat/>
    <w:rsid w:val="007D31DC"/>
    <w:pPr>
      <w:spacing w:after="160" w:line="259" w:lineRule="auto"/>
      <w:ind w:left="720"/>
      <w:contextualSpacing/>
    </w:pPr>
    <w:rPr>
      <w:rFonts w:ascii="Calibri" w:eastAsia="Calibri" w:hAnsi="Calibri"/>
      <w:b w:val="0"/>
      <w:kern w:val="2"/>
      <w:sz w:val="22"/>
      <w:szCs w:val="22"/>
      <w:lang w:val="vi-VN"/>
    </w:rPr>
  </w:style>
  <w:style w:type="character" w:customStyle="1" w:styleId="FooterChar">
    <w:name w:val="Footer Char"/>
    <w:link w:val="Footer"/>
    <w:uiPriority w:val="99"/>
    <w:rsid w:val="007D31DC"/>
    <w:rPr>
      <w:rFonts w:ascii="Arial" w:eastAsia="Arial" w:hAnsi="Arial"/>
      <w:sz w:val="22"/>
      <w:szCs w:val="22"/>
      <w:lang w:val="vi-VN"/>
    </w:rPr>
  </w:style>
  <w:style w:type="paragraph" w:styleId="Revision">
    <w:name w:val="Revision"/>
    <w:hidden/>
    <w:uiPriority w:val="99"/>
    <w:semiHidden/>
    <w:rsid w:val="007D31DC"/>
    <w:rPr>
      <w:rFonts w:ascii="Calibri" w:eastAsia="Calibri" w:hAnsi="Calibri"/>
      <w:kern w:val="2"/>
      <w:sz w:val="22"/>
      <w:szCs w:val="22"/>
      <w:lang w:val="vi-VN"/>
    </w:rPr>
  </w:style>
  <w:style w:type="character" w:styleId="CommentReference">
    <w:name w:val="annotation reference"/>
    <w:uiPriority w:val="99"/>
    <w:unhideWhenUsed/>
    <w:rsid w:val="00CB3ED6"/>
    <w:rPr>
      <w:sz w:val="16"/>
      <w:szCs w:val="16"/>
    </w:rPr>
  </w:style>
  <w:style w:type="paragraph" w:styleId="CommentText">
    <w:name w:val="annotation text"/>
    <w:basedOn w:val="Normal"/>
    <w:link w:val="CommentTextChar"/>
    <w:uiPriority w:val="99"/>
    <w:unhideWhenUsed/>
    <w:rsid w:val="00CB3ED6"/>
    <w:pPr>
      <w:spacing w:after="160"/>
    </w:pPr>
    <w:rPr>
      <w:rFonts w:ascii="Calibri" w:eastAsia="Calibri" w:hAnsi="Calibri"/>
      <w:b w:val="0"/>
      <w:kern w:val="2"/>
      <w:sz w:val="20"/>
      <w:szCs w:val="20"/>
      <w:lang w:val="vi-VN"/>
    </w:rPr>
  </w:style>
  <w:style w:type="character" w:customStyle="1" w:styleId="CommentTextChar">
    <w:name w:val="Comment Text Char"/>
    <w:link w:val="CommentText"/>
    <w:uiPriority w:val="99"/>
    <w:rsid w:val="00CB3ED6"/>
    <w:rPr>
      <w:rFonts w:ascii="Calibri" w:eastAsia="Calibri" w:hAnsi="Calibri"/>
      <w:kern w:val="2"/>
      <w:lang w:val="vi-VN"/>
    </w:rPr>
  </w:style>
  <w:style w:type="paragraph" w:styleId="BodyTextIndent">
    <w:name w:val="Body Text Indent"/>
    <w:basedOn w:val="Normal"/>
    <w:link w:val="BodyTextIndentChar"/>
    <w:rsid w:val="0009044F"/>
    <w:pPr>
      <w:spacing w:after="120"/>
      <w:ind w:left="360"/>
    </w:pPr>
  </w:style>
  <w:style w:type="character" w:customStyle="1" w:styleId="BodyTextIndentChar">
    <w:name w:val="Body Text Indent Char"/>
    <w:link w:val="BodyTextIndent"/>
    <w:rsid w:val="0009044F"/>
    <w:rPr>
      <w:b/>
      <w:sz w:val="28"/>
      <w:szCs w:val="28"/>
    </w:rPr>
  </w:style>
  <w:style w:type="paragraph" w:styleId="ListBullet">
    <w:name w:val="List Bullet"/>
    <w:basedOn w:val="Normal"/>
    <w:rsid w:val="00A87829"/>
    <w:pPr>
      <w:numPr>
        <w:numId w:val="1"/>
      </w:numPr>
      <w:contextualSpacing/>
    </w:pPr>
  </w:style>
  <w:style w:type="character" w:customStyle="1" w:styleId="Vnbnnidung">
    <w:name w:val="Văn bản nội dung_"/>
    <w:link w:val="Vnbnnidung0"/>
    <w:rsid w:val="00761005"/>
  </w:style>
  <w:style w:type="paragraph" w:customStyle="1" w:styleId="Vnbnnidung0">
    <w:name w:val="Văn bản nội dung"/>
    <w:basedOn w:val="Normal"/>
    <w:link w:val="Vnbnnidung"/>
    <w:rsid w:val="00761005"/>
    <w:pPr>
      <w:widowControl w:val="0"/>
      <w:spacing w:after="180" w:line="266" w:lineRule="auto"/>
      <w:ind w:firstLine="400"/>
    </w:pPr>
    <w:rPr>
      <w:b w:val="0"/>
      <w:sz w:val="20"/>
      <w:szCs w:val="20"/>
    </w:rPr>
  </w:style>
  <w:style w:type="character" w:customStyle="1" w:styleId="BodyTextChar1">
    <w:name w:val="Body Text Char1"/>
    <w:uiPriority w:val="99"/>
    <w:rsid w:val="001C39CA"/>
    <w:rPr>
      <w:rFonts w:ascii="Times New Roman" w:hAnsi="Times New Roman" w:cs="Times New Roman"/>
      <w:u w:val="none"/>
    </w:rPr>
  </w:style>
  <w:style w:type="paragraph" w:styleId="PlainText">
    <w:name w:val="Plain Text"/>
    <w:basedOn w:val="Normal"/>
    <w:link w:val="PlainTextChar"/>
    <w:rsid w:val="006F2200"/>
    <w:rPr>
      <w:rFonts w:ascii="Courier New" w:hAnsi="Courier New"/>
      <w:b w:val="0"/>
      <w:sz w:val="20"/>
      <w:szCs w:val="20"/>
    </w:rPr>
  </w:style>
  <w:style w:type="character" w:customStyle="1" w:styleId="PlainTextChar">
    <w:name w:val="Plain Text Char"/>
    <w:link w:val="PlainText"/>
    <w:rsid w:val="006F220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923">
      <w:bodyDiv w:val="1"/>
      <w:marLeft w:val="0"/>
      <w:marRight w:val="0"/>
      <w:marTop w:val="0"/>
      <w:marBottom w:val="0"/>
      <w:divBdr>
        <w:top w:val="none" w:sz="0" w:space="0" w:color="auto"/>
        <w:left w:val="none" w:sz="0" w:space="0" w:color="auto"/>
        <w:bottom w:val="none" w:sz="0" w:space="0" w:color="auto"/>
        <w:right w:val="none" w:sz="0" w:space="0" w:color="auto"/>
      </w:divBdr>
    </w:div>
    <w:div w:id="56559015">
      <w:bodyDiv w:val="1"/>
      <w:marLeft w:val="0"/>
      <w:marRight w:val="0"/>
      <w:marTop w:val="0"/>
      <w:marBottom w:val="0"/>
      <w:divBdr>
        <w:top w:val="none" w:sz="0" w:space="0" w:color="auto"/>
        <w:left w:val="none" w:sz="0" w:space="0" w:color="auto"/>
        <w:bottom w:val="none" w:sz="0" w:space="0" w:color="auto"/>
        <w:right w:val="none" w:sz="0" w:space="0" w:color="auto"/>
      </w:divBdr>
    </w:div>
    <w:div w:id="62534709">
      <w:bodyDiv w:val="1"/>
      <w:marLeft w:val="0"/>
      <w:marRight w:val="0"/>
      <w:marTop w:val="0"/>
      <w:marBottom w:val="0"/>
      <w:divBdr>
        <w:top w:val="none" w:sz="0" w:space="0" w:color="auto"/>
        <w:left w:val="none" w:sz="0" w:space="0" w:color="auto"/>
        <w:bottom w:val="none" w:sz="0" w:space="0" w:color="auto"/>
        <w:right w:val="none" w:sz="0" w:space="0" w:color="auto"/>
      </w:divBdr>
    </w:div>
    <w:div w:id="63838755">
      <w:bodyDiv w:val="1"/>
      <w:marLeft w:val="0"/>
      <w:marRight w:val="0"/>
      <w:marTop w:val="0"/>
      <w:marBottom w:val="0"/>
      <w:divBdr>
        <w:top w:val="none" w:sz="0" w:space="0" w:color="auto"/>
        <w:left w:val="none" w:sz="0" w:space="0" w:color="auto"/>
        <w:bottom w:val="none" w:sz="0" w:space="0" w:color="auto"/>
        <w:right w:val="none" w:sz="0" w:space="0" w:color="auto"/>
      </w:divBdr>
    </w:div>
    <w:div w:id="70323593">
      <w:bodyDiv w:val="1"/>
      <w:marLeft w:val="0"/>
      <w:marRight w:val="0"/>
      <w:marTop w:val="0"/>
      <w:marBottom w:val="0"/>
      <w:divBdr>
        <w:top w:val="none" w:sz="0" w:space="0" w:color="auto"/>
        <w:left w:val="none" w:sz="0" w:space="0" w:color="auto"/>
        <w:bottom w:val="none" w:sz="0" w:space="0" w:color="auto"/>
        <w:right w:val="none" w:sz="0" w:space="0" w:color="auto"/>
      </w:divBdr>
    </w:div>
    <w:div w:id="70928472">
      <w:bodyDiv w:val="1"/>
      <w:marLeft w:val="0"/>
      <w:marRight w:val="0"/>
      <w:marTop w:val="0"/>
      <w:marBottom w:val="0"/>
      <w:divBdr>
        <w:top w:val="none" w:sz="0" w:space="0" w:color="auto"/>
        <w:left w:val="none" w:sz="0" w:space="0" w:color="auto"/>
        <w:bottom w:val="none" w:sz="0" w:space="0" w:color="auto"/>
        <w:right w:val="none" w:sz="0" w:space="0" w:color="auto"/>
      </w:divBdr>
    </w:div>
    <w:div w:id="131560049">
      <w:bodyDiv w:val="1"/>
      <w:marLeft w:val="0"/>
      <w:marRight w:val="0"/>
      <w:marTop w:val="0"/>
      <w:marBottom w:val="0"/>
      <w:divBdr>
        <w:top w:val="none" w:sz="0" w:space="0" w:color="auto"/>
        <w:left w:val="none" w:sz="0" w:space="0" w:color="auto"/>
        <w:bottom w:val="none" w:sz="0" w:space="0" w:color="auto"/>
        <w:right w:val="none" w:sz="0" w:space="0" w:color="auto"/>
      </w:divBdr>
    </w:div>
    <w:div w:id="134295610">
      <w:bodyDiv w:val="1"/>
      <w:marLeft w:val="0"/>
      <w:marRight w:val="0"/>
      <w:marTop w:val="0"/>
      <w:marBottom w:val="0"/>
      <w:divBdr>
        <w:top w:val="none" w:sz="0" w:space="0" w:color="auto"/>
        <w:left w:val="none" w:sz="0" w:space="0" w:color="auto"/>
        <w:bottom w:val="none" w:sz="0" w:space="0" w:color="auto"/>
        <w:right w:val="none" w:sz="0" w:space="0" w:color="auto"/>
      </w:divBdr>
    </w:div>
    <w:div w:id="159734760">
      <w:bodyDiv w:val="1"/>
      <w:marLeft w:val="0"/>
      <w:marRight w:val="0"/>
      <w:marTop w:val="0"/>
      <w:marBottom w:val="0"/>
      <w:divBdr>
        <w:top w:val="none" w:sz="0" w:space="0" w:color="auto"/>
        <w:left w:val="none" w:sz="0" w:space="0" w:color="auto"/>
        <w:bottom w:val="none" w:sz="0" w:space="0" w:color="auto"/>
        <w:right w:val="none" w:sz="0" w:space="0" w:color="auto"/>
      </w:divBdr>
    </w:div>
    <w:div w:id="174612997">
      <w:bodyDiv w:val="1"/>
      <w:marLeft w:val="0"/>
      <w:marRight w:val="0"/>
      <w:marTop w:val="0"/>
      <w:marBottom w:val="0"/>
      <w:divBdr>
        <w:top w:val="none" w:sz="0" w:space="0" w:color="auto"/>
        <w:left w:val="none" w:sz="0" w:space="0" w:color="auto"/>
        <w:bottom w:val="none" w:sz="0" w:space="0" w:color="auto"/>
        <w:right w:val="none" w:sz="0" w:space="0" w:color="auto"/>
      </w:divBdr>
    </w:div>
    <w:div w:id="176231773">
      <w:bodyDiv w:val="1"/>
      <w:marLeft w:val="0"/>
      <w:marRight w:val="0"/>
      <w:marTop w:val="0"/>
      <w:marBottom w:val="0"/>
      <w:divBdr>
        <w:top w:val="none" w:sz="0" w:space="0" w:color="auto"/>
        <w:left w:val="none" w:sz="0" w:space="0" w:color="auto"/>
        <w:bottom w:val="none" w:sz="0" w:space="0" w:color="auto"/>
        <w:right w:val="none" w:sz="0" w:space="0" w:color="auto"/>
      </w:divBdr>
    </w:div>
    <w:div w:id="182670940">
      <w:bodyDiv w:val="1"/>
      <w:marLeft w:val="0"/>
      <w:marRight w:val="0"/>
      <w:marTop w:val="0"/>
      <w:marBottom w:val="0"/>
      <w:divBdr>
        <w:top w:val="none" w:sz="0" w:space="0" w:color="auto"/>
        <w:left w:val="none" w:sz="0" w:space="0" w:color="auto"/>
        <w:bottom w:val="none" w:sz="0" w:space="0" w:color="auto"/>
        <w:right w:val="none" w:sz="0" w:space="0" w:color="auto"/>
      </w:divBdr>
    </w:div>
    <w:div w:id="250434574">
      <w:bodyDiv w:val="1"/>
      <w:marLeft w:val="0"/>
      <w:marRight w:val="0"/>
      <w:marTop w:val="0"/>
      <w:marBottom w:val="0"/>
      <w:divBdr>
        <w:top w:val="none" w:sz="0" w:space="0" w:color="auto"/>
        <w:left w:val="none" w:sz="0" w:space="0" w:color="auto"/>
        <w:bottom w:val="none" w:sz="0" w:space="0" w:color="auto"/>
        <w:right w:val="none" w:sz="0" w:space="0" w:color="auto"/>
      </w:divBdr>
    </w:div>
    <w:div w:id="253442545">
      <w:bodyDiv w:val="1"/>
      <w:marLeft w:val="0"/>
      <w:marRight w:val="0"/>
      <w:marTop w:val="0"/>
      <w:marBottom w:val="0"/>
      <w:divBdr>
        <w:top w:val="none" w:sz="0" w:space="0" w:color="auto"/>
        <w:left w:val="none" w:sz="0" w:space="0" w:color="auto"/>
        <w:bottom w:val="none" w:sz="0" w:space="0" w:color="auto"/>
        <w:right w:val="none" w:sz="0" w:space="0" w:color="auto"/>
      </w:divBdr>
    </w:div>
    <w:div w:id="287902964">
      <w:bodyDiv w:val="1"/>
      <w:marLeft w:val="0"/>
      <w:marRight w:val="0"/>
      <w:marTop w:val="0"/>
      <w:marBottom w:val="0"/>
      <w:divBdr>
        <w:top w:val="none" w:sz="0" w:space="0" w:color="auto"/>
        <w:left w:val="none" w:sz="0" w:space="0" w:color="auto"/>
        <w:bottom w:val="none" w:sz="0" w:space="0" w:color="auto"/>
        <w:right w:val="none" w:sz="0" w:space="0" w:color="auto"/>
      </w:divBdr>
    </w:div>
    <w:div w:id="288513358">
      <w:bodyDiv w:val="1"/>
      <w:marLeft w:val="0"/>
      <w:marRight w:val="0"/>
      <w:marTop w:val="0"/>
      <w:marBottom w:val="0"/>
      <w:divBdr>
        <w:top w:val="none" w:sz="0" w:space="0" w:color="auto"/>
        <w:left w:val="none" w:sz="0" w:space="0" w:color="auto"/>
        <w:bottom w:val="none" w:sz="0" w:space="0" w:color="auto"/>
        <w:right w:val="none" w:sz="0" w:space="0" w:color="auto"/>
      </w:divBdr>
    </w:div>
    <w:div w:id="297692154">
      <w:bodyDiv w:val="1"/>
      <w:marLeft w:val="0"/>
      <w:marRight w:val="0"/>
      <w:marTop w:val="0"/>
      <w:marBottom w:val="0"/>
      <w:divBdr>
        <w:top w:val="none" w:sz="0" w:space="0" w:color="auto"/>
        <w:left w:val="none" w:sz="0" w:space="0" w:color="auto"/>
        <w:bottom w:val="none" w:sz="0" w:space="0" w:color="auto"/>
        <w:right w:val="none" w:sz="0" w:space="0" w:color="auto"/>
      </w:divBdr>
    </w:div>
    <w:div w:id="306476438">
      <w:bodyDiv w:val="1"/>
      <w:marLeft w:val="0"/>
      <w:marRight w:val="0"/>
      <w:marTop w:val="0"/>
      <w:marBottom w:val="0"/>
      <w:divBdr>
        <w:top w:val="none" w:sz="0" w:space="0" w:color="auto"/>
        <w:left w:val="none" w:sz="0" w:space="0" w:color="auto"/>
        <w:bottom w:val="none" w:sz="0" w:space="0" w:color="auto"/>
        <w:right w:val="none" w:sz="0" w:space="0" w:color="auto"/>
      </w:divBdr>
    </w:div>
    <w:div w:id="321198978">
      <w:bodyDiv w:val="1"/>
      <w:marLeft w:val="0"/>
      <w:marRight w:val="0"/>
      <w:marTop w:val="0"/>
      <w:marBottom w:val="0"/>
      <w:divBdr>
        <w:top w:val="none" w:sz="0" w:space="0" w:color="auto"/>
        <w:left w:val="none" w:sz="0" w:space="0" w:color="auto"/>
        <w:bottom w:val="none" w:sz="0" w:space="0" w:color="auto"/>
        <w:right w:val="none" w:sz="0" w:space="0" w:color="auto"/>
      </w:divBdr>
    </w:div>
    <w:div w:id="354505383">
      <w:bodyDiv w:val="1"/>
      <w:marLeft w:val="0"/>
      <w:marRight w:val="0"/>
      <w:marTop w:val="0"/>
      <w:marBottom w:val="0"/>
      <w:divBdr>
        <w:top w:val="none" w:sz="0" w:space="0" w:color="auto"/>
        <w:left w:val="none" w:sz="0" w:space="0" w:color="auto"/>
        <w:bottom w:val="none" w:sz="0" w:space="0" w:color="auto"/>
        <w:right w:val="none" w:sz="0" w:space="0" w:color="auto"/>
      </w:divBdr>
    </w:div>
    <w:div w:id="367725999">
      <w:bodyDiv w:val="1"/>
      <w:marLeft w:val="0"/>
      <w:marRight w:val="0"/>
      <w:marTop w:val="0"/>
      <w:marBottom w:val="0"/>
      <w:divBdr>
        <w:top w:val="none" w:sz="0" w:space="0" w:color="auto"/>
        <w:left w:val="none" w:sz="0" w:space="0" w:color="auto"/>
        <w:bottom w:val="none" w:sz="0" w:space="0" w:color="auto"/>
        <w:right w:val="none" w:sz="0" w:space="0" w:color="auto"/>
      </w:divBdr>
    </w:div>
    <w:div w:id="369309051">
      <w:bodyDiv w:val="1"/>
      <w:marLeft w:val="0"/>
      <w:marRight w:val="0"/>
      <w:marTop w:val="0"/>
      <w:marBottom w:val="0"/>
      <w:divBdr>
        <w:top w:val="none" w:sz="0" w:space="0" w:color="auto"/>
        <w:left w:val="none" w:sz="0" w:space="0" w:color="auto"/>
        <w:bottom w:val="none" w:sz="0" w:space="0" w:color="auto"/>
        <w:right w:val="none" w:sz="0" w:space="0" w:color="auto"/>
      </w:divBdr>
    </w:div>
    <w:div w:id="377701545">
      <w:bodyDiv w:val="1"/>
      <w:marLeft w:val="0"/>
      <w:marRight w:val="0"/>
      <w:marTop w:val="0"/>
      <w:marBottom w:val="0"/>
      <w:divBdr>
        <w:top w:val="none" w:sz="0" w:space="0" w:color="auto"/>
        <w:left w:val="none" w:sz="0" w:space="0" w:color="auto"/>
        <w:bottom w:val="none" w:sz="0" w:space="0" w:color="auto"/>
        <w:right w:val="none" w:sz="0" w:space="0" w:color="auto"/>
      </w:divBdr>
    </w:div>
    <w:div w:id="382877222">
      <w:bodyDiv w:val="1"/>
      <w:marLeft w:val="0"/>
      <w:marRight w:val="0"/>
      <w:marTop w:val="0"/>
      <w:marBottom w:val="0"/>
      <w:divBdr>
        <w:top w:val="none" w:sz="0" w:space="0" w:color="auto"/>
        <w:left w:val="none" w:sz="0" w:space="0" w:color="auto"/>
        <w:bottom w:val="none" w:sz="0" w:space="0" w:color="auto"/>
        <w:right w:val="none" w:sz="0" w:space="0" w:color="auto"/>
      </w:divBdr>
    </w:div>
    <w:div w:id="401947774">
      <w:bodyDiv w:val="1"/>
      <w:marLeft w:val="0"/>
      <w:marRight w:val="0"/>
      <w:marTop w:val="0"/>
      <w:marBottom w:val="0"/>
      <w:divBdr>
        <w:top w:val="none" w:sz="0" w:space="0" w:color="auto"/>
        <w:left w:val="none" w:sz="0" w:space="0" w:color="auto"/>
        <w:bottom w:val="none" w:sz="0" w:space="0" w:color="auto"/>
        <w:right w:val="none" w:sz="0" w:space="0" w:color="auto"/>
      </w:divBdr>
    </w:div>
    <w:div w:id="460001404">
      <w:bodyDiv w:val="1"/>
      <w:marLeft w:val="0"/>
      <w:marRight w:val="0"/>
      <w:marTop w:val="0"/>
      <w:marBottom w:val="0"/>
      <w:divBdr>
        <w:top w:val="none" w:sz="0" w:space="0" w:color="auto"/>
        <w:left w:val="none" w:sz="0" w:space="0" w:color="auto"/>
        <w:bottom w:val="none" w:sz="0" w:space="0" w:color="auto"/>
        <w:right w:val="none" w:sz="0" w:space="0" w:color="auto"/>
      </w:divBdr>
    </w:div>
    <w:div w:id="468085713">
      <w:bodyDiv w:val="1"/>
      <w:marLeft w:val="0"/>
      <w:marRight w:val="0"/>
      <w:marTop w:val="0"/>
      <w:marBottom w:val="0"/>
      <w:divBdr>
        <w:top w:val="none" w:sz="0" w:space="0" w:color="auto"/>
        <w:left w:val="none" w:sz="0" w:space="0" w:color="auto"/>
        <w:bottom w:val="none" w:sz="0" w:space="0" w:color="auto"/>
        <w:right w:val="none" w:sz="0" w:space="0" w:color="auto"/>
      </w:divBdr>
    </w:div>
    <w:div w:id="499123957">
      <w:bodyDiv w:val="1"/>
      <w:marLeft w:val="0"/>
      <w:marRight w:val="0"/>
      <w:marTop w:val="0"/>
      <w:marBottom w:val="0"/>
      <w:divBdr>
        <w:top w:val="none" w:sz="0" w:space="0" w:color="auto"/>
        <w:left w:val="none" w:sz="0" w:space="0" w:color="auto"/>
        <w:bottom w:val="none" w:sz="0" w:space="0" w:color="auto"/>
        <w:right w:val="none" w:sz="0" w:space="0" w:color="auto"/>
      </w:divBdr>
    </w:div>
    <w:div w:id="531385167">
      <w:bodyDiv w:val="1"/>
      <w:marLeft w:val="0"/>
      <w:marRight w:val="0"/>
      <w:marTop w:val="0"/>
      <w:marBottom w:val="0"/>
      <w:divBdr>
        <w:top w:val="none" w:sz="0" w:space="0" w:color="auto"/>
        <w:left w:val="none" w:sz="0" w:space="0" w:color="auto"/>
        <w:bottom w:val="none" w:sz="0" w:space="0" w:color="auto"/>
        <w:right w:val="none" w:sz="0" w:space="0" w:color="auto"/>
      </w:divBdr>
    </w:div>
    <w:div w:id="572279002">
      <w:bodyDiv w:val="1"/>
      <w:marLeft w:val="0"/>
      <w:marRight w:val="0"/>
      <w:marTop w:val="0"/>
      <w:marBottom w:val="0"/>
      <w:divBdr>
        <w:top w:val="none" w:sz="0" w:space="0" w:color="auto"/>
        <w:left w:val="none" w:sz="0" w:space="0" w:color="auto"/>
        <w:bottom w:val="none" w:sz="0" w:space="0" w:color="auto"/>
        <w:right w:val="none" w:sz="0" w:space="0" w:color="auto"/>
      </w:divBdr>
    </w:div>
    <w:div w:id="583612091">
      <w:bodyDiv w:val="1"/>
      <w:marLeft w:val="0"/>
      <w:marRight w:val="0"/>
      <w:marTop w:val="0"/>
      <w:marBottom w:val="0"/>
      <w:divBdr>
        <w:top w:val="none" w:sz="0" w:space="0" w:color="auto"/>
        <w:left w:val="none" w:sz="0" w:space="0" w:color="auto"/>
        <w:bottom w:val="none" w:sz="0" w:space="0" w:color="auto"/>
        <w:right w:val="none" w:sz="0" w:space="0" w:color="auto"/>
      </w:divBdr>
    </w:div>
    <w:div w:id="613907577">
      <w:bodyDiv w:val="1"/>
      <w:marLeft w:val="0"/>
      <w:marRight w:val="0"/>
      <w:marTop w:val="0"/>
      <w:marBottom w:val="0"/>
      <w:divBdr>
        <w:top w:val="none" w:sz="0" w:space="0" w:color="auto"/>
        <w:left w:val="none" w:sz="0" w:space="0" w:color="auto"/>
        <w:bottom w:val="none" w:sz="0" w:space="0" w:color="auto"/>
        <w:right w:val="none" w:sz="0" w:space="0" w:color="auto"/>
      </w:divBdr>
    </w:div>
    <w:div w:id="631981897">
      <w:bodyDiv w:val="1"/>
      <w:marLeft w:val="0"/>
      <w:marRight w:val="0"/>
      <w:marTop w:val="0"/>
      <w:marBottom w:val="0"/>
      <w:divBdr>
        <w:top w:val="none" w:sz="0" w:space="0" w:color="auto"/>
        <w:left w:val="none" w:sz="0" w:space="0" w:color="auto"/>
        <w:bottom w:val="none" w:sz="0" w:space="0" w:color="auto"/>
        <w:right w:val="none" w:sz="0" w:space="0" w:color="auto"/>
      </w:divBdr>
    </w:div>
    <w:div w:id="641468520">
      <w:bodyDiv w:val="1"/>
      <w:marLeft w:val="0"/>
      <w:marRight w:val="0"/>
      <w:marTop w:val="0"/>
      <w:marBottom w:val="0"/>
      <w:divBdr>
        <w:top w:val="none" w:sz="0" w:space="0" w:color="auto"/>
        <w:left w:val="none" w:sz="0" w:space="0" w:color="auto"/>
        <w:bottom w:val="none" w:sz="0" w:space="0" w:color="auto"/>
        <w:right w:val="none" w:sz="0" w:space="0" w:color="auto"/>
      </w:divBdr>
    </w:div>
    <w:div w:id="654332412">
      <w:bodyDiv w:val="1"/>
      <w:marLeft w:val="0"/>
      <w:marRight w:val="0"/>
      <w:marTop w:val="0"/>
      <w:marBottom w:val="0"/>
      <w:divBdr>
        <w:top w:val="none" w:sz="0" w:space="0" w:color="auto"/>
        <w:left w:val="none" w:sz="0" w:space="0" w:color="auto"/>
        <w:bottom w:val="none" w:sz="0" w:space="0" w:color="auto"/>
        <w:right w:val="none" w:sz="0" w:space="0" w:color="auto"/>
      </w:divBdr>
    </w:div>
    <w:div w:id="697002515">
      <w:bodyDiv w:val="1"/>
      <w:marLeft w:val="0"/>
      <w:marRight w:val="0"/>
      <w:marTop w:val="0"/>
      <w:marBottom w:val="0"/>
      <w:divBdr>
        <w:top w:val="none" w:sz="0" w:space="0" w:color="auto"/>
        <w:left w:val="none" w:sz="0" w:space="0" w:color="auto"/>
        <w:bottom w:val="none" w:sz="0" w:space="0" w:color="auto"/>
        <w:right w:val="none" w:sz="0" w:space="0" w:color="auto"/>
      </w:divBdr>
    </w:div>
    <w:div w:id="699279101">
      <w:bodyDiv w:val="1"/>
      <w:marLeft w:val="0"/>
      <w:marRight w:val="0"/>
      <w:marTop w:val="0"/>
      <w:marBottom w:val="0"/>
      <w:divBdr>
        <w:top w:val="none" w:sz="0" w:space="0" w:color="auto"/>
        <w:left w:val="none" w:sz="0" w:space="0" w:color="auto"/>
        <w:bottom w:val="none" w:sz="0" w:space="0" w:color="auto"/>
        <w:right w:val="none" w:sz="0" w:space="0" w:color="auto"/>
      </w:divBdr>
    </w:div>
    <w:div w:id="705561730">
      <w:bodyDiv w:val="1"/>
      <w:marLeft w:val="0"/>
      <w:marRight w:val="0"/>
      <w:marTop w:val="0"/>
      <w:marBottom w:val="0"/>
      <w:divBdr>
        <w:top w:val="none" w:sz="0" w:space="0" w:color="auto"/>
        <w:left w:val="none" w:sz="0" w:space="0" w:color="auto"/>
        <w:bottom w:val="none" w:sz="0" w:space="0" w:color="auto"/>
        <w:right w:val="none" w:sz="0" w:space="0" w:color="auto"/>
      </w:divBdr>
    </w:div>
    <w:div w:id="718553382">
      <w:bodyDiv w:val="1"/>
      <w:marLeft w:val="0"/>
      <w:marRight w:val="0"/>
      <w:marTop w:val="0"/>
      <w:marBottom w:val="0"/>
      <w:divBdr>
        <w:top w:val="none" w:sz="0" w:space="0" w:color="auto"/>
        <w:left w:val="none" w:sz="0" w:space="0" w:color="auto"/>
        <w:bottom w:val="none" w:sz="0" w:space="0" w:color="auto"/>
        <w:right w:val="none" w:sz="0" w:space="0" w:color="auto"/>
      </w:divBdr>
    </w:div>
    <w:div w:id="754976735">
      <w:bodyDiv w:val="1"/>
      <w:marLeft w:val="0"/>
      <w:marRight w:val="0"/>
      <w:marTop w:val="0"/>
      <w:marBottom w:val="0"/>
      <w:divBdr>
        <w:top w:val="none" w:sz="0" w:space="0" w:color="auto"/>
        <w:left w:val="none" w:sz="0" w:space="0" w:color="auto"/>
        <w:bottom w:val="none" w:sz="0" w:space="0" w:color="auto"/>
        <w:right w:val="none" w:sz="0" w:space="0" w:color="auto"/>
      </w:divBdr>
    </w:div>
    <w:div w:id="759718328">
      <w:bodyDiv w:val="1"/>
      <w:marLeft w:val="0"/>
      <w:marRight w:val="0"/>
      <w:marTop w:val="0"/>
      <w:marBottom w:val="0"/>
      <w:divBdr>
        <w:top w:val="none" w:sz="0" w:space="0" w:color="auto"/>
        <w:left w:val="none" w:sz="0" w:space="0" w:color="auto"/>
        <w:bottom w:val="none" w:sz="0" w:space="0" w:color="auto"/>
        <w:right w:val="none" w:sz="0" w:space="0" w:color="auto"/>
      </w:divBdr>
    </w:div>
    <w:div w:id="804472301">
      <w:bodyDiv w:val="1"/>
      <w:marLeft w:val="0"/>
      <w:marRight w:val="0"/>
      <w:marTop w:val="0"/>
      <w:marBottom w:val="0"/>
      <w:divBdr>
        <w:top w:val="none" w:sz="0" w:space="0" w:color="auto"/>
        <w:left w:val="none" w:sz="0" w:space="0" w:color="auto"/>
        <w:bottom w:val="none" w:sz="0" w:space="0" w:color="auto"/>
        <w:right w:val="none" w:sz="0" w:space="0" w:color="auto"/>
      </w:divBdr>
    </w:div>
    <w:div w:id="846405334">
      <w:bodyDiv w:val="1"/>
      <w:marLeft w:val="0"/>
      <w:marRight w:val="0"/>
      <w:marTop w:val="0"/>
      <w:marBottom w:val="0"/>
      <w:divBdr>
        <w:top w:val="none" w:sz="0" w:space="0" w:color="auto"/>
        <w:left w:val="none" w:sz="0" w:space="0" w:color="auto"/>
        <w:bottom w:val="none" w:sz="0" w:space="0" w:color="auto"/>
        <w:right w:val="none" w:sz="0" w:space="0" w:color="auto"/>
      </w:divBdr>
    </w:div>
    <w:div w:id="855847446">
      <w:bodyDiv w:val="1"/>
      <w:marLeft w:val="0"/>
      <w:marRight w:val="0"/>
      <w:marTop w:val="0"/>
      <w:marBottom w:val="0"/>
      <w:divBdr>
        <w:top w:val="none" w:sz="0" w:space="0" w:color="auto"/>
        <w:left w:val="none" w:sz="0" w:space="0" w:color="auto"/>
        <w:bottom w:val="none" w:sz="0" w:space="0" w:color="auto"/>
        <w:right w:val="none" w:sz="0" w:space="0" w:color="auto"/>
      </w:divBdr>
    </w:div>
    <w:div w:id="863322243">
      <w:bodyDiv w:val="1"/>
      <w:marLeft w:val="0"/>
      <w:marRight w:val="0"/>
      <w:marTop w:val="0"/>
      <w:marBottom w:val="0"/>
      <w:divBdr>
        <w:top w:val="none" w:sz="0" w:space="0" w:color="auto"/>
        <w:left w:val="none" w:sz="0" w:space="0" w:color="auto"/>
        <w:bottom w:val="none" w:sz="0" w:space="0" w:color="auto"/>
        <w:right w:val="none" w:sz="0" w:space="0" w:color="auto"/>
      </w:divBdr>
    </w:div>
    <w:div w:id="930548083">
      <w:bodyDiv w:val="1"/>
      <w:marLeft w:val="0"/>
      <w:marRight w:val="0"/>
      <w:marTop w:val="0"/>
      <w:marBottom w:val="0"/>
      <w:divBdr>
        <w:top w:val="none" w:sz="0" w:space="0" w:color="auto"/>
        <w:left w:val="none" w:sz="0" w:space="0" w:color="auto"/>
        <w:bottom w:val="none" w:sz="0" w:space="0" w:color="auto"/>
        <w:right w:val="none" w:sz="0" w:space="0" w:color="auto"/>
      </w:divBdr>
    </w:div>
    <w:div w:id="943149716">
      <w:bodyDiv w:val="1"/>
      <w:marLeft w:val="0"/>
      <w:marRight w:val="0"/>
      <w:marTop w:val="0"/>
      <w:marBottom w:val="0"/>
      <w:divBdr>
        <w:top w:val="none" w:sz="0" w:space="0" w:color="auto"/>
        <w:left w:val="none" w:sz="0" w:space="0" w:color="auto"/>
        <w:bottom w:val="none" w:sz="0" w:space="0" w:color="auto"/>
        <w:right w:val="none" w:sz="0" w:space="0" w:color="auto"/>
      </w:divBdr>
    </w:div>
    <w:div w:id="949434062">
      <w:bodyDiv w:val="1"/>
      <w:marLeft w:val="0"/>
      <w:marRight w:val="0"/>
      <w:marTop w:val="0"/>
      <w:marBottom w:val="0"/>
      <w:divBdr>
        <w:top w:val="none" w:sz="0" w:space="0" w:color="auto"/>
        <w:left w:val="none" w:sz="0" w:space="0" w:color="auto"/>
        <w:bottom w:val="none" w:sz="0" w:space="0" w:color="auto"/>
        <w:right w:val="none" w:sz="0" w:space="0" w:color="auto"/>
      </w:divBdr>
    </w:div>
    <w:div w:id="996154015">
      <w:bodyDiv w:val="1"/>
      <w:marLeft w:val="0"/>
      <w:marRight w:val="0"/>
      <w:marTop w:val="0"/>
      <w:marBottom w:val="0"/>
      <w:divBdr>
        <w:top w:val="none" w:sz="0" w:space="0" w:color="auto"/>
        <w:left w:val="none" w:sz="0" w:space="0" w:color="auto"/>
        <w:bottom w:val="none" w:sz="0" w:space="0" w:color="auto"/>
        <w:right w:val="none" w:sz="0" w:space="0" w:color="auto"/>
      </w:divBdr>
    </w:div>
    <w:div w:id="1005980673">
      <w:bodyDiv w:val="1"/>
      <w:marLeft w:val="0"/>
      <w:marRight w:val="0"/>
      <w:marTop w:val="0"/>
      <w:marBottom w:val="0"/>
      <w:divBdr>
        <w:top w:val="none" w:sz="0" w:space="0" w:color="auto"/>
        <w:left w:val="none" w:sz="0" w:space="0" w:color="auto"/>
        <w:bottom w:val="none" w:sz="0" w:space="0" w:color="auto"/>
        <w:right w:val="none" w:sz="0" w:space="0" w:color="auto"/>
      </w:divBdr>
    </w:div>
    <w:div w:id="1042363485">
      <w:bodyDiv w:val="1"/>
      <w:marLeft w:val="0"/>
      <w:marRight w:val="0"/>
      <w:marTop w:val="0"/>
      <w:marBottom w:val="0"/>
      <w:divBdr>
        <w:top w:val="none" w:sz="0" w:space="0" w:color="auto"/>
        <w:left w:val="none" w:sz="0" w:space="0" w:color="auto"/>
        <w:bottom w:val="none" w:sz="0" w:space="0" w:color="auto"/>
        <w:right w:val="none" w:sz="0" w:space="0" w:color="auto"/>
      </w:divBdr>
    </w:div>
    <w:div w:id="1095632143">
      <w:bodyDiv w:val="1"/>
      <w:marLeft w:val="0"/>
      <w:marRight w:val="0"/>
      <w:marTop w:val="0"/>
      <w:marBottom w:val="0"/>
      <w:divBdr>
        <w:top w:val="none" w:sz="0" w:space="0" w:color="auto"/>
        <w:left w:val="none" w:sz="0" w:space="0" w:color="auto"/>
        <w:bottom w:val="none" w:sz="0" w:space="0" w:color="auto"/>
        <w:right w:val="none" w:sz="0" w:space="0" w:color="auto"/>
      </w:divBdr>
    </w:div>
    <w:div w:id="1110197390">
      <w:bodyDiv w:val="1"/>
      <w:marLeft w:val="0"/>
      <w:marRight w:val="0"/>
      <w:marTop w:val="0"/>
      <w:marBottom w:val="0"/>
      <w:divBdr>
        <w:top w:val="none" w:sz="0" w:space="0" w:color="auto"/>
        <w:left w:val="none" w:sz="0" w:space="0" w:color="auto"/>
        <w:bottom w:val="none" w:sz="0" w:space="0" w:color="auto"/>
        <w:right w:val="none" w:sz="0" w:space="0" w:color="auto"/>
      </w:divBdr>
    </w:div>
    <w:div w:id="1128086774">
      <w:bodyDiv w:val="1"/>
      <w:marLeft w:val="0"/>
      <w:marRight w:val="0"/>
      <w:marTop w:val="0"/>
      <w:marBottom w:val="0"/>
      <w:divBdr>
        <w:top w:val="none" w:sz="0" w:space="0" w:color="auto"/>
        <w:left w:val="none" w:sz="0" w:space="0" w:color="auto"/>
        <w:bottom w:val="none" w:sz="0" w:space="0" w:color="auto"/>
        <w:right w:val="none" w:sz="0" w:space="0" w:color="auto"/>
      </w:divBdr>
    </w:div>
    <w:div w:id="1182813898">
      <w:bodyDiv w:val="1"/>
      <w:marLeft w:val="0"/>
      <w:marRight w:val="0"/>
      <w:marTop w:val="0"/>
      <w:marBottom w:val="0"/>
      <w:divBdr>
        <w:top w:val="none" w:sz="0" w:space="0" w:color="auto"/>
        <w:left w:val="none" w:sz="0" w:space="0" w:color="auto"/>
        <w:bottom w:val="none" w:sz="0" w:space="0" w:color="auto"/>
        <w:right w:val="none" w:sz="0" w:space="0" w:color="auto"/>
      </w:divBdr>
    </w:div>
    <w:div w:id="1221668145">
      <w:bodyDiv w:val="1"/>
      <w:marLeft w:val="0"/>
      <w:marRight w:val="0"/>
      <w:marTop w:val="0"/>
      <w:marBottom w:val="0"/>
      <w:divBdr>
        <w:top w:val="none" w:sz="0" w:space="0" w:color="auto"/>
        <w:left w:val="none" w:sz="0" w:space="0" w:color="auto"/>
        <w:bottom w:val="none" w:sz="0" w:space="0" w:color="auto"/>
        <w:right w:val="none" w:sz="0" w:space="0" w:color="auto"/>
      </w:divBdr>
    </w:div>
    <w:div w:id="1232885432">
      <w:bodyDiv w:val="1"/>
      <w:marLeft w:val="0"/>
      <w:marRight w:val="0"/>
      <w:marTop w:val="0"/>
      <w:marBottom w:val="0"/>
      <w:divBdr>
        <w:top w:val="none" w:sz="0" w:space="0" w:color="auto"/>
        <w:left w:val="none" w:sz="0" w:space="0" w:color="auto"/>
        <w:bottom w:val="none" w:sz="0" w:space="0" w:color="auto"/>
        <w:right w:val="none" w:sz="0" w:space="0" w:color="auto"/>
      </w:divBdr>
    </w:div>
    <w:div w:id="1315111210">
      <w:bodyDiv w:val="1"/>
      <w:marLeft w:val="0"/>
      <w:marRight w:val="0"/>
      <w:marTop w:val="0"/>
      <w:marBottom w:val="0"/>
      <w:divBdr>
        <w:top w:val="none" w:sz="0" w:space="0" w:color="auto"/>
        <w:left w:val="none" w:sz="0" w:space="0" w:color="auto"/>
        <w:bottom w:val="none" w:sz="0" w:space="0" w:color="auto"/>
        <w:right w:val="none" w:sz="0" w:space="0" w:color="auto"/>
      </w:divBdr>
    </w:div>
    <w:div w:id="1318339617">
      <w:bodyDiv w:val="1"/>
      <w:marLeft w:val="0"/>
      <w:marRight w:val="0"/>
      <w:marTop w:val="0"/>
      <w:marBottom w:val="0"/>
      <w:divBdr>
        <w:top w:val="none" w:sz="0" w:space="0" w:color="auto"/>
        <w:left w:val="none" w:sz="0" w:space="0" w:color="auto"/>
        <w:bottom w:val="none" w:sz="0" w:space="0" w:color="auto"/>
        <w:right w:val="none" w:sz="0" w:space="0" w:color="auto"/>
      </w:divBdr>
    </w:div>
    <w:div w:id="1324316290">
      <w:bodyDiv w:val="1"/>
      <w:marLeft w:val="0"/>
      <w:marRight w:val="0"/>
      <w:marTop w:val="0"/>
      <w:marBottom w:val="0"/>
      <w:divBdr>
        <w:top w:val="none" w:sz="0" w:space="0" w:color="auto"/>
        <w:left w:val="none" w:sz="0" w:space="0" w:color="auto"/>
        <w:bottom w:val="none" w:sz="0" w:space="0" w:color="auto"/>
        <w:right w:val="none" w:sz="0" w:space="0" w:color="auto"/>
      </w:divBdr>
    </w:div>
    <w:div w:id="1329675341">
      <w:bodyDiv w:val="1"/>
      <w:marLeft w:val="0"/>
      <w:marRight w:val="0"/>
      <w:marTop w:val="0"/>
      <w:marBottom w:val="0"/>
      <w:divBdr>
        <w:top w:val="none" w:sz="0" w:space="0" w:color="auto"/>
        <w:left w:val="none" w:sz="0" w:space="0" w:color="auto"/>
        <w:bottom w:val="none" w:sz="0" w:space="0" w:color="auto"/>
        <w:right w:val="none" w:sz="0" w:space="0" w:color="auto"/>
      </w:divBdr>
    </w:div>
    <w:div w:id="1382169609">
      <w:bodyDiv w:val="1"/>
      <w:marLeft w:val="0"/>
      <w:marRight w:val="0"/>
      <w:marTop w:val="0"/>
      <w:marBottom w:val="0"/>
      <w:divBdr>
        <w:top w:val="none" w:sz="0" w:space="0" w:color="auto"/>
        <w:left w:val="none" w:sz="0" w:space="0" w:color="auto"/>
        <w:bottom w:val="none" w:sz="0" w:space="0" w:color="auto"/>
        <w:right w:val="none" w:sz="0" w:space="0" w:color="auto"/>
      </w:divBdr>
    </w:div>
    <w:div w:id="1383403331">
      <w:bodyDiv w:val="1"/>
      <w:marLeft w:val="0"/>
      <w:marRight w:val="0"/>
      <w:marTop w:val="0"/>
      <w:marBottom w:val="0"/>
      <w:divBdr>
        <w:top w:val="none" w:sz="0" w:space="0" w:color="auto"/>
        <w:left w:val="none" w:sz="0" w:space="0" w:color="auto"/>
        <w:bottom w:val="none" w:sz="0" w:space="0" w:color="auto"/>
        <w:right w:val="none" w:sz="0" w:space="0" w:color="auto"/>
      </w:divBdr>
    </w:div>
    <w:div w:id="1400320156">
      <w:bodyDiv w:val="1"/>
      <w:marLeft w:val="0"/>
      <w:marRight w:val="0"/>
      <w:marTop w:val="0"/>
      <w:marBottom w:val="0"/>
      <w:divBdr>
        <w:top w:val="none" w:sz="0" w:space="0" w:color="auto"/>
        <w:left w:val="none" w:sz="0" w:space="0" w:color="auto"/>
        <w:bottom w:val="none" w:sz="0" w:space="0" w:color="auto"/>
        <w:right w:val="none" w:sz="0" w:space="0" w:color="auto"/>
      </w:divBdr>
    </w:div>
    <w:div w:id="1443109105">
      <w:bodyDiv w:val="1"/>
      <w:marLeft w:val="0"/>
      <w:marRight w:val="0"/>
      <w:marTop w:val="0"/>
      <w:marBottom w:val="0"/>
      <w:divBdr>
        <w:top w:val="none" w:sz="0" w:space="0" w:color="auto"/>
        <w:left w:val="none" w:sz="0" w:space="0" w:color="auto"/>
        <w:bottom w:val="none" w:sz="0" w:space="0" w:color="auto"/>
        <w:right w:val="none" w:sz="0" w:space="0" w:color="auto"/>
      </w:divBdr>
    </w:div>
    <w:div w:id="1466198309">
      <w:bodyDiv w:val="1"/>
      <w:marLeft w:val="0"/>
      <w:marRight w:val="0"/>
      <w:marTop w:val="0"/>
      <w:marBottom w:val="0"/>
      <w:divBdr>
        <w:top w:val="none" w:sz="0" w:space="0" w:color="auto"/>
        <w:left w:val="none" w:sz="0" w:space="0" w:color="auto"/>
        <w:bottom w:val="none" w:sz="0" w:space="0" w:color="auto"/>
        <w:right w:val="none" w:sz="0" w:space="0" w:color="auto"/>
      </w:divBdr>
    </w:div>
    <w:div w:id="1563255834">
      <w:bodyDiv w:val="1"/>
      <w:marLeft w:val="0"/>
      <w:marRight w:val="0"/>
      <w:marTop w:val="0"/>
      <w:marBottom w:val="0"/>
      <w:divBdr>
        <w:top w:val="none" w:sz="0" w:space="0" w:color="auto"/>
        <w:left w:val="none" w:sz="0" w:space="0" w:color="auto"/>
        <w:bottom w:val="none" w:sz="0" w:space="0" w:color="auto"/>
        <w:right w:val="none" w:sz="0" w:space="0" w:color="auto"/>
      </w:divBdr>
    </w:div>
    <w:div w:id="1597666685">
      <w:bodyDiv w:val="1"/>
      <w:marLeft w:val="0"/>
      <w:marRight w:val="0"/>
      <w:marTop w:val="0"/>
      <w:marBottom w:val="0"/>
      <w:divBdr>
        <w:top w:val="none" w:sz="0" w:space="0" w:color="auto"/>
        <w:left w:val="none" w:sz="0" w:space="0" w:color="auto"/>
        <w:bottom w:val="none" w:sz="0" w:space="0" w:color="auto"/>
        <w:right w:val="none" w:sz="0" w:space="0" w:color="auto"/>
      </w:divBdr>
    </w:div>
    <w:div w:id="1650549697">
      <w:bodyDiv w:val="1"/>
      <w:marLeft w:val="0"/>
      <w:marRight w:val="0"/>
      <w:marTop w:val="0"/>
      <w:marBottom w:val="0"/>
      <w:divBdr>
        <w:top w:val="none" w:sz="0" w:space="0" w:color="auto"/>
        <w:left w:val="none" w:sz="0" w:space="0" w:color="auto"/>
        <w:bottom w:val="none" w:sz="0" w:space="0" w:color="auto"/>
        <w:right w:val="none" w:sz="0" w:space="0" w:color="auto"/>
      </w:divBdr>
    </w:div>
    <w:div w:id="1654531509">
      <w:bodyDiv w:val="1"/>
      <w:marLeft w:val="0"/>
      <w:marRight w:val="0"/>
      <w:marTop w:val="0"/>
      <w:marBottom w:val="0"/>
      <w:divBdr>
        <w:top w:val="none" w:sz="0" w:space="0" w:color="auto"/>
        <w:left w:val="none" w:sz="0" w:space="0" w:color="auto"/>
        <w:bottom w:val="none" w:sz="0" w:space="0" w:color="auto"/>
        <w:right w:val="none" w:sz="0" w:space="0" w:color="auto"/>
      </w:divBdr>
    </w:div>
    <w:div w:id="1736508309">
      <w:bodyDiv w:val="1"/>
      <w:marLeft w:val="0"/>
      <w:marRight w:val="0"/>
      <w:marTop w:val="0"/>
      <w:marBottom w:val="0"/>
      <w:divBdr>
        <w:top w:val="none" w:sz="0" w:space="0" w:color="auto"/>
        <w:left w:val="none" w:sz="0" w:space="0" w:color="auto"/>
        <w:bottom w:val="none" w:sz="0" w:space="0" w:color="auto"/>
        <w:right w:val="none" w:sz="0" w:space="0" w:color="auto"/>
      </w:divBdr>
    </w:div>
    <w:div w:id="1787387451">
      <w:bodyDiv w:val="1"/>
      <w:marLeft w:val="0"/>
      <w:marRight w:val="0"/>
      <w:marTop w:val="0"/>
      <w:marBottom w:val="0"/>
      <w:divBdr>
        <w:top w:val="none" w:sz="0" w:space="0" w:color="auto"/>
        <w:left w:val="none" w:sz="0" w:space="0" w:color="auto"/>
        <w:bottom w:val="none" w:sz="0" w:space="0" w:color="auto"/>
        <w:right w:val="none" w:sz="0" w:space="0" w:color="auto"/>
      </w:divBdr>
    </w:div>
    <w:div w:id="1788304876">
      <w:bodyDiv w:val="1"/>
      <w:marLeft w:val="0"/>
      <w:marRight w:val="0"/>
      <w:marTop w:val="0"/>
      <w:marBottom w:val="0"/>
      <w:divBdr>
        <w:top w:val="none" w:sz="0" w:space="0" w:color="auto"/>
        <w:left w:val="none" w:sz="0" w:space="0" w:color="auto"/>
        <w:bottom w:val="none" w:sz="0" w:space="0" w:color="auto"/>
        <w:right w:val="none" w:sz="0" w:space="0" w:color="auto"/>
      </w:divBdr>
    </w:div>
    <w:div w:id="1819879478">
      <w:bodyDiv w:val="1"/>
      <w:marLeft w:val="0"/>
      <w:marRight w:val="0"/>
      <w:marTop w:val="0"/>
      <w:marBottom w:val="0"/>
      <w:divBdr>
        <w:top w:val="none" w:sz="0" w:space="0" w:color="auto"/>
        <w:left w:val="none" w:sz="0" w:space="0" w:color="auto"/>
        <w:bottom w:val="none" w:sz="0" w:space="0" w:color="auto"/>
        <w:right w:val="none" w:sz="0" w:space="0" w:color="auto"/>
      </w:divBdr>
    </w:div>
    <w:div w:id="1820002344">
      <w:bodyDiv w:val="1"/>
      <w:marLeft w:val="0"/>
      <w:marRight w:val="0"/>
      <w:marTop w:val="0"/>
      <w:marBottom w:val="0"/>
      <w:divBdr>
        <w:top w:val="none" w:sz="0" w:space="0" w:color="auto"/>
        <w:left w:val="none" w:sz="0" w:space="0" w:color="auto"/>
        <w:bottom w:val="none" w:sz="0" w:space="0" w:color="auto"/>
        <w:right w:val="none" w:sz="0" w:space="0" w:color="auto"/>
      </w:divBdr>
    </w:div>
    <w:div w:id="1844591160">
      <w:bodyDiv w:val="1"/>
      <w:marLeft w:val="0"/>
      <w:marRight w:val="0"/>
      <w:marTop w:val="0"/>
      <w:marBottom w:val="0"/>
      <w:divBdr>
        <w:top w:val="none" w:sz="0" w:space="0" w:color="auto"/>
        <w:left w:val="none" w:sz="0" w:space="0" w:color="auto"/>
        <w:bottom w:val="none" w:sz="0" w:space="0" w:color="auto"/>
        <w:right w:val="none" w:sz="0" w:space="0" w:color="auto"/>
      </w:divBdr>
    </w:div>
    <w:div w:id="1852068910">
      <w:bodyDiv w:val="1"/>
      <w:marLeft w:val="0"/>
      <w:marRight w:val="0"/>
      <w:marTop w:val="0"/>
      <w:marBottom w:val="0"/>
      <w:divBdr>
        <w:top w:val="none" w:sz="0" w:space="0" w:color="auto"/>
        <w:left w:val="none" w:sz="0" w:space="0" w:color="auto"/>
        <w:bottom w:val="none" w:sz="0" w:space="0" w:color="auto"/>
        <w:right w:val="none" w:sz="0" w:space="0" w:color="auto"/>
      </w:divBdr>
    </w:div>
    <w:div w:id="1853645929">
      <w:bodyDiv w:val="1"/>
      <w:marLeft w:val="0"/>
      <w:marRight w:val="0"/>
      <w:marTop w:val="0"/>
      <w:marBottom w:val="0"/>
      <w:divBdr>
        <w:top w:val="none" w:sz="0" w:space="0" w:color="auto"/>
        <w:left w:val="none" w:sz="0" w:space="0" w:color="auto"/>
        <w:bottom w:val="none" w:sz="0" w:space="0" w:color="auto"/>
        <w:right w:val="none" w:sz="0" w:space="0" w:color="auto"/>
      </w:divBdr>
    </w:div>
    <w:div w:id="1875117445">
      <w:bodyDiv w:val="1"/>
      <w:marLeft w:val="0"/>
      <w:marRight w:val="0"/>
      <w:marTop w:val="0"/>
      <w:marBottom w:val="0"/>
      <w:divBdr>
        <w:top w:val="none" w:sz="0" w:space="0" w:color="auto"/>
        <w:left w:val="none" w:sz="0" w:space="0" w:color="auto"/>
        <w:bottom w:val="none" w:sz="0" w:space="0" w:color="auto"/>
        <w:right w:val="none" w:sz="0" w:space="0" w:color="auto"/>
      </w:divBdr>
    </w:div>
    <w:div w:id="1877085203">
      <w:bodyDiv w:val="1"/>
      <w:marLeft w:val="0"/>
      <w:marRight w:val="0"/>
      <w:marTop w:val="0"/>
      <w:marBottom w:val="0"/>
      <w:divBdr>
        <w:top w:val="none" w:sz="0" w:space="0" w:color="auto"/>
        <w:left w:val="none" w:sz="0" w:space="0" w:color="auto"/>
        <w:bottom w:val="none" w:sz="0" w:space="0" w:color="auto"/>
        <w:right w:val="none" w:sz="0" w:space="0" w:color="auto"/>
      </w:divBdr>
    </w:div>
    <w:div w:id="1881358935">
      <w:bodyDiv w:val="1"/>
      <w:marLeft w:val="0"/>
      <w:marRight w:val="0"/>
      <w:marTop w:val="0"/>
      <w:marBottom w:val="0"/>
      <w:divBdr>
        <w:top w:val="none" w:sz="0" w:space="0" w:color="auto"/>
        <w:left w:val="none" w:sz="0" w:space="0" w:color="auto"/>
        <w:bottom w:val="none" w:sz="0" w:space="0" w:color="auto"/>
        <w:right w:val="none" w:sz="0" w:space="0" w:color="auto"/>
      </w:divBdr>
    </w:div>
    <w:div w:id="1885016619">
      <w:bodyDiv w:val="1"/>
      <w:marLeft w:val="0"/>
      <w:marRight w:val="0"/>
      <w:marTop w:val="0"/>
      <w:marBottom w:val="0"/>
      <w:divBdr>
        <w:top w:val="none" w:sz="0" w:space="0" w:color="auto"/>
        <w:left w:val="none" w:sz="0" w:space="0" w:color="auto"/>
        <w:bottom w:val="none" w:sz="0" w:space="0" w:color="auto"/>
        <w:right w:val="none" w:sz="0" w:space="0" w:color="auto"/>
      </w:divBdr>
    </w:div>
    <w:div w:id="1922519234">
      <w:bodyDiv w:val="1"/>
      <w:marLeft w:val="0"/>
      <w:marRight w:val="0"/>
      <w:marTop w:val="0"/>
      <w:marBottom w:val="0"/>
      <w:divBdr>
        <w:top w:val="none" w:sz="0" w:space="0" w:color="auto"/>
        <w:left w:val="none" w:sz="0" w:space="0" w:color="auto"/>
        <w:bottom w:val="none" w:sz="0" w:space="0" w:color="auto"/>
        <w:right w:val="none" w:sz="0" w:space="0" w:color="auto"/>
      </w:divBdr>
    </w:div>
    <w:div w:id="1968924287">
      <w:bodyDiv w:val="1"/>
      <w:marLeft w:val="0"/>
      <w:marRight w:val="0"/>
      <w:marTop w:val="0"/>
      <w:marBottom w:val="0"/>
      <w:divBdr>
        <w:top w:val="none" w:sz="0" w:space="0" w:color="auto"/>
        <w:left w:val="none" w:sz="0" w:space="0" w:color="auto"/>
        <w:bottom w:val="none" w:sz="0" w:space="0" w:color="auto"/>
        <w:right w:val="none" w:sz="0" w:space="0" w:color="auto"/>
      </w:divBdr>
    </w:div>
    <w:div w:id="1981838778">
      <w:bodyDiv w:val="1"/>
      <w:marLeft w:val="0"/>
      <w:marRight w:val="0"/>
      <w:marTop w:val="0"/>
      <w:marBottom w:val="0"/>
      <w:divBdr>
        <w:top w:val="none" w:sz="0" w:space="0" w:color="auto"/>
        <w:left w:val="none" w:sz="0" w:space="0" w:color="auto"/>
        <w:bottom w:val="none" w:sz="0" w:space="0" w:color="auto"/>
        <w:right w:val="none" w:sz="0" w:space="0" w:color="auto"/>
      </w:divBdr>
    </w:div>
    <w:div w:id="2017880573">
      <w:bodyDiv w:val="1"/>
      <w:marLeft w:val="0"/>
      <w:marRight w:val="0"/>
      <w:marTop w:val="0"/>
      <w:marBottom w:val="0"/>
      <w:divBdr>
        <w:top w:val="none" w:sz="0" w:space="0" w:color="auto"/>
        <w:left w:val="none" w:sz="0" w:space="0" w:color="auto"/>
        <w:bottom w:val="none" w:sz="0" w:space="0" w:color="auto"/>
        <w:right w:val="none" w:sz="0" w:space="0" w:color="auto"/>
      </w:divBdr>
    </w:div>
    <w:div w:id="2020966124">
      <w:bodyDiv w:val="1"/>
      <w:marLeft w:val="0"/>
      <w:marRight w:val="0"/>
      <w:marTop w:val="0"/>
      <w:marBottom w:val="0"/>
      <w:divBdr>
        <w:top w:val="none" w:sz="0" w:space="0" w:color="auto"/>
        <w:left w:val="none" w:sz="0" w:space="0" w:color="auto"/>
        <w:bottom w:val="none" w:sz="0" w:space="0" w:color="auto"/>
        <w:right w:val="none" w:sz="0" w:space="0" w:color="auto"/>
      </w:divBdr>
    </w:div>
    <w:div w:id="2029212937">
      <w:bodyDiv w:val="1"/>
      <w:marLeft w:val="0"/>
      <w:marRight w:val="0"/>
      <w:marTop w:val="0"/>
      <w:marBottom w:val="0"/>
      <w:divBdr>
        <w:top w:val="none" w:sz="0" w:space="0" w:color="auto"/>
        <w:left w:val="none" w:sz="0" w:space="0" w:color="auto"/>
        <w:bottom w:val="none" w:sz="0" w:space="0" w:color="auto"/>
        <w:right w:val="none" w:sz="0" w:space="0" w:color="auto"/>
      </w:divBdr>
    </w:div>
    <w:div w:id="2035568223">
      <w:bodyDiv w:val="1"/>
      <w:marLeft w:val="0"/>
      <w:marRight w:val="0"/>
      <w:marTop w:val="0"/>
      <w:marBottom w:val="0"/>
      <w:divBdr>
        <w:top w:val="none" w:sz="0" w:space="0" w:color="auto"/>
        <w:left w:val="none" w:sz="0" w:space="0" w:color="auto"/>
        <w:bottom w:val="none" w:sz="0" w:space="0" w:color="auto"/>
        <w:right w:val="none" w:sz="0" w:space="0" w:color="auto"/>
      </w:divBdr>
    </w:div>
    <w:div w:id="2063211062">
      <w:bodyDiv w:val="1"/>
      <w:marLeft w:val="0"/>
      <w:marRight w:val="0"/>
      <w:marTop w:val="0"/>
      <w:marBottom w:val="0"/>
      <w:divBdr>
        <w:top w:val="none" w:sz="0" w:space="0" w:color="auto"/>
        <w:left w:val="none" w:sz="0" w:space="0" w:color="auto"/>
        <w:bottom w:val="none" w:sz="0" w:space="0" w:color="auto"/>
        <w:right w:val="none" w:sz="0" w:space="0" w:color="auto"/>
      </w:divBdr>
    </w:div>
    <w:div w:id="2113353901">
      <w:bodyDiv w:val="1"/>
      <w:marLeft w:val="0"/>
      <w:marRight w:val="0"/>
      <w:marTop w:val="0"/>
      <w:marBottom w:val="0"/>
      <w:divBdr>
        <w:top w:val="none" w:sz="0" w:space="0" w:color="auto"/>
        <w:left w:val="none" w:sz="0" w:space="0" w:color="auto"/>
        <w:bottom w:val="none" w:sz="0" w:space="0" w:color="auto"/>
        <w:right w:val="none" w:sz="0" w:space="0" w:color="auto"/>
      </w:divBdr>
    </w:div>
    <w:div w:id="2128162514">
      <w:bodyDiv w:val="1"/>
      <w:marLeft w:val="0"/>
      <w:marRight w:val="0"/>
      <w:marTop w:val="0"/>
      <w:marBottom w:val="0"/>
      <w:divBdr>
        <w:top w:val="none" w:sz="0" w:space="0" w:color="auto"/>
        <w:left w:val="none" w:sz="0" w:space="0" w:color="auto"/>
        <w:bottom w:val="none" w:sz="0" w:space="0" w:color="auto"/>
        <w:right w:val="none" w:sz="0" w:space="0" w:color="auto"/>
      </w:divBdr>
    </w:div>
    <w:div w:id="21470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466B9-5DEA-4443-95D2-7C81B745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4475</Words>
  <Characters>25513</Characters>
  <Application>Microsoft Office Word</Application>
  <DocSecurity>0</DocSecurity>
  <Lines>212</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VĂN HÓA, THỂ THAO VÀ DU LỊCH</vt:lpstr>
      <vt:lpstr>BỘ VĂN HÓA, THỂ THAO VÀ DU LỊCH</vt:lpstr>
    </vt:vector>
  </TitlesOfParts>
  <Company>HOME</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VĂN HÓA, THỂ THAO VÀ DU LỊCH</dc:title>
  <dc:creator>User</dc:creator>
  <cp:lastModifiedBy>admin</cp:lastModifiedBy>
  <cp:revision>2</cp:revision>
  <cp:lastPrinted>2026-01-20T00:38:00Z</cp:lastPrinted>
  <dcterms:created xsi:type="dcterms:W3CDTF">2026-05-15T08:37:00Z</dcterms:created>
  <dcterms:modified xsi:type="dcterms:W3CDTF">2026-05-15T08:37:00Z</dcterms:modified>
</cp:coreProperties>
</file>