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7"/>
        <w:gridCol w:w="7871"/>
      </w:tblGrid>
      <w:tr w:rsidR="0037210F" w:rsidRPr="00CC377A" w14:paraId="5C91734C" w14:textId="77777777" w:rsidTr="00BB028A">
        <w:trPr>
          <w:jc w:val="center"/>
        </w:trPr>
        <w:tc>
          <w:tcPr>
            <w:tcW w:w="6077" w:type="dxa"/>
          </w:tcPr>
          <w:p w14:paraId="66BBB055" w14:textId="77777777" w:rsidR="0037210F" w:rsidRPr="00BB028A" w:rsidRDefault="0037210F" w:rsidP="00EA79D9">
            <w:pPr>
              <w:keepNext/>
              <w:widowControl w:val="0"/>
              <w:spacing w:after="160"/>
              <w:contextualSpacing/>
              <w:jc w:val="center"/>
              <w:rPr>
                <w:rFonts w:ascii="Times New Roman" w:eastAsia="Arial" w:hAnsi="Times New Roman"/>
                <w:kern w:val="0"/>
                <w:sz w:val="28"/>
                <w:szCs w:val="28"/>
                <w:lang w:val="en-US"/>
                <w14:ligatures w14:val="none"/>
              </w:rPr>
            </w:pPr>
            <w:r w:rsidRPr="00BB028A">
              <w:rPr>
                <w:rFonts w:ascii="Times New Roman" w:eastAsia="Arial" w:hAnsi="Times New Roman"/>
                <w:kern w:val="0"/>
                <w:sz w:val="28"/>
                <w:szCs w:val="28"/>
                <w:lang w:val="en-US"/>
                <w14:ligatures w14:val="none"/>
              </w:rPr>
              <w:t>BỘ CÔNG AN</w:t>
            </w:r>
          </w:p>
          <w:p w14:paraId="791A667D" w14:textId="77777777" w:rsidR="00C94786" w:rsidRPr="00C94786" w:rsidRDefault="00C94786" w:rsidP="00C94786">
            <w:pPr>
              <w:keepNext/>
              <w:widowControl w:val="0"/>
              <w:spacing w:after="160"/>
              <w:contextualSpacing/>
              <w:jc w:val="center"/>
              <w:rPr>
                <w:rFonts w:ascii="Times New Roman" w:eastAsia="Arial" w:hAnsi="Times New Roman"/>
                <w:b/>
                <w:kern w:val="0"/>
                <w:sz w:val="28"/>
                <w:szCs w:val="28"/>
                <w:lang w:val="en-US"/>
                <w14:ligatures w14:val="none"/>
              </w:rPr>
            </w:pPr>
            <w:r w:rsidRPr="00C94786">
              <w:rPr>
                <w:rFonts w:ascii="Times New Roman" w:eastAsia="Arial" w:hAnsi="Times New Roman"/>
                <w:b/>
                <w:kern w:val="0"/>
                <w:sz w:val="28"/>
                <w:szCs w:val="28"/>
                <w:lang w:val="en-US"/>
                <w14:ligatures w14:val="none"/>
              </w:rPr>
              <w:t xml:space="preserve">CỤC PHÁP CHẾ VÀ CẢI CÁCH </w:t>
            </w:r>
          </w:p>
          <w:p w14:paraId="17236C76" w14:textId="3A7E4ACC" w:rsidR="00C94786" w:rsidRPr="00CC377A" w:rsidRDefault="00C94786" w:rsidP="00C94786">
            <w:pPr>
              <w:keepNext/>
              <w:widowControl w:val="0"/>
              <w:spacing w:after="160"/>
              <w:contextualSpacing/>
              <w:jc w:val="center"/>
              <w:rPr>
                <w:rFonts w:ascii="Times New Roman" w:eastAsia="Arial" w:hAnsi="Times New Roman"/>
                <w:b/>
                <w:kern w:val="0"/>
                <w:sz w:val="28"/>
                <w:szCs w:val="28"/>
                <w:lang w:val="en-US"/>
                <w14:ligatures w14:val="none"/>
              </w:rPr>
            </w:pPr>
            <w:r w:rsidRPr="00CC377A">
              <w:rPr>
                <w:rFonts w:eastAsia="Arial"/>
                <w:b/>
                <w:noProof/>
                <w:kern w:val="0"/>
                <w:szCs w:val="28"/>
                <w:lang w:val="en-US" w:eastAsia="en-US"/>
              </w:rPr>
              <mc:AlternateContent>
                <mc:Choice Requires="wps">
                  <w:drawing>
                    <wp:anchor distT="0" distB="0" distL="114300" distR="114300" simplePos="0" relativeHeight="251659264" behindDoc="0" locked="0" layoutInCell="1" allowOverlap="1" wp14:anchorId="5D36ED6B" wp14:editId="657B541C">
                      <wp:simplePos x="0" y="0"/>
                      <wp:positionH relativeFrom="column">
                        <wp:posOffset>1352105</wp:posOffset>
                      </wp:positionH>
                      <wp:positionV relativeFrom="paragraph">
                        <wp:posOffset>261620</wp:posOffset>
                      </wp:positionV>
                      <wp:extent cx="1341912" cy="0"/>
                      <wp:effectExtent l="0" t="0" r="29845" b="19050"/>
                      <wp:wrapNone/>
                      <wp:docPr id="3" name="Straight Connector 3"/>
                      <wp:cNvGraphicFramePr/>
                      <a:graphic xmlns:a="http://schemas.openxmlformats.org/drawingml/2006/main">
                        <a:graphicData uri="http://schemas.microsoft.com/office/word/2010/wordprocessingShape">
                          <wps:wsp>
                            <wps:cNvCnPr/>
                            <wps:spPr>
                              <a:xfrm flipV="1">
                                <a:off x="0" y="0"/>
                                <a:ext cx="1341912"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9CB0780"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45pt,20.6pt" to="212.1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" strokecolor="#156082" strokeweight=".5pt">
                      <v:stroke joinstyle="miter"/>
                    </v:line>
                  </w:pict>
                </mc:Fallback>
              </mc:AlternateContent>
            </w:r>
            <w:r w:rsidRPr="00C94786">
              <w:rPr>
                <w:rFonts w:ascii="Times New Roman" w:eastAsia="Arial" w:hAnsi="Times New Roman"/>
                <w:b/>
                <w:kern w:val="0"/>
                <w:sz w:val="28"/>
                <w:szCs w:val="28"/>
                <w:lang w:val="en-US"/>
                <w14:ligatures w14:val="none"/>
              </w:rPr>
              <w:t>HÀNH CHÍNH, TƯ PHÁP</w:t>
            </w:r>
          </w:p>
        </w:tc>
        <w:tc>
          <w:tcPr>
            <w:tcW w:w="7871" w:type="dxa"/>
          </w:tcPr>
          <w:p w14:paraId="790FEB0A" w14:textId="2944327D" w:rsidR="00C94786" w:rsidRDefault="0037210F" w:rsidP="00EA79D9">
            <w:pPr>
              <w:keepNext/>
              <w:widowControl w:val="0"/>
              <w:spacing w:after="160"/>
              <w:contextualSpacing/>
              <w:jc w:val="center"/>
              <w:rPr>
                <w:rFonts w:ascii="Times New Roman" w:eastAsia="Arial" w:hAnsi="Times New Roman"/>
                <w:b/>
                <w:kern w:val="0"/>
                <w:sz w:val="28"/>
                <w:szCs w:val="28"/>
                <w:lang w:val="en-US"/>
                <w14:ligatures w14:val="none"/>
              </w:rPr>
            </w:pPr>
            <w:r w:rsidRPr="00CC377A">
              <w:rPr>
                <w:rFonts w:ascii="Times New Roman" w:eastAsia="Arial" w:hAnsi="Times New Roman"/>
                <w:b/>
                <w:kern w:val="0"/>
                <w:sz w:val="28"/>
                <w:szCs w:val="28"/>
                <w:lang w:val="en-US"/>
                <w14:ligatures w14:val="none"/>
              </w:rPr>
              <w:t>CỘNG HÒA XÃ HỘI CHỦ NGHĨA VIỆT NAM</w:t>
            </w:r>
            <w:r w:rsidR="00C94786" w:rsidRPr="00CC377A">
              <w:rPr>
                <w:rFonts w:ascii="Times New Roman" w:eastAsia="Arial" w:hAnsi="Times New Roman"/>
                <w:b/>
                <w:kern w:val="0"/>
                <w:sz w:val="28"/>
                <w:szCs w:val="28"/>
                <w:lang w:val="en-US"/>
                <w14:ligatures w14:val="none"/>
              </w:rPr>
              <w:t xml:space="preserve"> </w:t>
            </w:r>
          </w:p>
          <w:p w14:paraId="3EF9CF6D" w14:textId="77777777" w:rsidR="0037210F" w:rsidRDefault="00C94786" w:rsidP="00EA79D9">
            <w:pPr>
              <w:keepNext/>
              <w:widowControl w:val="0"/>
              <w:spacing w:after="160"/>
              <w:contextualSpacing/>
              <w:jc w:val="center"/>
              <w:rPr>
                <w:rFonts w:ascii="Times New Roman" w:eastAsia="Arial" w:hAnsi="Times New Roman"/>
                <w:b/>
                <w:kern w:val="0"/>
                <w:sz w:val="28"/>
                <w:szCs w:val="28"/>
                <w:lang w:val="en-US"/>
                <w14:ligatures w14:val="none"/>
              </w:rPr>
            </w:pPr>
            <w:r w:rsidRPr="00CC377A">
              <w:rPr>
                <w:rFonts w:eastAsia="Arial"/>
                <w:i/>
                <w:noProof/>
                <w:kern w:val="0"/>
                <w:szCs w:val="28"/>
                <w:lang w:val="en-US" w:eastAsia="en-US"/>
              </w:rPr>
              <mc:AlternateContent>
                <mc:Choice Requires="wps">
                  <w:drawing>
                    <wp:anchor distT="0" distB="0" distL="114300" distR="114300" simplePos="0" relativeHeight="251660288" behindDoc="0" locked="0" layoutInCell="1" allowOverlap="1" wp14:anchorId="4D9ECE8C" wp14:editId="19EFB211">
                      <wp:simplePos x="0" y="0"/>
                      <wp:positionH relativeFrom="column">
                        <wp:posOffset>1642110</wp:posOffset>
                      </wp:positionH>
                      <wp:positionV relativeFrom="paragraph">
                        <wp:posOffset>257620</wp:posOffset>
                      </wp:positionV>
                      <wp:extent cx="1969135" cy="0"/>
                      <wp:effectExtent l="0" t="0" r="31115" b="19050"/>
                      <wp:wrapNone/>
                      <wp:docPr id="4" name="Straight Connector 4"/>
                      <wp:cNvGraphicFramePr/>
                      <a:graphic xmlns:a="http://schemas.openxmlformats.org/drawingml/2006/main">
                        <a:graphicData uri="http://schemas.microsoft.com/office/word/2010/wordprocessingShape">
                          <wps:wsp>
                            <wps:cNvCnPr/>
                            <wps:spPr>
                              <a:xfrm flipV="1">
                                <a:off x="0" y="0"/>
                                <a:ext cx="1969135"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440E9E3"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3pt,20.3pt" to="284.3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" strokecolor="#156082" strokeweight=".5pt">
                      <v:stroke joinstyle="miter"/>
                    </v:line>
                  </w:pict>
                </mc:Fallback>
              </mc:AlternateContent>
            </w:r>
            <w:r w:rsidRPr="00CC377A">
              <w:rPr>
                <w:rFonts w:ascii="Times New Roman" w:eastAsia="Arial" w:hAnsi="Times New Roman"/>
                <w:b/>
                <w:kern w:val="0"/>
                <w:sz w:val="28"/>
                <w:szCs w:val="28"/>
                <w:lang w:val="en-US"/>
                <w14:ligatures w14:val="none"/>
              </w:rPr>
              <w:t>Độc lập – Tự do – Hạnh phúc</w:t>
            </w:r>
          </w:p>
          <w:p w14:paraId="10976523" w14:textId="77777777" w:rsidR="00C94786" w:rsidRDefault="00C94786" w:rsidP="00EA79D9">
            <w:pPr>
              <w:keepNext/>
              <w:widowControl w:val="0"/>
              <w:spacing w:after="160"/>
              <w:contextualSpacing/>
              <w:jc w:val="center"/>
              <w:rPr>
                <w:rFonts w:ascii="Times New Roman" w:eastAsia="Arial" w:hAnsi="Times New Roman"/>
                <w:b/>
                <w:kern w:val="0"/>
                <w:sz w:val="28"/>
                <w:szCs w:val="28"/>
                <w:lang w:val="en-US"/>
                <w14:ligatures w14:val="none"/>
              </w:rPr>
            </w:pPr>
          </w:p>
          <w:p w14:paraId="450499EA" w14:textId="1B0FAFB5" w:rsidR="00C94786" w:rsidRPr="00CC377A" w:rsidRDefault="00C94786" w:rsidP="00EA79D9">
            <w:pPr>
              <w:keepNext/>
              <w:widowControl w:val="0"/>
              <w:spacing w:after="160"/>
              <w:contextualSpacing/>
              <w:jc w:val="center"/>
              <w:rPr>
                <w:rFonts w:ascii="Times New Roman" w:eastAsia="Arial" w:hAnsi="Times New Roman"/>
                <w:b/>
                <w:kern w:val="0"/>
                <w:sz w:val="28"/>
                <w:szCs w:val="28"/>
                <w:lang w:val="en-US"/>
                <w14:ligatures w14:val="none"/>
              </w:rPr>
            </w:pPr>
            <w:r w:rsidRPr="00CC377A">
              <w:rPr>
                <w:rFonts w:ascii="Times New Roman" w:eastAsia="Arial" w:hAnsi="Times New Roman"/>
                <w:i/>
                <w:kern w:val="0"/>
                <w:sz w:val="28"/>
                <w:szCs w:val="28"/>
                <w:lang w:val="en-US"/>
                <w14:ligatures w14:val="none"/>
              </w:rPr>
              <w:t>Hà Nội,</w:t>
            </w:r>
            <w:r>
              <w:rPr>
                <w:rFonts w:ascii="Times New Roman" w:eastAsia="Arial" w:hAnsi="Times New Roman"/>
                <w:i/>
                <w:kern w:val="0"/>
                <w:sz w:val="28"/>
                <w:szCs w:val="28"/>
                <w:lang w:val="en-US"/>
                <w14:ligatures w14:val="none"/>
              </w:rPr>
              <w:t xml:space="preserve"> ngày       tháng       năm 2026</w:t>
            </w:r>
          </w:p>
        </w:tc>
      </w:tr>
    </w:tbl>
    <w:p w14:paraId="4C8C124C" w14:textId="77777777" w:rsidR="0037210F" w:rsidRDefault="0037210F" w:rsidP="0037210F">
      <w:pPr>
        <w:keepNext/>
        <w:widowControl w:val="0"/>
        <w:spacing w:line="240" w:lineRule="auto"/>
        <w:ind w:left="7920" w:firstLine="720"/>
        <w:contextualSpacing/>
        <w:rPr>
          <w:rFonts w:eastAsia="Arial" w:cs="Times New Roman"/>
          <w:i/>
          <w:kern w:val="0"/>
          <w:sz w:val="32"/>
          <w:szCs w:val="28"/>
          <w:lang w:val="en-US" w:eastAsia="en-US"/>
          <w14:ligatures w14:val="none"/>
        </w:rPr>
      </w:pPr>
    </w:p>
    <w:p w14:paraId="6C5E798B" w14:textId="77777777" w:rsidR="00C94786" w:rsidRPr="00EA0BCF" w:rsidRDefault="00C94786" w:rsidP="0037210F">
      <w:pPr>
        <w:keepNext/>
        <w:widowControl w:val="0"/>
        <w:spacing w:line="240" w:lineRule="auto"/>
        <w:ind w:left="7920" w:firstLine="720"/>
        <w:contextualSpacing/>
        <w:rPr>
          <w:rFonts w:eastAsia="Arial" w:cs="Times New Roman"/>
          <w:i/>
          <w:kern w:val="0"/>
          <w:sz w:val="20"/>
          <w:szCs w:val="20"/>
          <w:lang w:val="en-US" w:eastAsia="en-US"/>
          <w14:ligatures w14:val="none"/>
        </w:rPr>
      </w:pPr>
    </w:p>
    <w:p w14:paraId="34A6DD2E" w14:textId="77777777" w:rsidR="0037210F" w:rsidRDefault="0037210F" w:rsidP="0037210F">
      <w:pPr>
        <w:spacing w:after="0" w:line="240" w:lineRule="auto"/>
        <w:ind w:firstLine="0"/>
        <w:jc w:val="center"/>
        <w:rPr>
          <w:rFonts w:eastAsia="Arial" w:cs="Times New Roman"/>
          <w:b/>
          <w:kern w:val="0"/>
          <w:sz w:val="27"/>
          <w:szCs w:val="27"/>
          <w:lang w:val="en-US" w:eastAsia="en-US"/>
          <w14:ligatures w14:val="none"/>
        </w:rPr>
      </w:pPr>
      <w:r w:rsidRPr="00CC377A">
        <w:rPr>
          <w:rFonts w:eastAsia="Arial" w:cs="Times New Roman"/>
          <w:b/>
          <w:kern w:val="0"/>
          <w:sz w:val="27"/>
          <w:szCs w:val="27"/>
          <w:lang w:val="en-US" w:eastAsia="en-US"/>
          <w14:ligatures w14:val="none"/>
        </w:rPr>
        <w:t xml:space="preserve">BẢN TỔNG </w:t>
      </w:r>
      <w:r>
        <w:rPr>
          <w:rFonts w:eastAsia="Arial" w:cs="Times New Roman"/>
          <w:b/>
          <w:kern w:val="0"/>
          <w:sz w:val="27"/>
          <w:szCs w:val="27"/>
          <w:lang w:val="en-US" w:eastAsia="en-US"/>
          <w14:ligatures w14:val="none"/>
        </w:rPr>
        <w:t>HỢP Ý KIẾN, TIẾP THU, GIẢI TRÌNH Ý KIẾN GÓP Ý ĐỐI VỚI</w:t>
      </w:r>
    </w:p>
    <w:p w14:paraId="007FF2F3" w14:textId="4148A712" w:rsidR="0037210F" w:rsidRDefault="0037210F" w:rsidP="0037210F">
      <w:pPr>
        <w:spacing w:after="0" w:line="240" w:lineRule="auto"/>
        <w:ind w:firstLine="0"/>
        <w:jc w:val="center"/>
        <w:rPr>
          <w:rFonts w:eastAsia="Arial" w:cs="Times New Roman"/>
          <w:b/>
          <w:kern w:val="0"/>
          <w:sz w:val="27"/>
          <w:szCs w:val="27"/>
          <w:lang w:val="en-US" w:eastAsia="en-US"/>
          <w14:ligatures w14:val="none"/>
        </w:rPr>
      </w:pPr>
      <w:r w:rsidRPr="00CC377A">
        <w:rPr>
          <w:rFonts w:eastAsia="Arial" w:cs="Times New Roman"/>
          <w:b/>
          <w:kern w:val="0"/>
          <w:sz w:val="27"/>
          <w:szCs w:val="27"/>
          <w:lang w:val="nl-NL" w:eastAsia="en-US"/>
          <w14:ligatures w14:val="none"/>
        </w:rPr>
        <w:t>DỰ THẢO</w:t>
      </w:r>
      <w:r w:rsidRPr="00CC377A">
        <w:rPr>
          <w:rFonts w:eastAsia="Arial" w:cs="Times New Roman"/>
          <w:b/>
          <w:kern w:val="0"/>
          <w:sz w:val="27"/>
          <w:szCs w:val="27"/>
          <w:lang w:val="vi-VN" w:eastAsia="en-US"/>
          <w14:ligatures w14:val="none"/>
        </w:rPr>
        <w:t xml:space="preserve"> </w:t>
      </w:r>
      <w:r w:rsidR="00EA0BCF">
        <w:rPr>
          <w:rFonts w:eastAsia="Arial" w:cs="Times New Roman"/>
          <w:b/>
          <w:kern w:val="0"/>
          <w:sz w:val="27"/>
          <w:szCs w:val="27"/>
          <w:lang w:val="vi-VN" w:eastAsia="en-US"/>
          <w14:ligatures w14:val="none"/>
        </w:rPr>
        <w:t>THÔNG TƯ LIÊN TỊCH</w:t>
      </w:r>
      <w:r w:rsidRPr="00CC377A">
        <w:rPr>
          <w:rFonts w:eastAsia="Arial" w:cs="Times New Roman"/>
          <w:b/>
          <w:kern w:val="0"/>
          <w:sz w:val="27"/>
          <w:szCs w:val="27"/>
          <w:lang w:val="vi-VN" w:eastAsia="en-US"/>
          <w14:ligatures w14:val="none"/>
        </w:rPr>
        <w:t xml:space="preserve"> QUY ĐỊNH</w:t>
      </w:r>
      <w:r>
        <w:rPr>
          <w:rFonts w:eastAsia="Arial" w:cs="Times New Roman"/>
          <w:b/>
          <w:kern w:val="0"/>
          <w:sz w:val="27"/>
          <w:szCs w:val="27"/>
          <w:lang w:val="en-US" w:eastAsia="en-US"/>
          <w14:ligatures w14:val="none"/>
        </w:rPr>
        <w:t xml:space="preserve"> CHI TIẾT MỘT SỐ ĐIỀU CỦA LUẬT DẪN ĐỘ</w:t>
      </w:r>
    </w:p>
    <w:p w14:paraId="28D06D0F" w14:textId="2977BEAE" w:rsidR="0037210F" w:rsidRPr="00CC377A" w:rsidRDefault="0037210F" w:rsidP="00EA0BCF">
      <w:pPr>
        <w:spacing w:before="120" w:after="0" w:line="240" w:lineRule="auto"/>
        <w:ind w:firstLine="0"/>
        <w:jc w:val="center"/>
        <w:rPr>
          <w:rFonts w:eastAsia="Arial" w:cs="Times New Roman"/>
          <w:kern w:val="0"/>
          <w:szCs w:val="28"/>
          <w:lang w:val="en-US" w:eastAsia="en-US"/>
          <w14:ligatures w14:val="none"/>
        </w:rPr>
      </w:pPr>
      <w:r>
        <w:rPr>
          <w:rFonts w:eastAsia="Arial" w:cs="Times New Roman"/>
          <w:noProof/>
          <w:kern w:val="0"/>
          <w:szCs w:val="28"/>
          <w:lang w:val="en-US" w:eastAsia="en-US"/>
        </w:rPr>
        <mc:AlternateContent>
          <mc:Choice Requires="wps">
            <w:drawing>
              <wp:anchor distT="0" distB="0" distL="114300" distR="114300" simplePos="0" relativeHeight="251661312" behindDoc="0" locked="0" layoutInCell="1" allowOverlap="1" wp14:anchorId="602D89FD" wp14:editId="4B259759">
                <wp:simplePos x="0" y="0"/>
                <wp:positionH relativeFrom="column">
                  <wp:posOffset>2491902</wp:posOffset>
                </wp:positionH>
                <wp:positionV relativeFrom="paragraph">
                  <wp:posOffset>84455</wp:posOffset>
                </wp:positionV>
                <wp:extent cx="4029666"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4029666"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707D40"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2pt,6.65pt" to="51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" strokecolor="#4472c4 [3204]" strokeweight="1pt">
                <v:stroke joinstyle="miter"/>
              </v:line>
            </w:pict>
          </mc:Fallback>
        </mc:AlternateContent>
      </w:r>
    </w:p>
    <w:p w14:paraId="11469E63" w14:textId="3384D299" w:rsidR="0037210F" w:rsidRPr="00EA0BCF" w:rsidRDefault="0037210F" w:rsidP="00EA0BCF">
      <w:pPr>
        <w:spacing w:line="240" w:lineRule="auto"/>
        <w:ind w:firstLine="720"/>
        <w:jc w:val="both"/>
        <w:rPr>
          <w:rFonts w:eastAsia="Arial" w:cs="Times New Roman"/>
          <w:spacing w:val="2"/>
          <w:kern w:val="0"/>
          <w:szCs w:val="28"/>
          <w:lang w:val="en-US" w:eastAsia="en-US"/>
          <w14:ligatures w14:val="none"/>
        </w:rPr>
      </w:pPr>
      <w:r w:rsidRPr="00033376">
        <w:rPr>
          <w:rFonts w:eastAsia="Arial" w:cs="Times New Roman"/>
          <w:spacing w:val="2"/>
          <w:kern w:val="0"/>
          <w:szCs w:val="28"/>
          <w:lang w:val="en-US" w:eastAsia="en-US"/>
          <w14:ligatures w14:val="none"/>
        </w:rPr>
        <w:t>Căn cứ</w:t>
      </w:r>
      <w:r w:rsidRPr="00033376">
        <w:rPr>
          <w:rFonts w:eastAsia="Arial" w:cs="Times New Roman"/>
          <w:spacing w:val="2"/>
          <w:kern w:val="0"/>
          <w:szCs w:val="28"/>
          <w:lang w:val="vi-VN" w:eastAsia="en-US"/>
          <w14:ligatures w14:val="none"/>
        </w:rPr>
        <w:t xml:space="preserve"> Luật Ban hành văn </w:t>
      </w:r>
      <w:r w:rsidRPr="00033376">
        <w:rPr>
          <w:rFonts w:eastAsia="Arial" w:cs="Times New Roman"/>
          <w:spacing w:val="2"/>
          <w:kern w:val="0"/>
          <w:szCs w:val="28"/>
          <w:lang w:val="en-US" w:eastAsia="en-US"/>
          <w14:ligatures w14:val="none"/>
        </w:rPr>
        <w:t xml:space="preserve">bản quy phạm pháp luật, </w:t>
      </w:r>
      <w:r w:rsidR="00EA0BCF" w:rsidRPr="00EA0BCF">
        <w:rPr>
          <w:rFonts w:eastAsia="Arial" w:cs="Times New Roman"/>
          <w:spacing w:val="2"/>
          <w:kern w:val="0"/>
          <w:szCs w:val="28"/>
          <w:lang w:val="en-US" w:eastAsia="en-US"/>
          <w14:ligatures w14:val="none"/>
        </w:rPr>
        <w:t xml:space="preserve">Cục Pháp chế và cải cách hành chính, tư pháp </w:t>
      </w:r>
      <w:r w:rsidRPr="00033376">
        <w:rPr>
          <w:rFonts w:eastAsia="Arial" w:cs="Times New Roman"/>
          <w:spacing w:val="2"/>
          <w:kern w:val="0"/>
          <w:szCs w:val="28"/>
          <w:lang w:val="en-US" w:eastAsia="en-US"/>
          <w14:ligatures w14:val="none"/>
        </w:rPr>
        <w:t>Bộ Công an đã tổ chức lấy ý kiến</w:t>
      </w:r>
      <w:r w:rsidRPr="00033376">
        <w:rPr>
          <w:rFonts w:eastAsia="Arial" w:cs="Times New Roman"/>
          <w:spacing w:val="2"/>
          <w:kern w:val="0"/>
          <w:szCs w:val="28"/>
          <w:lang w:val="vi-VN" w:eastAsia="en-US"/>
          <w14:ligatures w14:val="none"/>
        </w:rPr>
        <w:t xml:space="preserve"> </w:t>
      </w:r>
      <w:r>
        <w:rPr>
          <w:rFonts w:eastAsia="Arial" w:cs="Times New Roman"/>
          <w:spacing w:val="2"/>
          <w:kern w:val="0"/>
          <w:szCs w:val="28"/>
          <w:lang w:val="en-US" w:eastAsia="en-US"/>
          <w14:ligatures w14:val="none"/>
        </w:rPr>
        <w:t xml:space="preserve">đối với hồ sơ dự thảo </w:t>
      </w:r>
      <w:r w:rsidR="00EA0BCF">
        <w:rPr>
          <w:rFonts w:eastAsia="Arial" w:cs="Times New Roman"/>
          <w:spacing w:val="2"/>
          <w:kern w:val="0"/>
          <w:szCs w:val="28"/>
          <w:lang w:val="vi-VN" w:eastAsia="en-US"/>
          <w14:ligatures w14:val="none"/>
        </w:rPr>
        <w:t>Thông tư liên tịch</w:t>
      </w:r>
      <w:r w:rsidRPr="00884A10">
        <w:rPr>
          <w:rFonts w:eastAsia="Arial" w:cs="Times New Roman"/>
          <w:spacing w:val="2"/>
          <w:kern w:val="0"/>
          <w:szCs w:val="28"/>
          <w:lang w:val="vi-VN" w:eastAsia="en-US"/>
          <w14:ligatures w14:val="none"/>
        </w:rPr>
        <w:t xml:space="preserve"> quy định</w:t>
      </w:r>
      <w:r w:rsidRPr="00884A10">
        <w:rPr>
          <w:rFonts w:eastAsia="Arial" w:cs="Times New Roman"/>
          <w:spacing w:val="2"/>
          <w:kern w:val="0"/>
          <w:szCs w:val="28"/>
          <w:lang w:val="en-US" w:eastAsia="en-US"/>
          <w14:ligatures w14:val="none"/>
        </w:rPr>
        <w:t xml:space="preserve"> </w:t>
      </w:r>
      <w:bookmarkStart w:id="0" w:name="_GoBack"/>
      <w:bookmarkEnd w:id="0"/>
      <w:r>
        <w:rPr>
          <w:rFonts w:eastAsia="Arial" w:cs="Times New Roman"/>
          <w:spacing w:val="2"/>
          <w:kern w:val="0"/>
          <w:szCs w:val="28"/>
          <w:lang w:val="en-US" w:eastAsia="en-US"/>
          <w14:ligatures w14:val="none"/>
        </w:rPr>
        <w:t>chi tiết một số điều của Luật Dẫn độ</w:t>
      </w:r>
      <w:r w:rsidR="005F4F87">
        <w:rPr>
          <w:rFonts w:eastAsia="Arial" w:cs="Times New Roman"/>
          <w:spacing w:val="2"/>
          <w:kern w:val="0"/>
          <w:szCs w:val="28"/>
          <w:lang w:val="en-US" w:eastAsia="en-US"/>
          <w14:ligatures w14:val="none"/>
        </w:rPr>
        <w:t xml:space="preserve"> (Thông tư liên tịch)</w:t>
      </w:r>
      <w:r>
        <w:rPr>
          <w:rFonts w:eastAsia="Arial" w:cs="Times New Roman"/>
          <w:spacing w:val="2"/>
          <w:kern w:val="0"/>
          <w:szCs w:val="28"/>
          <w:lang w:val="en-US" w:eastAsia="en-US"/>
          <w14:ligatures w14:val="none"/>
        </w:rPr>
        <w:t xml:space="preserve">. </w:t>
      </w:r>
      <w:r w:rsidR="00EA0BCF">
        <w:rPr>
          <w:rFonts w:eastAsia="Arial" w:cs="Times New Roman"/>
          <w:spacing w:val="2"/>
          <w:kern w:val="0"/>
          <w:szCs w:val="28"/>
          <w:lang w:val="en-US" w:eastAsia="en-US"/>
          <w14:ligatures w14:val="none"/>
        </w:rPr>
        <w:t xml:space="preserve">Trên cơ sở ý kiến tham gia của các Bộ, ngành và cơ quan, tổ chức, cá nhân có liên quan, </w:t>
      </w:r>
      <w:r w:rsidR="00EA0BCF" w:rsidRPr="00EA0BCF">
        <w:rPr>
          <w:rFonts w:eastAsia="Arial" w:cs="Times New Roman"/>
          <w:spacing w:val="2"/>
          <w:kern w:val="0"/>
          <w:szCs w:val="28"/>
          <w:lang w:val="en-US" w:eastAsia="en-US"/>
          <w14:ligatures w14:val="none"/>
        </w:rPr>
        <w:t xml:space="preserve">Cục Pháp chế và cải cách hành chính, tư pháp </w:t>
      </w:r>
      <w:r w:rsidR="00EA0BCF" w:rsidRPr="00033376">
        <w:rPr>
          <w:rFonts w:eastAsia="Arial" w:cs="Times New Roman"/>
          <w:spacing w:val="2"/>
          <w:kern w:val="0"/>
          <w:szCs w:val="28"/>
          <w:lang w:val="en-US" w:eastAsia="en-US"/>
          <w14:ligatures w14:val="none"/>
        </w:rPr>
        <w:t>Bộ Công an</w:t>
      </w:r>
      <w:r w:rsidR="00EA0BCF">
        <w:rPr>
          <w:rFonts w:eastAsia="Arial" w:cs="Times New Roman"/>
          <w:spacing w:val="2"/>
          <w:kern w:val="0"/>
          <w:szCs w:val="28"/>
          <w:lang w:val="en-US" w:eastAsia="en-US"/>
          <w14:ligatures w14:val="none"/>
        </w:rPr>
        <w:t xml:space="preserve"> xin được tiếp thu, giải trình các ý kiến góp ý như sau:</w:t>
      </w:r>
    </w:p>
    <w:p w14:paraId="4653A5AD" w14:textId="4692568D" w:rsidR="0037210F" w:rsidRDefault="0037210F" w:rsidP="0037210F">
      <w:pPr>
        <w:spacing w:line="240" w:lineRule="auto"/>
        <w:ind w:firstLine="720"/>
        <w:jc w:val="both"/>
        <w:rPr>
          <w:rFonts w:eastAsia="Arial" w:cs="Times New Roman"/>
          <w:b/>
          <w:bCs/>
          <w:color w:val="FF0000"/>
          <w:spacing w:val="2"/>
          <w:kern w:val="0"/>
          <w:szCs w:val="28"/>
          <w:lang w:val="en-US" w:eastAsia="en-US"/>
          <w14:ligatures w14:val="none"/>
        </w:rPr>
      </w:pPr>
      <w:r w:rsidRPr="00131BBC">
        <w:rPr>
          <w:rFonts w:eastAsia="Arial" w:cs="Times New Roman"/>
          <w:b/>
          <w:bCs/>
          <w:spacing w:val="2"/>
          <w:kern w:val="0"/>
          <w:szCs w:val="28"/>
          <w:lang w:val="en-US" w:eastAsia="en-US"/>
          <w14:ligatures w14:val="none"/>
        </w:rPr>
        <w:t>1. VỀ HỒ SƠ</w:t>
      </w:r>
      <w:r w:rsidR="007E2E4E">
        <w:rPr>
          <w:rFonts w:eastAsia="Arial" w:cs="Times New Roman"/>
          <w:b/>
          <w:bCs/>
          <w:spacing w:val="2"/>
          <w:kern w:val="0"/>
          <w:szCs w:val="28"/>
          <w:lang w:val="en-US" w:eastAsia="en-US"/>
          <w14:ligatures w14:val="none"/>
        </w:rPr>
        <w:t xml:space="preserve"> THÔNG TƯ LIÊN TỊCH</w:t>
      </w:r>
    </w:p>
    <w:tbl>
      <w:tblPr>
        <w:tblStyle w:val="TableGrid"/>
        <w:tblW w:w="14885" w:type="dxa"/>
        <w:tblInd w:w="-289" w:type="dxa"/>
        <w:tblLook w:val="04A0" w:firstRow="1" w:lastRow="0" w:firstColumn="1" w:lastColumn="0" w:noHBand="0" w:noVBand="1"/>
      </w:tblPr>
      <w:tblGrid>
        <w:gridCol w:w="1985"/>
        <w:gridCol w:w="2410"/>
        <w:gridCol w:w="7796"/>
        <w:gridCol w:w="2694"/>
      </w:tblGrid>
      <w:tr w:rsidR="0037210F" w:rsidRPr="003C4CFD" w14:paraId="513B9D85" w14:textId="77777777" w:rsidTr="00731A38">
        <w:trPr>
          <w:tblHeader/>
        </w:trPr>
        <w:tc>
          <w:tcPr>
            <w:tcW w:w="1985" w:type="dxa"/>
            <w:vAlign w:val="center"/>
          </w:tcPr>
          <w:p w14:paraId="1207B07F" w14:textId="77777777" w:rsidR="0037210F" w:rsidRPr="003C4CFD" w:rsidRDefault="0037210F" w:rsidP="003C4CFD">
            <w:pPr>
              <w:spacing w:before="120" w:after="120" w:line="240" w:lineRule="auto"/>
              <w:ind w:firstLine="0"/>
              <w:jc w:val="center"/>
              <w:rPr>
                <w:sz w:val="26"/>
                <w:szCs w:val="26"/>
                <w:lang w:val="vi-VN"/>
              </w:rPr>
            </w:pPr>
            <w:r w:rsidRPr="003C4CFD">
              <w:rPr>
                <w:rFonts w:eastAsia="Times New Roman" w:cs="Times New Roman"/>
                <w:b/>
                <w:bCs/>
                <w:kern w:val="0"/>
                <w:sz w:val="26"/>
                <w:szCs w:val="26"/>
                <w:lang w:val="vi-VN" w:eastAsia="en-US"/>
                <w14:ligatures w14:val="none"/>
              </w:rPr>
              <w:t>NHÓM VẤN ĐỀ, ĐIỀU, KHOẢN</w:t>
            </w:r>
          </w:p>
        </w:tc>
        <w:tc>
          <w:tcPr>
            <w:tcW w:w="2410" w:type="dxa"/>
            <w:vAlign w:val="center"/>
          </w:tcPr>
          <w:p w14:paraId="4C0AB906" w14:textId="77777777" w:rsidR="0037210F" w:rsidRPr="003C4CFD" w:rsidRDefault="0037210F" w:rsidP="003C4CFD">
            <w:pPr>
              <w:spacing w:before="120" w:after="120" w:line="240" w:lineRule="auto"/>
              <w:ind w:firstLine="0"/>
              <w:jc w:val="center"/>
              <w:rPr>
                <w:rFonts w:eastAsia="Times New Roman" w:cs="Times New Roman"/>
                <w:b/>
                <w:kern w:val="0"/>
                <w:sz w:val="26"/>
                <w:szCs w:val="26"/>
                <w:lang w:val="en-US" w:eastAsia="en-US"/>
                <w14:ligatures w14:val="none"/>
              </w:rPr>
            </w:pPr>
            <w:r w:rsidRPr="003C4CFD">
              <w:rPr>
                <w:rFonts w:eastAsia="Times New Roman" w:cs="Times New Roman"/>
                <w:b/>
                <w:kern w:val="0"/>
                <w:sz w:val="26"/>
                <w:szCs w:val="26"/>
                <w:lang w:val="en-US" w:eastAsia="en-US"/>
                <w14:ligatures w14:val="none"/>
              </w:rPr>
              <w:t>CHỦ THỂ GÓP Ý</w:t>
            </w:r>
          </w:p>
          <w:p w14:paraId="5269008F" w14:textId="77777777" w:rsidR="0037210F" w:rsidRPr="003C4CFD" w:rsidRDefault="0037210F" w:rsidP="003C4CFD">
            <w:pPr>
              <w:spacing w:before="120" w:after="120" w:line="240" w:lineRule="auto"/>
              <w:ind w:firstLine="0"/>
              <w:jc w:val="center"/>
              <w:rPr>
                <w:b/>
                <w:sz w:val="26"/>
                <w:szCs w:val="26"/>
              </w:rPr>
            </w:pPr>
            <w:r w:rsidRPr="003C4CFD">
              <w:rPr>
                <w:rFonts w:eastAsia="Times New Roman" w:cs="Times New Roman"/>
                <w:b/>
                <w:kern w:val="0"/>
                <w:sz w:val="26"/>
                <w:szCs w:val="26"/>
                <w:lang w:val="en-US" w:eastAsia="en-US"/>
                <w14:ligatures w14:val="none"/>
              </w:rPr>
              <w:t>(Ý KIẾN CỦA CÁC BỘ, NGÀNH)</w:t>
            </w:r>
          </w:p>
        </w:tc>
        <w:tc>
          <w:tcPr>
            <w:tcW w:w="7796" w:type="dxa"/>
            <w:vAlign w:val="center"/>
          </w:tcPr>
          <w:p w14:paraId="21473E93" w14:textId="77777777" w:rsidR="0037210F" w:rsidRPr="003C4CFD" w:rsidRDefault="0037210F" w:rsidP="003C4CFD">
            <w:pPr>
              <w:spacing w:before="120" w:after="120" w:line="240" w:lineRule="auto"/>
              <w:ind w:firstLine="0"/>
              <w:jc w:val="center"/>
              <w:rPr>
                <w:rFonts w:eastAsia="Times New Roman" w:cs="Times New Roman"/>
                <w:b/>
                <w:bCs/>
                <w:kern w:val="0"/>
                <w:sz w:val="26"/>
                <w:szCs w:val="26"/>
                <w:lang w:val="en-US" w:eastAsia="en-US"/>
                <w14:ligatures w14:val="none"/>
              </w:rPr>
            </w:pPr>
            <w:r w:rsidRPr="003C4CFD">
              <w:rPr>
                <w:rFonts w:eastAsia="Times New Roman" w:cs="Times New Roman"/>
                <w:b/>
                <w:bCs/>
                <w:kern w:val="0"/>
                <w:sz w:val="26"/>
                <w:szCs w:val="26"/>
                <w:lang w:val="en-US" w:eastAsia="en-US"/>
                <w14:ligatures w14:val="none"/>
              </w:rPr>
              <w:t>NỘI DUNG</w:t>
            </w:r>
          </w:p>
          <w:p w14:paraId="453851F6" w14:textId="77777777" w:rsidR="0037210F" w:rsidRPr="003C4CFD" w:rsidRDefault="0037210F" w:rsidP="003C4CFD">
            <w:pPr>
              <w:spacing w:before="120" w:after="120" w:line="240" w:lineRule="auto"/>
              <w:ind w:firstLine="0"/>
              <w:jc w:val="center"/>
              <w:rPr>
                <w:sz w:val="26"/>
                <w:szCs w:val="26"/>
              </w:rPr>
            </w:pPr>
            <w:r w:rsidRPr="003C4CFD">
              <w:rPr>
                <w:rFonts w:eastAsia="Times New Roman" w:cs="Times New Roman"/>
                <w:b/>
                <w:bCs/>
                <w:kern w:val="0"/>
                <w:sz w:val="26"/>
                <w:szCs w:val="26"/>
                <w:lang w:val="en-US" w:eastAsia="en-US"/>
                <w14:ligatures w14:val="none"/>
              </w:rPr>
              <w:t>GÓP Ý</w:t>
            </w:r>
          </w:p>
        </w:tc>
        <w:tc>
          <w:tcPr>
            <w:tcW w:w="2694" w:type="dxa"/>
            <w:vAlign w:val="center"/>
          </w:tcPr>
          <w:p w14:paraId="1CAD2BED" w14:textId="77777777" w:rsidR="0037210F" w:rsidRPr="003C4CFD" w:rsidRDefault="0037210F" w:rsidP="003C4CFD">
            <w:pPr>
              <w:spacing w:before="120" w:after="120" w:line="240" w:lineRule="auto"/>
              <w:ind w:firstLine="0"/>
              <w:jc w:val="center"/>
              <w:rPr>
                <w:rFonts w:eastAsia="Times New Roman" w:cs="Times New Roman"/>
                <w:b/>
                <w:bCs/>
                <w:kern w:val="0"/>
                <w:sz w:val="26"/>
                <w:szCs w:val="26"/>
                <w:lang w:val="en-US" w:eastAsia="en-US"/>
                <w14:ligatures w14:val="none"/>
              </w:rPr>
            </w:pPr>
            <w:r w:rsidRPr="003C4CFD">
              <w:rPr>
                <w:rFonts w:eastAsia="Times New Roman" w:cs="Times New Roman"/>
                <w:b/>
                <w:bCs/>
                <w:kern w:val="0"/>
                <w:sz w:val="26"/>
                <w:szCs w:val="26"/>
                <w:lang w:val="en-US" w:eastAsia="en-US"/>
                <w14:ligatures w14:val="none"/>
              </w:rPr>
              <w:t>NỘI DUNG</w:t>
            </w:r>
          </w:p>
          <w:p w14:paraId="3A7AE99B" w14:textId="77777777" w:rsidR="0037210F" w:rsidRPr="003C4CFD" w:rsidRDefault="0037210F" w:rsidP="003C4CFD">
            <w:pPr>
              <w:spacing w:before="120" w:after="120" w:line="240" w:lineRule="auto"/>
              <w:ind w:firstLine="0"/>
              <w:jc w:val="center"/>
              <w:rPr>
                <w:rFonts w:eastAsia="Times New Roman" w:cs="Times New Roman"/>
                <w:b/>
                <w:bCs/>
                <w:kern w:val="0"/>
                <w:sz w:val="26"/>
                <w:szCs w:val="26"/>
                <w:lang w:val="en-US" w:eastAsia="en-US"/>
                <w14:ligatures w14:val="none"/>
              </w:rPr>
            </w:pPr>
            <w:r w:rsidRPr="003C4CFD">
              <w:rPr>
                <w:rFonts w:eastAsia="Times New Roman" w:cs="Times New Roman"/>
                <w:b/>
                <w:bCs/>
                <w:kern w:val="0"/>
                <w:sz w:val="26"/>
                <w:szCs w:val="26"/>
                <w:lang w:val="en-US" w:eastAsia="en-US"/>
                <w14:ligatures w14:val="none"/>
              </w:rPr>
              <w:t>TIẾP THU,</w:t>
            </w:r>
          </w:p>
          <w:p w14:paraId="1860B63A" w14:textId="77777777" w:rsidR="0037210F" w:rsidRPr="003C4CFD" w:rsidRDefault="0037210F" w:rsidP="003C4CFD">
            <w:pPr>
              <w:spacing w:before="120" w:after="120" w:line="240" w:lineRule="auto"/>
              <w:ind w:firstLine="0"/>
              <w:jc w:val="center"/>
              <w:rPr>
                <w:sz w:val="26"/>
                <w:szCs w:val="26"/>
              </w:rPr>
            </w:pPr>
            <w:r w:rsidRPr="003C4CFD">
              <w:rPr>
                <w:rFonts w:eastAsia="Times New Roman" w:cs="Times New Roman"/>
                <w:b/>
                <w:bCs/>
                <w:kern w:val="0"/>
                <w:sz w:val="26"/>
                <w:szCs w:val="26"/>
                <w:lang w:val="en-US" w:eastAsia="en-US"/>
                <w14:ligatures w14:val="none"/>
              </w:rPr>
              <w:t>GIẢI TRÌNH</w:t>
            </w:r>
          </w:p>
        </w:tc>
      </w:tr>
      <w:tr w:rsidR="007E2E4E" w:rsidRPr="003C4CFD" w14:paraId="4A8F20D3" w14:textId="77777777" w:rsidTr="00731A38">
        <w:trPr>
          <w:trHeight w:val="2801"/>
        </w:trPr>
        <w:tc>
          <w:tcPr>
            <w:tcW w:w="1985" w:type="dxa"/>
            <w:vAlign w:val="center"/>
          </w:tcPr>
          <w:p w14:paraId="7716D7F9" w14:textId="57B2D0F6" w:rsidR="007E2E4E" w:rsidRPr="003C4CFD" w:rsidRDefault="007E2E4E" w:rsidP="003C4CFD">
            <w:pPr>
              <w:spacing w:before="120" w:after="120" w:line="240" w:lineRule="auto"/>
              <w:ind w:firstLine="0"/>
              <w:jc w:val="both"/>
              <w:rPr>
                <w:bCs/>
                <w:sz w:val="26"/>
                <w:szCs w:val="26"/>
                <w:shd w:val="solid" w:color="FFFFFF" w:fill="auto"/>
              </w:rPr>
            </w:pPr>
            <w:r w:rsidRPr="003C4CFD">
              <w:rPr>
                <w:bCs/>
                <w:sz w:val="26"/>
                <w:szCs w:val="26"/>
                <w:shd w:val="solid" w:color="FFFFFF" w:fill="auto"/>
              </w:rPr>
              <w:t>Thành phần Hồ sơ dự thảo Thông tư liên tịch</w:t>
            </w:r>
          </w:p>
        </w:tc>
        <w:tc>
          <w:tcPr>
            <w:tcW w:w="2410" w:type="dxa"/>
            <w:vAlign w:val="center"/>
          </w:tcPr>
          <w:p w14:paraId="4268516F" w14:textId="5B4BDB97" w:rsidR="007E2E4E" w:rsidRPr="003C4CFD" w:rsidRDefault="007E2E4E" w:rsidP="003C4CFD">
            <w:pPr>
              <w:spacing w:before="120" w:after="120" w:line="240" w:lineRule="auto"/>
              <w:ind w:firstLine="0"/>
              <w:jc w:val="center"/>
              <w:rPr>
                <w:sz w:val="26"/>
                <w:szCs w:val="26"/>
              </w:rPr>
            </w:pPr>
            <w:r w:rsidRPr="003C4CFD">
              <w:rPr>
                <w:sz w:val="26"/>
                <w:szCs w:val="26"/>
              </w:rPr>
              <w:t>BTP</w:t>
            </w:r>
          </w:p>
        </w:tc>
        <w:tc>
          <w:tcPr>
            <w:tcW w:w="7796" w:type="dxa"/>
          </w:tcPr>
          <w:p w14:paraId="580B5326" w14:textId="157B88A7" w:rsidR="007E2E4E" w:rsidRPr="003C4CFD" w:rsidRDefault="00687054" w:rsidP="003C4CFD">
            <w:pPr>
              <w:spacing w:before="120" w:after="120" w:line="240" w:lineRule="auto"/>
              <w:ind w:firstLine="0"/>
              <w:jc w:val="both"/>
              <w:rPr>
                <w:sz w:val="26"/>
                <w:szCs w:val="26"/>
              </w:rPr>
            </w:pPr>
            <w:r w:rsidRPr="003C4CFD">
              <w:rPr>
                <w:sz w:val="26"/>
                <w:szCs w:val="26"/>
              </w:rPr>
              <w:t xml:space="preserve">- </w:t>
            </w:r>
            <w:r w:rsidR="007E2E4E" w:rsidRPr="003C4CFD">
              <w:rPr>
                <w:sz w:val="26"/>
                <w:szCs w:val="26"/>
              </w:rPr>
              <w:t xml:space="preserve">Đề nghị thực hiện theo quy định tại điểm b khoản 2 Điều 39 của </w:t>
            </w:r>
            <w:r w:rsidR="00EA0BCF" w:rsidRPr="003C4CFD">
              <w:rPr>
                <w:sz w:val="26"/>
                <w:szCs w:val="26"/>
              </w:rPr>
              <w:t>Thông tư liên tịch</w:t>
            </w:r>
            <w:r w:rsidR="007E2E4E" w:rsidRPr="003C4CFD">
              <w:rPr>
                <w:sz w:val="26"/>
                <w:szCs w:val="26"/>
              </w:rPr>
              <w:t xml:space="preserve"> số 78/2025/NĐ-CP ngày 01/4/2025 của Chính phủ (được sửa đổi, bổ sung bởi Nghị định số 187/2025/NĐ-CP ngày 01/7/2025).</w:t>
            </w:r>
          </w:p>
          <w:p w14:paraId="3708F168" w14:textId="3B9497A4" w:rsidR="007E2E4E" w:rsidRPr="003C4CFD" w:rsidRDefault="00687054" w:rsidP="003C4CFD">
            <w:pPr>
              <w:spacing w:before="120" w:after="120" w:line="240" w:lineRule="auto"/>
              <w:ind w:firstLine="0"/>
              <w:jc w:val="both"/>
              <w:rPr>
                <w:sz w:val="26"/>
                <w:szCs w:val="26"/>
              </w:rPr>
            </w:pPr>
            <w:r w:rsidRPr="003C4CFD">
              <w:rPr>
                <w:rFonts w:cs="Times New Roman"/>
                <w:sz w:val="26"/>
                <w:szCs w:val="26"/>
              </w:rPr>
              <w:t xml:space="preserve">- </w:t>
            </w:r>
            <w:r w:rsidR="007E2E4E" w:rsidRPr="003C4CFD">
              <w:rPr>
                <w:rFonts w:cs="Times New Roman"/>
                <w:sz w:val="26"/>
                <w:szCs w:val="26"/>
              </w:rPr>
              <w:t>Bộ Tư pháp đã có Công văn số 2026/BTP-PLQT&amp;GQTCĐTQT ngày 1/4/2026 góp ý dự thảo Thông tư liên tịch. Qua rà soát, Quý Bộ đã tiếp thu, chỉnh sửa dự thảo Thông tư liên tịch. Tuy nhiên, Bộ Tư pháp đề nghị Quý Bộ tiếp tục nghiên cứu các ý kiến của Bộ Tư pháp tại Công văn số 2026/BTP-PLQT&amp;GQTCĐTQT nêu trên để chỉnh lý, hoàn thiện.</w:t>
            </w:r>
          </w:p>
        </w:tc>
        <w:tc>
          <w:tcPr>
            <w:tcW w:w="2694" w:type="dxa"/>
            <w:vAlign w:val="center"/>
          </w:tcPr>
          <w:p w14:paraId="6D21F3B4" w14:textId="7ECFB13D" w:rsidR="007E2E4E" w:rsidRPr="003C4CFD" w:rsidRDefault="005F4F87" w:rsidP="003C4CFD">
            <w:pPr>
              <w:spacing w:before="120" w:after="120" w:line="240" w:lineRule="auto"/>
              <w:ind w:firstLine="0"/>
              <w:jc w:val="both"/>
              <w:rPr>
                <w:sz w:val="26"/>
                <w:szCs w:val="26"/>
              </w:rPr>
            </w:pPr>
            <w:r w:rsidRPr="003C4CFD">
              <w:rPr>
                <w:sz w:val="26"/>
                <w:szCs w:val="26"/>
              </w:rPr>
              <w:t xml:space="preserve">Tiếp thu. Đơn vị chủ trì đã tiếp thu, giải trình các ý kiến góp ý. </w:t>
            </w:r>
          </w:p>
        </w:tc>
      </w:tr>
    </w:tbl>
    <w:p w14:paraId="2DEA992B" w14:textId="1F62A6AB" w:rsidR="007762C0" w:rsidRPr="00131BBC" w:rsidRDefault="0037210F" w:rsidP="007762C0">
      <w:pPr>
        <w:spacing w:line="240" w:lineRule="auto"/>
        <w:ind w:firstLine="720"/>
        <w:jc w:val="both"/>
        <w:rPr>
          <w:rFonts w:eastAsia="Arial" w:cs="Times New Roman"/>
          <w:b/>
          <w:bCs/>
          <w:spacing w:val="2"/>
          <w:kern w:val="0"/>
          <w:szCs w:val="28"/>
          <w:lang w:val="en-US" w:eastAsia="en-US"/>
          <w14:ligatures w14:val="none"/>
        </w:rPr>
      </w:pPr>
      <w:r>
        <w:br w:type="page"/>
      </w:r>
      <w:r w:rsidR="007762C0" w:rsidRPr="00131BBC">
        <w:rPr>
          <w:rFonts w:eastAsia="Arial" w:cs="Times New Roman"/>
          <w:b/>
          <w:bCs/>
          <w:spacing w:val="2"/>
          <w:kern w:val="0"/>
          <w:szCs w:val="28"/>
          <w:lang w:val="en-US" w:eastAsia="en-US"/>
          <w14:ligatures w14:val="none"/>
        </w:rPr>
        <w:lastRenderedPageBreak/>
        <w:t>2. VỀ DỰ THẢO TỜ TRÌNH</w:t>
      </w:r>
    </w:p>
    <w:tbl>
      <w:tblPr>
        <w:tblStyle w:val="TableGrid"/>
        <w:tblW w:w="14885" w:type="dxa"/>
        <w:tblInd w:w="-289" w:type="dxa"/>
        <w:tblLook w:val="04A0" w:firstRow="1" w:lastRow="0" w:firstColumn="1" w:lastColumn="0" w:noHBand="0" w:noVBand="1"/>
      </w:tblPr>
      <w:tblGrid>
        <w:gridCol w:w="2269"/>
        <w:gridCol w:w="2088"/>
        <w:gridCol w:w="7834"/>
        <w:gridCol w:w="2694"/>
      </w:tblGrid>
      <w:tr w:rsidR="007762C0" w:rsidRPr="006460F1" w14:paraId="3CBE2791" w14:textId="77777777" w:rsidTr="00A15C8C">
        <w:trPr>
          <w:tblHeader/>
        </w:trPr>
        <w:tc>
          <w:tcPr>
            <w:tcW w:w="2269" w:type="dxa"/>
            <w:vAlign w:val="center"/>
          </w:tcPr>
          <w:p w14:paraId="1C02D500" w14:textId="77777777" w:rsidR="007762C0" w:rsidRPr="006460F1" w:rsidRDefault="007762C0" w:rsidP="00A15C8C">
            <w:pPr>
              <w:ind w:firstLine="0"/>
              <w:jc w:val="center"/>
              <w:rPr>
                <w:rFonts w:cs="Times New Roman"/>
                <w:b/>
                <w:sz w:val="26"/>
                <w:szCs w:val="26"/>
                <w:lang w:val="vi-VN"/>
              </w:rPr>
            </w:pPr>
            <w:r w:rsidRPr="006460F1">
              <w:rPr>
                <w:rFonts w:eastAsia="Times New Roman" w:cs="Times New Roman"/>
                <w:b/>
                <w:bCs/>
                <w:kern w:val="0"/>
                <w:sz w:val="26"/>
                <w:szCs w:val="26"/>
                <w:lang w:val="vi-VN" w:eastAsia="en-US"/>
                <w14:ligatures w14:val="none"/>
              </w:rPr>
              <w:t>NHÓM VẤN ĐỀ, ĐIỀU, KHOẢN</w:t>
            </w:r>
          </w:p>
        </w:tc>
        <w:tc>
          <w:tcPr>
            <w:tcW w:w="2088" w:type="dxa"/>
            <w:vAlign w:val="center"/>
          </w:tcPr>
          <w:p w14:paraId="33B21454" w14:textId="77777777" w:rsidR="007762C0" w:rsidRPr="006460F1" w:rsidRDefault="007762C0" w:rsidP="00A15C8C">
            <w:pPr>
              <w:ind w:firstLine="0"/>
              <w:jc w:val="center"/>
              <w:rPr>
                <w:rFonts w:eastAsia="Times New Roman" w:cs="Times New Roman"/>
                <w:b/>
                <w:kern w:val="0"/>
                <w:sz w:val="26"/>
                <w:szCs w:val="26"/>
                <w:lang w:val="en-US" w:eastAsia="en-US"/>
                <w14:ligatures w14:val="none"/>
              </w:rPr>
            </w:pPr>
            <w:r w:rsidRPr="006460F1">
              <w:rPr>
                <w:rFonts w:eastAsia="Times New Roman" w:cs="Times New Roman"/>
                <w:b/>
                <w:kern w:val="0"/>
                <w:sz w:val="26"/>
                <w:szCs w:val="26"/>
                <w:lang w:val="en-US" w:eastAsia="en-US"/>
                <w14:ligatures w14:val="none"/>
              </w:rPr>
              <w:t>CHỦ THỂ GÓP Ý</w:t>
            </w:r>
          </w:p>
          <w:p w14:paraId="51C29E40" w14:textId="77777777" w:rsidR="007762C0" w:rsidRPr="006460F1" w:rsidRDefault="007762C0" w:rsidP="00A15C8C">
            <w:pPr>
              <w:ind w:firstLine="0"/>
              <w:jc w:val="center"/>
              <w:rPr>
                <w:rFonts w:cs="Times New Roman"/>
                <w:b/>
                <w:sz w:val="26"/>
                <w:szCs w:val="26"/>
              </w:rPr>
            </w:pPr>
            <w:r w:rsidRPr="006460F1">
              <w:rPr>
                <w:rFonts w:eastAsia="Times New Roman" w:cs="Times New Roman"/>
                <w:b/>
                <w:bCs/>
                <w:kern w:val="0"/>
                <w:sz w:val="26"/>
                <w:szCs w:val="26"/>
                <w:lang w:val="en-US" w:eastAsia="en-US"/>
                <w14:ligatures w14:val="none"/>
              </w:rPr>
              <w:t>(Ý KIẾN CỦA CÁC BỘ, NGÀNH)</w:t>
            </w:r>
          </w:p>
        </w:tc>
        <w:tc>
          <w:tcPr>
            <w:tcW w:w="7834" w:type="dxa"/>
            <w:vAlign w:val="center"/>
          </w:tcPr>
          <w:p w14:paraId="323DDEE2" w14:textId="77777777" w:rsidR="007762C0" w:rsidRPr="006460F1" w:rsidRDefault="007762C0" w:rsidP="00A15C8C">
            <w:pPr>
              <w:spacing w:before="60" w:after="60"/>
              <w:ind w:firstLine="0"/>
              <w:jc w:val="center"/>
              <w:rPr>
                <w:rFonts w:eastAsia="Times New Roman" w:cs="Times New Roman"/>
                <w:b/>
                <w:bCs/>
                <w:kern w:val="0"/>
                <w:sz w:val="26"/>
                <w:szCs w:val="26"/>
                <w:lang w:val="en-US" w:eastAsia="en-US"/>
                <w14:ligatures w14:val="none"/>
              </w:rPr>
            </w:pPr>
            <w:r w:rsidRPr="006460F1">
              <w:rPr>
                <w:rFonts w:eastAsia="Times New Roman" w:cs="Times New Roman"/>
                <w:b/>
                <w:bCs/>
                <w:kern w:val="0"/>
                <w:sz w:val="26"/>
                <w:szCs w:val="26"/>
                <w:lang w:val="en-US" w:eastAsia="en-US"/>
                <w14:ligatures w14:val="none"/>
              </w:rPr>
              <w:t>NỘI DUNG</w:t>
            </w:r>
          </w:p>
          <w:p w14:paraId="0A9C5195" w14:textId="77777777" w:rsidR="007762C0" w:rsidRPr="006460F1" w:rsidRDefault="007762C0" w:rsidP="00A15C8C">
            <w:pPr>
              <w:ind w:firstLine="0"/>
              <w:jc w:val="center"/>
              <w:rPr>
                <w:rFonts w:cs="Times New Roman"/>
                <w:b/>
                <w:sz w:val="26"/>
                <w:szCs w:val="26"/>
              </w:rPr>
            </w:pPr>
            <w:r w:rsidRPr="006460F1">
              <w:rPr>
                <w:rFonts w:eastAsia="Times New Roman" w:cs="Times New Roman"/>
                <w:b/>
                <w:bCs/>
                <w:kern w:val="0"/>
                <w:sz w:val="26"/>
                <w:szCs w:val="26"/>
                <w:lang w:val="en-US" w:eastAsia="en-US"/>
                <w14:ligatures w14:val="none"/>
              </w:rPr>
              <w:t>GÓP Ý</w:t>
            </w:r>
          </w:p>
        </w:tc>
        <w:tc>
          <w:tcPr>
            <w:tcW w:w="2694" w:type="dxa"/>
            <w:vAlign w:val="center"/>
          </w:tcPr>
          <w:p w14:paraId="29F26D90" w14:textId="77777777" w:rsidR="007762C0" w:rsidRPr="006460F1" w:rsidRDefault="007762C0" w:rsidP="00A15C8C">
            <w:pPr>
              <w:spacing w:before="60" w:after="60"/>
              <w:ind w:firstLine="0"/>
              <w:jc w:val="center"/>
              <w:rPr>
                <w:rFonts w:eastAsia="Times New Roman" w:cs="Times New Roman"/>
                <w:b/>
                <w:bCs/>
                <w:kern w:val="0"/>
                <w:sz w:val="26"/>
                <w:szCs w:val="26"/>
                <w:lang w:val="en-US" w:eastAsia="en-US"/>
                <w14:ligatures w14:val="none"/>
              </w:rPr>
            </w:pPr>
            <w:r w:rsidRPr="006460F1">
              <w:rPr>
                <w:rFonts w:eastAsia="Times New Roman" w:cs="Times New Roman"/>
                <w:b/>
                <w:bCs/>
                <w:kern w:val="0"/>
                <w:sz w:val="26"/>
                <w:szCs w:val="26"/>
                <w:lang w:val="en-US" w:eastAsia="en-US"/>
                <w14:ligatures w14:val="none"/>
              </w:rPr>
              <w:t>NỘI DUNG</w:t>
            </w:r>
          </w:p>
          <w:p w14:paraId="5461FC23" w14:textId="77777777" w:rsidR="007762C0" w:rsidRPr="006460F1" w:rsidRDefault="007762C0" w:rsidP="00A15C8C">
            <w:pPr>
              <w:spacing w:before="60" w:after="60"/>
              <w:ind w:firstLine="0"/>
              <w:jc w:val="center"/>
              <w:rPr>
                <w:rFonts w:eastAsia="Times New Roman" w:cs="Times New Roman"/>
                <w:b/>
                <w:bCs/>
                <w:kern w:val="0"/>
                <w:sz w:val="26"/>
                <w:szCs w:val="26"/>
                <w:lang w:val="en-US" w:eastAsia="en-US"/>
                <w14:ligatures w14:val="none"/>
              </w:rPr>
            </w:pPr>
            <w:r w:rsidRPr="006460F1">
              <w:rPr>
                <w:rFonts w:eastAsia="Times New Roman" w:cs="Times New Roman"/>
                <w:b/>
                <w:bCs/>
                <w:kern w:val="0"/>
                <w:sz w:val="26"/>
                <w:szCs w:val="26"/>
                <w:lang w:val="en-US" w:eastAsia="en-US"/>
                <w14:ligatures w14:val="none"/>
              </w:rPr>
              <w:t>TIẾP THU,</w:t>
            </w:r>
          </w:p>
          <w:p w14:paraId="4E12A7DA" w14:textId="77777777" w:rsidR="007762C0" w:rsidRPr="006460F1" w:rsidRDefault="007762C0" w:rsidP="00A15C8C">
            <w:pPr>
              <w:ind w:firstLine="0"/>
              <w:jc w:val="center"/>
              <w:rPr>
                <w:rFonts w:cs="Times New Roman"/>
                <w:b/>
                <w:sz w:val="26"/>
                <w:szCs w:val="26"/>
              </w:rPr>
            </w:pPr>
            <w:r w:rsidRPr="006460F1">
              <w:rPr>
                <w:rFonts w:eastAsia="Times New Roman" w:cs="Times New Roman"/>
                <w:b/>
                <w:bCs/>
                <w:kern w:val="0"/>
                <w:sz w:val="26"/>
                <w:szCs w:val="26"/>
                <w:lang w:val="en-US" w:eastAsia="en-US"/>
                <w14:ligatures w14:val="none"/>
              </w:rPr>
              <w:t>GIẢI TRÌNH</w:t>
            </w:r>
          </w:p>
        </w:tc>
      </w:tr>
      <w:tr w:rsidR="007A3BBF" w:rsidRPr="006460F1" w14:paraId="71C25C3B" w14:textId="77777777" w:rsidTr="00A15C8C">
        <w:trPr>
          <w:trHeight w:val="1133"/>
        </w:trPr>
        <w:tc>
          <w:tcPr>
            <w:tcW w:w="2269" w:type="dxa"/>
            <w:vAlign w:val="center"/>
          </w:tcPr>
          <w:p w14:paraId="1E4BED32" w14:textId="55366E76" w:rsidR="007A3BBF" w:rsidRDefault="007A3BBF" w:rsidP="00A15C8C">
            <w:pPr>
              <w:ind w:firstLine="0"/>
              <w:jc w:val="center"/>
              <w:rPr>
                <w:rFonts w:cs="Times New Roman"/>
                <w:bCs/>
                <w:sz w:val="26"/>
                <w:szCs w:val="26"/>
                <w:shd w:val="solid" w:color="FFFFFF" w:fill="auto"/>
              </w:rPr>
            </w:pPr>
            <w:r>
              <w:rPr>
                <w:rFonts w:cs="Times New Roman"/>
                <w:bCs/>
                <w:sz w:val="26"/>
                <w:szCs w:val="26"/>
                <w:shd w:val="solid" w:color="FFFFFF" w:fill="auto"/>
              </w:rPr>
              <w:t>Mục I</w:t>
            </w:r>
          </w:p>
        </w:tc>
        <w:tc>
          <w:tcPr>
            <w:tcW w:w="2088" w:type="dxa"/>
            <w:vMerge w:val="restart"/>
            <w:vAlign w:val="center"/>
          </w:tcPr>
          <w:p w14:paraId="61D76683" w14:textId="22CF8448" w:rsidR="007A3BBF" w:rsidRDefault="007A3BBF" w:rsidP="00A15C8C">
            <w:pPr>
              <w:ind w:firstLine="0"/>
              <w:jc w:val="center"/>
              <w:rPr>
                <w:rFonts w:cs="Times New Roman"/>
                <w:sz w:val="26"/>
                <w:szCs w:val="26"/>
              </w:rPr>
            </w:pPr>
            <w:r>
              <w:rPr>
                <w:rFonts w:cs="Times New Roman"/>
                <w:sz w:val="26"/>
                <w:szCs w:val="26"/>
              </w:rPr>
              <w:t>VKSNDTC</w:t>
            </w:r>
          </w:p>
        </w:tc>
        <w:tc>
          <w:tcPr>
            <w:tcW w:w="7834" w:type="dxa"/>
          </w:tcPr>
          <w:p w14:paraId="1F849725" w14:textId="48592FDB" w:rsidR="007A3BBF" w:rsidRDefault="007A3BBF" w:rsidP="00FB1947">
            <w:pPr>
              <w:ind w:firstLine="0"/>
              <w:jc w:val="both"/>
            </w:pPr>
            <w:r w:rsidRPr="0047308A">
              <w:rPr>
                <w:rFonts w:cs="Times New Roman"/>
                <w:sz w:val="26"/>
                <w:szCs w:val="26"/>
              </w:rPr>
              <w:t>Tại khoản 1, Tờ trình của Bộ Công an đề nghị bổ sung một mục về “ý</w:t>
            </w:r>
            <w:r>
              <w:rPr>
                <w:rFonts w:cs="Times New Roman"/>
                <w:sz w:val="26"/>
                <w:szCs w:val="26"/>
              </w:rPr>
              <w:t xml:space="preserve"> </w:t>
            </w:r>
            <w:r w:rsidRPr="0047308A">
              <w:rPr>
                <w:rFonts w:cs="Times New Roman"/>
                <w:sz w:val="26"/>
                <w:szCs w:val="26"/>
              </w:rPr>
              <w:t>kiến của các cơ quan có liên quan” để đảm bảo Tờ trình được đầy đủ, toàn diện.</w:t>
            </w:r>
          </w:p>
        </w:tc>
        <w:tc>
          <w:tcPr>
            <w:tcW w:w="2694" w:type="dxa"/>
            <w:vAlign w:val="center"/>
          </w:tcPr>
          <w:p w14:paraId="3CA71AF7" w14:textId="55255C30" w:rsidR="007A3BBF" w:rsidRDefault="007A3BBF" w:rsidP="00A15C8C">
            <w:pPr>
              <w:ind w:firstLine="0"/>
              <w:jc w:val="both"/>
              <w:rPr>
                <w:rFonts w:cs="Times New Roman"/>
                <w:sz w:val="26"/>
                <w:szCs w:val="26"/>
              </w:rPr>
            </w:pPr>
            <w:r>
              <w:rPr>
                <w:rFonts w:cs="Times New Roman"/>
                <w:sz w:val="26"/>
                <w:szCs w:val="26"/>
              </w:rPr>
              <w:t xml:space="preserve">Tiếp thu. </w:t>
            </w:r>
          </w:p>
        </w:tc>
      </w:tr>
      <w:tr w:rsidR="007A3BBF" w:rsidRPr="006460F1" w14:paraId="59F190D5" w14:textId="77777777" w:rsidTr="00A15C8C">
        <w:trPr>
          <w:trHeight w:val="1133"/>
        </w:trPr>
        <w:tc>
          <w:tcPr>
            <w:tcW w:w="2269" w:type="dxa"/>
            <w:vAlign w:val="center"/>
          </w:tcPr>
          <w:p w14:paraId="6600C98E" w14:textId="49170404" w:rsidR="007A3BBF" w:rsidRPr="006460F1" w:rsidRDefault="007A3BBF" w:rsidP="00A15C8C">
            <w:pPr>
              <w:ind w:firstLine="0"/>
              <w:jc w:val="center"/>
              <w:rPr>
                <w:rFonts w:cs="Times New Roman"/>
                <w:bCs/>
                <w:sz w:val="26"/>
                <w:szCs w:val="26"/>
                <w:shd w:val="solid" w:color="FFFFFF" w:fill="auto"/>
              </w:rPr>
            </w:pPr>
            <w:r>
              <w:rPr>
                <w:rFonts w:cs="Times New Roman"/>
                <w:bCs/>
                <w:sz w:val="26"/>
                <w:szCs w:val="26"/>
                <w:shd w:val="solid" w:color="FFFFFF" w:fill="auto"/>
              </w:rPr>
              <w:t>Mục IV</w:t>
            </w:r>
          </w:p>
        </w:tc>
        <w:tc>
          <w:tcPr>
            <w:tcW w:w="2088" w:type="dxa"/>
            <w:vMerge/>
            <w:vAlign w:val="center"/>
          </w:tcPr>
          <w:p w14:paraId="47412B4C" w14:textId="16B11717" w:rsidR="007A3BBF" w:rsidRDefault="007A3BBF" w:rsidP="00A15C8C">
            <w:pPr>
              <w:ind w:firstLine="0"/>
              <w:jc w:val="center"/>
              <w:rPr>
                <w:rFonts w:cs="Times New Roman"/>
                <w:sz w:val="26"/>
                <w:szCs w:val="26"/>
              </w:rPr>
            </w:pPr>
          </w:p>
        </w:tc>
        <w:tc>
          <w:tcPr>
            <w:tcW w:w="7834" w:type="dxa"/>
          </w:tcPr>
          <w:p w14:paraId="3EAF80E9" w14:textId="77061FEE" w:rsidR="007A3BBF" w:rsidRPr="00FB1947" w:rsidRDefault="007A3BBF" w:rsidP="00FB1947">
            <w:pPr>
              <w:ind w:firstLine="0"/>
              <w:jc w:val="both"/>
            </w:pPr>
            <w:r>
              <w:t>Tại Mục IV. Bố cục và nội dung cơ bản của dự thảo Thông tư liên tịch, đề nghị Cơ quan chủ trì xem xét, chỉnh sửa lại nội dung Tờ trình sau khi tiếp thu ý kiến góp ý của các Bộ, ngành đối với các điều khoản cụ thể của dự thảo Thông tư liên tịch.</w:t>
            </w:r>
          </w:p>
        </w:tc>
        <w:tc>
          <w:tcPr>
            <w:tcW w:w="2694" w:type="dxa"/>
            <w:vAlign w:val="center"/>
          </w:tcPr>
          <w:p w14:paraId="6DF137AB" w14:textId="4839E7A6" w:rsidR="007A3BBF" w:rsidRPr="006460F1" w:rsidRDefault="007A3BBF" w:rsidP="00A15C8C">
            <w:pPr>
              <w:ind w:firstLine="0"/>
              <w:jc w:val="both"/>
              <w:rPr>
                <w:rFonts w:cs="Times New Roman"/>
                <w:sz w:val="26"/>
                <w:szCs w:val="26"/>
              </w:rPr>
            </w:pPr>
            <w:r>
              <w:rPr>
                <w:rFonts w:cs="Times New Roman"/>
                <w:sz w:val="26"/>
                <w:szCs w:val="26"/>
              </w:rPr>
              <w:t xml:space="preserve">Tiếp thu. </w:t>
            </w:r>
          </w:p>
        </w:tc>
      </w:tr>
    </w:tbl>
    <w:p w14:paraId="56023651" w14:textId="234E2302" w:rsidR="007762C0" w:rsidRDefault="007762C0">
      <w:pPr>
        <w:spacing w:line="240" w:lineRule="auto"/>
        <w:ind w:firstLine="720"/>
        <w:jc w:val="both"/>
      </w:pPr>
      <w:r>
        <w:br w:type="page"/>
      </w:r>
    </w:p>
    <w:p w14:paraId="25D2AE7E" w14:textId="7BA37968" w:rsidR="0037210F" w:rsidRPr="00E11A12" w:rsidRDefault="00A15C8C" w:rsidP="005F4F87">
      <w:pPr>
        <w:spacing w:line="240" w:lineRule="auto"/>
        <w:ind w:firstLine="0"/>
        <w:jc w:val="both"/>
        <w:rPr>
          <w:rFonts w:eastAsia="Arial" w:cs="Times New Roman"/>
          <w:b/>
          <w:bCs/>
          <w:spacing w:val="2"/>
          <w:kern w:val="0"/>
          <w:szCs w:val="28"/>
          <w:lang w:val="en-US" w:eastAsia="en-US"/>
          <w14:ligatures w14:val="none"/>
        </w:rPr>
      </w:pPr>
      <w:r>
        <w:rPr>
          <w:rFonts w:eastAsia="Arial" w:cs="Times New Roman"/>
          <w:b/>
          <w:bCs/>
          <w:spacing w:val="2"/>
          <w:kern w:val="0"/>
          <w:szCs w:val="28"/>
          <w:lang w:val="en-US" w:eastAsia="en-US"/>
          <w14:ligatures w14:val="none"/>
        </w:rPr>
        <w:lastRenderedPageBreak/>
        <w:t>3</w:t>
      </w:r>
      <w:r w:rsidR="005F4F87">
        <w:rPr>
          <w:rFonts w:eastAsia="Arial" w:cs="Times New Roman"/>
          <w:b/>
          <w:bCs/>
          <w:spacing w:val="2"/>
          <w:kern w:val="0"/>
          <w:szCs w:val="28"/>
          <w:lang w:val="en-US" w:eastAsia="en-US"/>
          <w14:ligatures w14:val="none"/>
        </w:rPr>
        <w:t>.</w:t>
      </w:r>
      <w:r w:rsidR="0037210F" w:rsidRPr="00E11A12">
        <w:rPr>
          <w:rFonts w:eastAsia="Arial" w:cs="Times New Roman"/>
          <w:b/>
          <w:bCs/>
          <w:spacing w:val="2"/>
          <w:kern w:val="0"/>
          <w:szCs w:val="28"/>
          <w:lang w:val="en-US" w:eastAsia="en-US"/>
          <w14:ligatures w14:val="none"/>
        </w:rPr>
        <w:t xml:space="preserve"> VÈ DỰ THẢO </w:t>
      </w:r>
      <w:r w:rsidR="00F10B44">
        <w:rPr>
          <w:rFonts w:eastAsia="Arial" w:cs="Times New Roman"/>
          <w:b/>
          <w:bCs/>
          <w:spacing w:val="2"/>
          <w:kern w:val="0"/>
          <w:szCs w:val="28"/>
          <w:lang w:val="en-US" w:eastAsia="en-US"/>
          <w14:ligatures w14:val="none"/>
        </w:rPr>
        <w:t>THÔNG TƯ LIÊN TỊCH</w:t>
      </w:r>
    </w:p>
    <w:tbl>
      <w:tblPr>
        <w:tblStyle w:val="TableGrid"/>
        <w:tblW w:w="15163" w:type="dxa"/>
        <w:jc w:val="center"/>
        <w:tblLayout w:type="fixed"/>
        <w:tblLook w:val="04A0" w:firstRow="1" w:lastRow="0" w:firstColumn="1" w:lastColumn="0" w:noHBand="0" w:noVBand="1"/>
      </w:tblPr>
      <w:tblGrid>
        <w:gridCol w:w="4788"/>
        <w:gridCol w:w="1444"/>
        <w:gridCol w:w="4536"/>
        <w:gridCol w:w="4395"/>
      </w:tblGrid>
      <w:tr w:rsidR="0037210F" w:rsidRPr="0071152B" w14:paraId="5C6AC100" w14:textId="77777777" w:rsidTr="008A5681">
        <w:trPr>
          <w:jc w:val="center"/>
        </w:trPr>
        <w:tc>
          <w:tcPr>
            <w:tcW w:w="4788" w:type="dxa"/>
            <w:vAlign w:val="center"/>
          </w:tcPr>
          <w:p w14:paraId="1E7CEE51" w14:textId="77777777" w:rsidR="0037210F" w:rsidRPr="0071152B" w:rsidRDefault="0037210F" w:rsidP="0071152B">
            <w:pPr>
              <w:widowControl w:val="0"/>
              <w:spacing w:before="100" w:after="100"/>
              <w:ind w:firstLine="0"/>
              <w:jc w:val="center"/>
              <w:rPr>
                <w:rFonts w:cs="Times New Roman"/>
                <w:b/>
                <w:sz w:val="26"/>
                <w:szCs w:val="26"/>
                <w:lang w:val="vi-VN"/>
              </w:rPr>
            </w:pPr>
            <w:r w:rsidRPr="0071152B">
              <w:rPr>
                <w:rFonts w:eastAsia="Times New Roman" w:cs="Times New Roman"/>
                <w:b/>
                <w:bCs/>
                <w:kern w:val="0"/>
                <w:sz w:val="26"/>
                <w:szCs w:val="26"/>
                <w:lang w:val="vi-VN" w:eastAsia="en-US"/>
                <w14:ligatures w14:val="none"/>
              </w:rPr>
              <w:t>NHÓM VẤN ĐỀ, ĐIỀU, KHOẢN</w:t>
            </w:r>
          </w:p>
        </w:tc>
        <w:tc>
          <w:tcPr>
            <w:tcW w:w="1444" w:type="dxa"/>
            <w:vAlign w:val="center"/>
          </w:tcPr>
          <w:p w14:paraId="39CF6B66" w14:textId="77777777" w:rsidR="0037210F" w:rsidRPr="0071152B" w:rsidRDefault="0037210F" w:rsidP="0071152B">
            <w:pPr>
              <w:widowControl w:val="0"/>
              <w:spacing w:before="100" w:after="100"/>
              <w:ind w:firstLine="0"/>
              <w:jc w:val="center"/>
              <w:rPr>
                <w:rFonts w:eastAsia="Times New Roman" w:cs="Times New Roman"/>
                <w:b/>
                <w:kern w:val="0"/>
                <w:sz w:val="26"/>
                <w:szCs w:val="26"/>
                <w:lang w:val="en-US" w:eastAsia="en-US"/>
                <w14:ligatures w14:val="none"/>
              </w:rPr>
            </w:pPr>
            <w:r w:rsidRPr="0071152B">
              <w:rPr>
                <w:rFonts w:eastAsia="Times New Roman" w:cs="Times New Roman"/>
                <w:b/>
                <w:kern w:val="0"/>
                <w:sz w:val="26"/>
                <w:szCs w:val="26"/>
                <w:lang w:val="en-US" w:eastAsia="en-US"/>
                <w14:ligatures w14:val="none"/>
              </w:rPr>
              <w:t>CHỦ THỂ GÓP Ý</w:t>
            </w:r>
          </w:p>
          <w:p w14:paraId="6557F6F4" w14:textId="77777777" w:rsidR="0037210F" w:rsidRPr="0071152B" w:rsidRDefault="0037210F" w:rsidP="0071152B">
            <w:pPr>
              <w:widowControl w:val="0"/>
              <w:spacing w:before="100" w:after="100"/>
              <w:ind w:firstLine="0"/>
              <w:jc w:val="center"/>
              <w:rPr>
                <w:rFonts w:cs="Times New Roman"/>
                <w:b/>
                <w:sz w:val="26"/>
                <w:szCs w:val="26"/>
              </w:rPr>
            </w:pPr>
            <w:r w:rsidRPr="0071152B">
              <w:rPr>
                <w:rFonts w:eastAsia="Times New Roman" w:cs="Times New Roman"/>
                <w:b/>
                <w:bCs/>
                <w:kern w:val="0"/>
                <w:sz w:val="26"/>
                <w:szCs w:val="26"/>
                <w:lang w:val="en-US" w:eastAsia="en-US"/>
                <w14:ligatures w14:val="none"/>
              </w:rPr>
              <w:t>(Ý KIẾN CỦA CÁC BỘ, NGÀNH)</w:t>
            </w:r>
          </w:p>
        </w:tc>
        <w:tc>
          <w:tcPr>
            <w:tcW w:w="4536" w:type="dxa"/>
            <w:vAlign w:val="center"/>
          </w:tcPr>
          <w:p w14:paraId="7AA9D2BE" w14:textId="77777777" w:rsidR="0037210F" w:rsidRPr="0071152B" w:rsidRDefault="0037210F" w:rsidP="0071152B">
            <w:pPr>
              <w:widowControl w:val="0"/>
              <w:spacing w:before="100" w:after="100"/>
              <w:ind w:firstLine="0"/>
              <w:jc w:val="center"/>
              <w:rPr>
                <w:rFonts w:eastAsia="Times New Roman" w:cs="Times New Roman"/>
                <w:b/>
                <w:bCs/>
                <w:kern w:val="0"/>
                <w:sz w:val="26"/>
                <w:szCs w:val="26"/>
                <w:lang w:val="en-US" w:eastAsia="en-US"/>
                <w14:ligatures w14:val="none"/>
              </w:rPr>
            </w:pPr>
            <w:r w:rsidRPr="0071152B">
              <w:rPr>
                <w:rFonts w:eastAsia="Times New Roman" w:cs="Times New Roman"/>
                <w:b/>
                <w:bCs/>
                <w:kern w:val="0"/>
                <w:sz w:val="26"/>
                <w:szCs w:val="26"/>
                <w:lang w:val="en-US" w:eastAsia="en-US"/>
                <w14:ligatures w14:val="none"/>
              </w:rPr>
              <w:t>NỘI DUNG</w:t>
            </w:r>
          </w:p>
          <w:p w14:paraId="6006B6A3" w14:textId="77777777" w:rsidR="0037210F" w:rsidRPr="0071152B" w:rsidRDefault="0037210F" w:rsidP="0071152B">
            <w:pPr>
              <w:widowControl w:val="0"/>
              <w:spacing w:before="100" w:after="100"/>
              <w:ind w:firstLine="0"/>
              <w:jc w:val="center"/>
              <w:rPr>
                <w:rFonts w:cs="Times New Roman"/>
                <w:b/>
                <w:sz w:val="26"/>
                <w:szCs w:val="26"/>
              </w:rPr>
            </w:pPr>
            <w:r w:rsidRPr="0071152B">
              <w:rPr>
                <w:rFonts w:eastAsia="Times New Roman" w:cs="Times New Roman"/>
                <w:b/>
                <w:bCs/>
                <w:kern w:val="0"/>
                <w:sz w:val="26"/>
                <w:szCs w:val="26"/>
                <w:lang w:val="en-US" w:eastAsia="en-US"/>
                <w14:ligatures w14:val="none"/>
              </w:rPr>
              <w:t>GÓP Ý</w:t>
            </w:r>
          </w:p>
        </w:tc>
        <w:tc>
          <w:tcPr>
            <w:tcW w:w="4395" w:type="dxa"/>
            <w:vAlign w:val="center"/>
          </w:tcPr>
          <w:p w14:paraId="7C996F8A" w14:textId="77777777" w:rsidR="0037210F" w:rsidRPr="0071152B" w:rsidRDefault="0037210F" w:rsidP="0071152B">
            <w:pPr>
              <w:widowControl w:val="0"/>
              <w:spacing w:before="100" w:after="100"/>
              <w:ind w:firstLine="0"/>
              <w:jc w:val="center"/>
              <w:rPr>
                <w:rFonts w:eastAsia="Times New Roman" w:cs="Times New Roman"/>
                <w:b/>
                <w:bCs/>
                <w:kern w:val="0"/>
                <w:sz w:val="26"/>
                <w:szCs w:val="26"/>
                <w:lang w:val="en-US" w:eastAsia="en-US"/>
                <w14:ligatures w14:val="none"/>
              </w:rPr>
            </w:pPr>
            <w:r w:rsidRPr="0071152B">
              <w:rPr>
                <w:rFonts w:eastAsia="Times New Roman" w:cs="Times New Roman"/>
                <w:b/>
                <w:bCs/>
                <w:kern w:val="0"/>
                <w:sz w:val="26"/>
                <w:szCs w:val="26"/>
                <w:lang w:val="en-US" w:eastAsia="en-US"/>
                <w14:ligatures w14:val="none"/>
              </w:rPr>
              <w:t>NỘI DUNG</w:t>
            </w:r>
          </w:p>
          <w:p w14:paraId="255909A7" w14:textId="77777777" w:rsidR="0037210F" w:rsidRPr="0071152B" w:rsidRDefault="0037210F" w:rsidP="0071152B">
            <w:pPr>
              <w:widowControl w:val="0"/>
              <w:spacing w:before="100" w:after="100"/>
              <w:ind w:firstLine="0"/>
              <w:jc w:val="center"/>
              <w:rPr>
                <w:rFonts w:eastAsia="Times New Roman" w:cs="Times New Roman"/>
                <w:b/>
                <w:bCs/>
                <w:kern w:val="0"/>
                <w:sz w:val="26"/>
                <w:szCs w:val="26"/>
                <w:lang w:val="en-US" w:eastAsia="en-US"/>
                <w14:ligatures w14:val="none"/>
              </w:rPr>
            </w:pPr>
            <w:r w:rsidRPr="0071152B">
              <w:rPr>
                <w:rFonts w:eastAsia="Times New Roman" w:cs="Times New Roman"/>
                <w:b/>
                <w:bCs/>
                <w:kern w:val="0"/>
                <w:sz w:val="26"/>
                <w:szCs w:val="26"/>
                <w:lang w:val="en-US" w:eastAsia="en-US"/>
                <w14:ligatures w14:val="none"/>
              </w:rPr>
              <w:t>TIẾP THU,</w:t>
            </w:r>
          </w:p>
          <w:p w14:paraId="63D423B5" w14:textId="77777777" w:rsidR="0037210F" w:rsidRPr="0071152B" w:rsidRDefault="0037210F" w:rsidP="0071152B">
            <w:pPr>
              <w:widowControl w:val="0"/>
              <w:spacing w:before="100" w:after="100"/>
              <w:ind w:firstLine="0"/>
              <w:jc w:val="center"/>
              <w:rPr>
                <w:rFonts w:cs="Times New Roman"/>
                <w:b/>
                <w:sz w:val="26"/>
                <w:szCs w:val="26"/>
              </w:rPr>
            </w:pPr>
            <w:r w:rsidRPr="0071152B">
              <w:rPr>
                <w:rFonts w:eastAsia="Times New Roman" w:cs="Times New Roman"/>
                <w:b/>
                <w:bCs/>
                <w:kern w:val="0"/>
                <w:sz w:val="26"/>
                <w:szCs w:val="26"/>
                <w:lang w:val="en-US" w:eastAsia="en-US"/>
                <w14:ligatures w14:val="none"/>
              </w:rPr>
              <w:t>GIẢI TRÌNH</w:t>
            </w:r>
          </w:p>
        </w:tc>
      </w:tr>
      <w:tr w:rsidR="00731A38" w:rsidRPr="0071152B" w14:paraId="6924757E" w14:textId="77777777" w:rsidTr="008A5681">
        <w:trPr>
          <w:jc w:val="center"/>
        </w:trPr>
        <w:tc>
          <w:tcPr>
            <w:tcW w:w="4788" w:type="dxa"/>
            <w:vMerge w:val="restart"/>
            <w:vAlign w:val="center"/>
          </w:tcPr>
          <w:p w14:paraId="1F5D9215" w14:textId="77777777" w:rsidR="00731A38" w:rsidRDefault="00731A38" w:rsidP="00AE05FC">
            <w:pPr>
              <w:widowControl w:val="0"/>
              <w:spacing w:before="100" w:after="100"/>
              <w:ind w:firstLine="0"/>
              <w:jc w:val="center"/>
              <w:rPr>
                <w:rFonts w:eastAsia="Times New Roman" w:cs="Times New Roman"/>
                <w:b/>
                <w:bCs/>
                <w:sz w:val="26"/>
                <w:szCs w:val="26"/>
              </w:rPr>
            </w:pPr>
            <w:r w:rsidRPr="0071152B">
              <w:rPr>
                <w:rFonts w:eastAsia="Times New Roman" w:cs="Times New Roman"/>
                <w:b/>
                <w:bCs/>
                <w:sz w:val="26"/>
                <w:szCs w:val="26"/>
              </w:rPr>
              <w:t>THÔNG TƯ LIÊN TỊCH</w:t>
            </w:r>
          </w:p>
          <w:p w14:paraId="3469A96F" w14:textId="6D6FB2CC" w:rsidR="00731A38" w:rsidRPr="0071152B" w:rsidRDefault="00731A38" w:rsidP="00AE05FC">
            <w:pPr>
              <w:widowControl w:val="0"/>
              <w:spacing w:before="100" w:after="100"/>
              <w:ind w:firstLine="0"/>
              <w:jc w:val="center"/>
              <w:rPr>
                <w:rFonts w:cs="Times New Roman"/>
                <w:bCs/>
                <w:sz w:val="26"/>
                <w:szCs w:val="26"/>
                <w:shd w:val="solid" w:color="FFFFFF" w:fill="auto"/>
              </w:rPr>
            </w:pPr>
            <w:r w:rsidRPr="0071152B">
              <w:rPr>
                <w:rFonts w:eastAsia="Times New Roman" w:cs="Times New Roman"/>
                <w:b/>
                <w:bCs/>
                <w:spacing w:val="-4"/>
                <w:sz w:val="26"/>
                <w:szCs w:val="26"/>
              </w:rPr>
              <w:t>Quy định chi tiết một số điều của Luật Dẫn độ</w:t>
            </w:r>
          </w:p>
        </w:tc>
        <w:tc>
          <w:tcPr>
            <w:tcW w:w="1444" w:type="dxa"/>
            <w:vAlign w:val="center"/>
          </w:tcPr>
          <w:p w14:paraId="5495E895" w14:textId="1544440B" w:rsidR="00731A38" w:rsidRPr="0071152B" w:rsidRDefault="00731A38" w:rsidP="0071152B">
            <w:pPr>
              <w:widowControl w:val="0"/>
              <w:spacing w:before="100" w:after="100"/>
              <w:ind w:firstLine="0"/>
              <w:jc w:val="center"/>
              <w:rPr>
                <w:rFonts w:cs="Times New Roman"/>
                <w:sz w:val="26"/>
                <w:szCs w:val="26"/>
              </w:rPr>
            </w:pPr>
            <w:r>
              <w:rPr>
                <w:rFonts w:cs="Times New Roman"/>
                <w:sz w:val="26"/>
                <w:szCs w:val="26"/>
              </w:rPr>
              <w:t>BTP</w:t>
            </w:r>
          </w:p>
        </w:tc>
        <w:tc>
          <w:tcPr>
            <w:tcW w:w="4536" w:type="dxa"/>
            <w:vAlign w:val="center"/>
          </w:tcPr>
          <w:p w14:paraId="16086D21" w14:textId="3AF671D7" w:rsidR="00731A38" w:rsidRPr="0071152B" w:rsidRDefault="00731A38" w:rsidP="0071152B">
            <w:pPr>
              <w:widowControl w:val="0"/>
              <w:spacing w:before="100" w:after="100"/>
              <w:ind w:firstLine="0"/>
              <w:jc w:val="both"/>
              <w:rPr>
                <w:rFonts w:cs="Times New Roman"/>
                <w:sz w:val="26"/>
                <w:szCs w:val="26"/>
              </w:rPr>
            </w:pPr>
            <w:r w:rsidRPr="0071152B">
              <w:rPr>
                <w:rFonts w:cs="Times New Roman"/>
                <w:sz w:val="26"/>
                <w:szCs w:val="26"/>
              </w:rPr>
              <w:t>Đề nghị cân nhắc chỉnh sửa tên gọi của văn bản theo hướng Thông tư liên tịch quy định về phối hợp giữa Bộ Công an, Viện Kiểm sát nhân dân tối cao, Tòa án nhân dân tối cao, Bộ Ngoại giao, Bộ Tư pháp, Bộ Quốc phòng trong thi hành một số điều của Luật Dẫn độ để phù hợp với quy định tại khoản 1 Điều 20 Luật Ban hành văn bản quy phạm pháp luật năm 2025 và hình thức văn bản của các Thông tư liên tịch đã được ban hành trong thời gian gần đây.</w:t>
            </w:r>
          </w:p>
        </w:tc>
        <w:tc>
          <w:tcPr>
            <w:tcW w:w="4395" w:type="dxa"/>
            <w:vAlign w:val="center"/>
          </w:tcPr>
          <w:p w14:paraId="5C4F4C06" w14:textId="6DC95EC5" w:rsidR="00731A38" w:rsidRPr="0071152B" w:rsidRDefault="00735927" w:rsidP="0071152B">
            <w:pPr>
              <w:widowControl w:val="0"/>
              <w:spacing w:before="100" w:after="100"/>
              <w:ind w:firstLine="0"/>
              <w:jc w:val="both"/>
              <w:rPr>
                <w:rFonts w:cs="Times New Roman"/>
                <w:sz w:val="26"/>
                <w:szCs w:val="26"/>
              </w:rPr>
            </w:pPr>
            <w:r>
              <w:rPr>
                <w:rFonts w:cs="Times New Roman"/>
                <w:sz w:val="26"/>
                <w:szCs w:val="26"/>
              </w:rPr>
              <w:t>Thông tư liên tịch này gồm 06 Bộ, ngành tham gia ký kết. Do đó, đề nghị giữ nguyên như dự thảo hiện nay để bảo đảm ngắn gọn, đủ ý, dễ thực hiện. Một số Thông tư liên tịch hiện nay vẫn quy định theo hướng này. Ví dụ: Thông tư liên tịch số 11/2025/TTLT-VKSNDTC-TANDTC-BCA-BQP-BTP-BTC-BCT-BXD-BNN&amp;MT-KTNN-TTCP hướng dẫn việc xác định lãng phí để áp dụng trong khởi tố, điều tra, truy tố, xét xử các tội phạm liên quan đến lãng phí theo quy định của Bộ luật Hình sự; Thông tư liên tịch số 09/2025/TTLT-VKSNDTC-TANDTC-KTNN-TTCP-BCA-BTP-BTC-BCT-BXD-BYT-BNNMT-BVHTTDL-BDTTG hướng dẫn thi hành Nghị quyết số 205/2025/QH15…</w:t>
            </w:r>
          </w:p>
        </w:tc>
      </w:tr>
      <w:tr w:rsidR="00731A38" w:rsidRPr="0071152B" w14:paraId="43A3F4EF" w14:textId="77777777" w:rsidTr="008A5681">
        <w:trPr>
          <w:jc w:val="center"/>
        </w:trPr>
        <w:tc>
          <w:tcPr>
            <w:tcW w:w="4788" w:type="dxa"/>
            <w:vMerge/>
            <w:vAlign w:val="center"/>
          </w:tcPr>
          <w:p w14:paraId="135F5F27" w14:textId="77777777" w:rsidR="00731A38" w:rsidRPr="0071152B" w:rsidRDefault="00731A38" w:rsidP="0071152B">
            <w:pPr>
              <w:widowControl w:val="0"/>
              <w:spacing w:before="100" w:after="100"/>
              <w:ind w:firstLine="0"/>
              <w:jc w:val="both"/>
              <w:rPr>
                <w:rFonts w:eastAsia="Times New Roman" w:cs="Times New Roman"/>
                <w:b/>
                <w:bCs/>
                <w:sz w:val="26"/>
                <w:szCs w:val="26"/>
              </w:rPr>
            </w:pPr>
          </w:p>
        </w:tc>
        <w:tc>
          <w:tcPr>
            <w:tcW w:w="1444" w:type="dxa"/>
            <w:vAlign w:val="center"/>
          </w:tcPr>
          <w:p w14:paraId="4CD211A4" w14:textId="148EB5A4" w:rsidR="00731A38" w:rsidRDefault="00731A38" w:rsidP="0071152B">
            <w:pPr>
              <w:widowControl w:val="0"/>
              <w:spacing w:before="100" w:after="100"/>
              <w:ind w:firstLine="0"/>
              <w:jc w:val="center"/>
              <w:rPr>
                <w:rFonts w:cs="Times New Roman"/>
                <w:sz w:val="26"/>
                <w:szCs w:val="26"/>
              </w:rPr>
            </w:pPr>
            <w:r w:rsidRPr="0071152B">
              <w:rPr>
                <w:rFonts w:cs="Times New Roman"/>
                <w:sz w:val="26"/>
                <w:szCs w:val="26"/>
              </w:rPr>
              <w:t>TANDTC</w:t>
            </w:r>
          </w:p>
        </w:tc>
        <w:tc>
          <w:tcPr>
            <w:tcW w:w="4536" w:type="dxa"/>
            <w:vAlign w:val="center"/>
          </w:tcPr>
          <w:p w14:paraId="31FB9C71" w14:textId="7A90DF38" w:rsidR="00731A38" w:rsidRPr="0071152B" w:rsidRDefault="00731A38" w:rsidP="0071152B">
            <w:pPr>
              <w:widowControl w:val="0"/>
              <w:spacing w:before="100" w:after="100"/>
              <w:ind w:firstLine="0"/>
              <w:jc w:val="both"/>
              <w:rPr>
                <w:rFonts w:cs="Times New Roman"/>
                <w:sz w:val="26"/>
                <w:szCs w:val="26"/>
              </w:rPr>
            </w:pPr>
            <w:r w:rsidRPr="0071152B">
              <w:rPr>
                <w:rFonts w:cs="Times New Roman"/>
                <w:sz w:val="26"/>
                <w:szCs w:val="26"/>
              </w:rPr>
              <w:t xml:space="preserve">Tên dự thảo Thông tư liên tịch là </w:t>
            </w:r>
            <w:r w:rsidRPr="00AE05FC">
              <w:rPr>
                <w:rFonts w:cs="Times New Roman"/>
                <w:i/>
                <w:iCs/>
                <w:sz w:val="26"/>
                <w:szCs w:val="26"/>
              </w:rPr>
              <w:t>“Hướng dẫn một số điều của Luật Dẫn độ”.</w:t>
            </w:r>
            <w:r w:rsidRPr="0071152B">
              <w:rPr>
                <w:rFonts w:cs="Times New Roman"/>
                <w:sz w:val="26"/>
                <w:szCs w:val="26"/>
              </w:rPr>
              <w:t xml:space="preserve"> Tuy nhiên, tại phần căn cứ ban hành Thông tư liên tịch lại ghi </w:t>
            </w:r>
            <w:r w:rsidRPr="00ED447F">
              <w:rPr>
                <w:rFonts w:cs="Times New Roman"/>
                <w:i/>
                <w:iCs/>
                <w:sz w:val="26"/>
                <w:szCs w:val="26"/>
              </w:rPr>
              <w:t>“Thông tư liên tịch quy định chi tiết, hướng dẫn thi hành một số điều của Luật Dẫn độ”;</w:t>
            </w:r>
            <w:r w:rsidRPr="0071152B">
              <w:rPr>
                <w:rFonts w:cs="Times New Roman"/>
                <w:sz w:val="26"/>
                <w:szCs w:val="26"/>
              </w:rPr>
              <w:t xml:space="preserve"> tại Điều 1 dự thảo Thông tư liên tịch quy định </w:t>
            </w:r>
            <w:r w:rsidRPr="00ED447F">
              <w:rPr>
                <w:rFonts w:cs="Times New Roman"/>
                <w:i/>
                <w:iCs/>
                <w:sz w:val="26"/>
                <w:szCs w:val="26"/>
              </w:rPr>
              <w:t>“Thông tư liên tịch này quy định chi tiết một số điều của Luật Dẫn độ”.</w:t>
            </w:r>
            <w:r w:rsidRPr="0071152B">
              <w:rPr>
                <w:rFonts w:cs="Times New Roman"/>
                <w:sz w:val="26"/>
                <w:szCs w:val="26"/>
              </w:rPr>
              <w:t xml:space="preserve"> Như vậy, tên Thông tư liên tịch, căn cứ ban hành Thông tư liên tịch và phạm vi điều chỉnh Thông tư liên tịch chưa có sự đồng bộ, thống nhất.</w:t>
            </w:r>
          </w:p>
        </w:tc>
        <w:tc>
          <w:tcPr>
            <w:tcW w:w="4395" w:type="dxa"/>
            <w:vAlign w:val="center"/>
          </w:tcPr>
          <w:p w14:paraId="1CAD690E" w14:textId="68A9BE77" w:rsidR="00731A38" w:rsidRPr="0071152B" w:rsidRDefault="00EA79D9" w:rsidP="0071152B">
            <w:pPr>
              <w:widowControl w:val="0"/>
              <w:spacing w:before="100" w:after="100"/>
              <w:ind w:firstLine="0"/>
              <w:jc w:val="both"/>
              <w:rPr>
                <w:rFonts w:cs="Times New Roman"/>
                <w:sz w:val="26"/>
                <w:szCs w:val="26"/>
              </w:rPr>
            </w:pPr>
            <w:r>
              <w:rPr>
                <w:rFonts w:cs="Times New Roman"/>
                <w:sz w:val="26"/>
                <w:szCs w:val="26"/>
              </w:rPr>
              <w:t xml:space="preserve">Tiếp thu. Chỉnh lý thống nhất là “Thông tư liên tịch quy định chi tiết một số điều của Luật Dẫn độ”. </w:t>
            </w:r>
          </w:p>
        </w:tc>
      </w:tr>
      <w:tr w:rsidR="00731A38" w:rsidRPr="0071152B" w14:paraId="5064CCC2" w14:textId="77777777" w:rsidTr="008A5681">
        <w:trPr>
          <w:jc w:val="center"/>
        </w:trPr>
        <w:tc>
          <w:tcPr>
            <w:tcW w:w="4788" w:type="dxa"/>
            <w:vAlign w:val="center"/>
          </w:tcPr>
          <w:p w14:paraId="479A7F32" w14:textId="77777777" w:rsidR="00731A38" w:rsidRPr="0071152B" w:rsidRDefault="00731A38" w:rsidP="00731A38">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i/>
                <w:iCs/>
                <w:sz w:val="26"/>
                <w:szCs w:val="26"/>
              </w:rPr>
              <w:lastRenderedPageBreak/>
              <w:t>Căn cứ Luật Dẫn độ số 100/2025/QH15;</w:t>
            </w:r>
          </w:p>
          <w:p w14:paraId="008F4F62" w14:textId="77777777" w:rsidR="00EA79D9" w:rsidRDefault="00731A38" w:rsidP="00EA79D9">
            <w:pPr>
              <w:widowControl w:val="0"/>
              <w:spacing w:before="120" w:after="120" w:line="293" w:lineRule="auto"/>
              <w:ind w:firstLine="720"/>
              <w:jc w:val="both"/>
              <w:rPr>
                <w:rFonts w:eastAsia="Times New Roman" w:cs="Times New Roman"/>
                <w:i/>
                <w:iCs/>
                <w:sz w:val="26"/>
                <w:szCs w:val="26"/>
              </w:rPr>
            </w:pPr>
            <w:r w:rsidRPr="0071152B">
              <w:rPr>
                <w:rFonts w:cs="Times New Roman"/>
                <w:i/>
                <w:iCs/>
                <w:sz w:val="26"/>
                <w:szCs w:val="26"/>
                <w:shd w:val="clear" w:color="auto" w:fill="FFFFFF"/>
              </w:rPr>
              <w:t>Căn cứ Luật Ban hành văn bản quy phạm pháp luật số 64/2025/QH15;</w:t>
            </w:r>
          </w:p>
          <w:p w14:paraId="5FCFADD2" w14:textId="14E522D1" w:rsidR="00731A38" w:rsidRPr="00EA79D9" w:rsidRDefault="00731A38" w:rsidP="00EA79D9">
            <w:pPr>
              <w:widowControl w:val="0"/>
              <w:spacing w:before="120" w:after="120" w:line="293" w:lineRule="auto"/>
              <w:ind w:firstLine="720"/>
              <w:jc w:val="both"/>
              <w:rPr>
                <w:rFonts w:eastAsia="Times New Roman" w:cs="Times New Roman"/>
                <w:i/>
                <w:iCs/>
                <w:sz w:val="26"/>
                <w:szCs w:val="26"/>
              </w:rPr>
            </w:pPr>
            <w:r w:rsidRPr="0071152B">
              <w:rPr>
                <w:rFonts w:eastAsia="Times New Roman" w:cs="Times New Roman"/>
                <w:i/>
                <w:iCs/>
                <w:sz w:val="26"/>
                <w:szCs w:val="26"/>
              </w:rPr>
              <w:t>Bộ Công an, Viện kiểm sát nhân dân tối cao, Tòa án nhân dân tối cao</w:t>
            </w:r>
            <w:r w:rsidRPr="0071152B">
              <w:rPr>
                <w:rFonts w:eastAsia="Times New Roman" w:cs="Times New Roman"/>
                <w:i/>
                <w:iCs/>
                <w:sz w:val="26"/>
                <w:szCs w:val="26"/>
                <w:lang w:val="vi-VN"/>
              </w:rPr>
              <w:t>,</w:t>
            </w:r>
            <w:r w:rsidRPr="0071152B">
              <w:rPr>
                <w:rFonts w:eastAsia="Times New Roman" w:cs="Times New Roman"/>
                <w:i/>
                <w:iCs/>
                <w:sz w:val="26"/>
                <w:szCs w:val="26"/>
              </w:rPr>
              <w:t xml:space="preserve"> Bộ Ngoại giao, Bộ Tư pháp và Bộ Quốc phòng</w:t>
            </w:r>
            <w:r w:rsidRPr="0071152B">
              <w:rPr>
                <w:rFonts w:eastAsia="Times New Roman" w:cs="Times New Roman"/>
                <w:i/>
                <w:iCs/>
                <w:sz w:val="26"/>
                <w:szCs w:val="26"/>
                <w:lang w:val="vi-VN"/>
              </w:rPr>
              <w:t xml:space="preserve"> </w:t>
            </w:r>
            <w:r w:rsidRPr="0071152B">
              <w:rPr>
                <w:rFonts w:eastAsia="Times New Roman" w:cs="Times New Roman"/>
                <w:i/>
                <w:iCs/>
                <w:sz w:val="26"/>
                <w:szCs w:val="26"/>
              </w:rPr>
              <w:t>thống nhất ban hành Thông tư liên tịch quy định chi tiết một số điều của Luật Dẫn độ.</w:t>
            </w:r>
          </w:p>
        </w:tc>
        <w:tc>
          <w:tcPr>
            <w:tcW w:w="1444" w:type="dxa"/>
            <w:vAlign w:val="center"/>
          </w:tcPr>
          <w:p w14:paraId="3D4C4940" w14:textId="603EBA62" w:rsidR="00731A38" w:rsidRPr="0071152B" w:rsidRDefault="00731A38" w:rsidP="0071152B">
            <w:pPr>
              <w:widowControl w:val="0"/>
              <w:spacing w:before="100" w:after="100"/>
              <w:ind w:firstLine="0"/>
              <w:jc w:val="center"/>
              <w:rPr>
                <w:rFonts w:cs="Times New Roman"/>
                <w:sz w:val="26"/>
                <w:szCs w:val="26"/>
              </w:rPr>
            </w:pPr>
            <w:r w:rsidRPr="0071152B">
              <w:rPr>
                <w:rFonts w:cs="Times New Roman"/>
                <w:sz w:val="26"/>
                <w:szCs w:val="26"/>
              </w:rPr>
              <w:t>TANDTC</w:t>
            </w:r>
          </w:p>
        </w:tc>
        <w:tc>
          <w:tcPr>
            <w:tcW w:w="4536" w:type="dxa"/>
            <w:vAlign w:val="center"/>
          </w:tcPr>
          <w:p w14:paraId="32A2EEAC" w14:textId="5C117213" w:rsidR="00731A38" w:rsidRPr="0071152B" w:rsidRDefault="00EA79D9" w:rsidP="0071152B">
            <w:pPr>
              <w:widowControl w:val="0"/>
              <w:spacing w:before="100" w:after="100"/>
              <w:ind w:firstLine="0"/>
              <w:jc w:val="both"/>
              <w:rPr>
                <w:rFonts w:cs="Times New Roman"/>
                <w:sz w:val="26"/>
                <w:szCs w:val="26"/>
              </w:rPr>
            </w:pPr>
            <w:r>
              <w:rPr>
                <w:rFonts w:cs="Times New Roman"/>
                <w:sz w:val="26"/>
                <w:szCs w:val="26"/>
              </w:rPr>
              <w:t>Đ</w:t>
            </w:r>
            <w:r w:rsidR="00731A38" w:rsidRPr="0071152B">
              <w:rPr>
                <w:rFonts w:cs="Times New Roman"/>
                <w:sz w:val="26"/>
                <w:szCs w:val="26"/>
              </w:rPr>
              <w:t>ề nghị cơ quan chủ trì chỉnh sửa lại như sau:</w:t>
            </w:r>
            <w:r>
              <w:rPr>
                <w:rFonts w:cs="Times New Roman"/>
                <w:sz w:val="26"/>
                <w:szCs w:val="26"/>
              </w:rPr>
              <w:t xml:space="preserve"> </w:t>
            </w:r>
            <w:r w:rsidR="00731A38" w:rsidRPr="0071152B">
              <w:rPr>
                <w:rFonts w:cs="Times New Roman"/>
                <w:sz w:val="26"/>
                <w:szCs w:val="26"/>
              </w:rPr>
              <w:t>“Căn cứ Luật Dẫn độ số 100/2025/QH15 được Quốc hội nước Cộng hòa xã hội chủ nghĩa Việt Nam khóa XV, kỳ họp thứ 10 thông qua ngày 26 tháng 11 năm 2025; Căn cứ Luật Ban hành văn bản quy phạm pháp luật số 64/2025/QH15 đã được sửa đổi, bổ sung một số điều theo Luật số 87/2025/QH15; Bộ Công an, Viện kiểm sát nhân dân tối cao, Tòa án nhân dân tối cao, Bộ Ngoại giao, Bộ Tư pháp và Bộ Quốc phòng thống nhất liên tịch ban hành Thông tư liên tịch quy định chi tiết, hướng dẫn thi hành một số điều của Luật Dẫn độ”.</w:t>
            </w:r>
          </w:p>
        </w:tc>
        <w:tc>
          <w:tcPr>
            <w:tcW w:w="4395" w:type="dxa"/>
            <w:vAlign w:val="center"/>
          </w:tcPr>
          <w:p w14:paraId="458DEC74" w14:textId="77777777" w:rsidR="00731A38" w:rsidRDefault="00EA79D9" w:rsidP="0071152B">
            <w:pPr>
              <w:widowControl w:val="0"/>
              <w:spacing w:before="100" w:after="100"/>
              <w:ind w:firstLine="0"/>
              <w:jc w:val="both"/>
              <w:rPr>
                <w:rFonts w:cs="Times New Roman"/>
                <w:sz w:val="26"/>
                <w:szCs w:val="26"/>
              </w:rPr>
            </w:pPr>
            <w:r>
              <w:rPr>
                <w:rFonts w:cs="Times New Roman"/>
                <w:sz w:val="26"/>
                <w:szCs w:val="26"/>
              </w:rPr>
              <w:t>Tiếp thu. Chỉnh lý như sau:</w:t>
            </w:r>
          </w:p>
          <w:p w14:paraId="2FCE46DE" w14:textId="77777777" w:rsidR="00743B39" w:rsidRPr="005D65B3" w:rsidRDefault="00EA79D9" w:rsidP="00743B39">
            <w:pPr>
              <w:spacing w:before="120" w:after="120"/>
              <w:ind w:firstLine="720"/>
              <w:jc w:val="both"/>
              <w:rPr>
                <w:rFonts w:eastAsia="Times New Roman"/>
              </w:rPr>
            </w:pPr>
            <w:r>
              <w:rPr>
                <w:rFonts w:cs="Times New Roman"/>
                <w:sz w:val="26"/>
                <w:szCs w:val="26"/>
              </w:rPr>
              <w:t>“</w:t>
            </w:r>
            <w:r w:rsidR="00743B39" w:rsidRPr="005D65B3">
              <w:rPr>
                <w:rFonts w:eastAsia="Times New Roman"/>
                <w:i/>
                <w:iCs/>
              </w:rPr>
              <w:t>Căn cứ Luật Dẫn độ số 100/2025/QH15;</w:t>
            </w:r>
          </w:p>
          <w:p w14:paraId="17818A8B" w14:textId="77777777" w:rsidR="00743B39" w:rsidRPr="00F83E3F" w:rsidRDefault="00743B39" w:rsidP="00743B39">
            <w:pPr>
              <w:spacing w:before="120" w:after="120"/>
              <w:ind w:firstLine="720"/>
              <w:jc w:val="both"/>
              <w:rPr>
                <w:rFonts w:eastAsia="Times New Roman"/>
                <w:i/>
                <w:iCs/>
              </w:rPr>
            </w:pPr>
            <w:r w:rsidRPr="00F83E3F">
              <w:rPr>
                <w:i/>
                <w:iCs/>
                <w:shd w:val="clear" w:color="auto" w:fill="FFFFFF"/>
              </w:rPr>
              <w:t>Căn cứ Luật Ban hành văn bản quy phạm pháp luật số 64/2025/QH15, được sửa đổi, bổ sung bởi Luật số 87/2025/QH15;</w:t>
            </w:r>
          </w:p>
          <w:p w14:paraId="2FAB0ED5" w14:textId="4A686C4E" w:rsidR="00EA79D9" w:rsidRPr="00EA79D9" w:rsidRDefault="00743B39" w:rsidP="00743B39">
            <w:pPr>
              <w:spacing w:before="120" w:after="120"/>
              <w:ind w:firstLine="720"/>
              <w:jc w:val="both"/>
              <w:rPr>
                <w:rFonts w:eastAsia="Times New Roman"/>
              </w:rPr>
            </w:pPr>
            <w:r w:rsidRPr="005D65B3">
              <w:rPr>
                <w:rFonts w:eastAsia="Times New Roman"/>
                <w:i/>
                <w:iCs/>
              </w:rPr>
              <w:t>Bộ trưởng Bộ Công an, Bộ trưởng Bộ Quốc phòng,</w:t>
            </w:r>
            <w:r w:rsidRPr="005D65B3">
              <w:rPr>
                <w:rFonts w:eastAsia="Times New Roman"/>
                <w:i/>
                <w:iCs/>
                <w:lang w:val="vi-VN"/>
              </w:rPr>
              <w:t xml:space="preserve"> </w:t>
            </w:r>
            <w:r w:rsidRPr="005D65B3">
              <w:rPr>
                <w:rFonts w:eastAsia="Times New Roman"/>
                <w:i/>
                <w:iCs/>
              </w:rPr>
              <w:t xml:space="preserve">Bộ trưởng Bộ Ngoại giao, Bộ trưởng Bộ Tư pháp, Chánh án Tòa án nhân dân tối cao và Viện trưởng Viện kiểm sát nhân dân tối cao thống nhất ban hành Thông tư </w:t>
            </w:r>
            <w:r w:rsidRPr="005D65B3">
              <w:rPr>
                <w:rFonts w:eastAsia="Times New Roman"/>
                <w:i/>
                <w:iCs/>
              </w:rPr>
              <w:lastRenderedPageBreak/>
              <w:t>liên tịch quy định chi tiết một số điều của Luậ</w:t>
            </w:r>
            <w:r>
              <w:rPr>
                <w:rFonts w:eastAsia="Times New Roman"/>
                <w:i/>
                <w:iCs/>
              </w:rPr>
              <w:t>t Dẫn độ.</w:t>
            </w:r>
            <w:r w:rsidR="00EA79D9">
              <w:rPr>
                <w:rFonts w:eastAsia="Times New Roman"/>
                <w:i/>
                <w:iCs/>
              </w:rPr>
              <w:t>”</w:t>
            </w:r>
            <w:r w:rsidR="00EA79D9" w:rsidRPr="005D65B3">
              <w:rPr>
                <w:rFonts w:eastAsia="Times New Roman"/>
                <w:i/>
                <w:iCs/>
              </w:rPr>
              <w:t xml:space="preserve"> </w:t>
            </w:r>
          </w:p>
        </w:tc>
      </w:tr>
      <w:tr w:rsidR="0037210F" w:rsidRPr="0071152B" w14:paraId="1B883FCE" w14:textId="77777777" w:rsidTr="008A5681">
        <w:trPr>
          <w:jc w:val="center"/>
        </w:trPr>
        <w:tc>
          <w:tcPr>
            <w:tcW w:w="4788" w:type="dxa"/>
            <w:vAlign w:val="center"/>
          </w:tcPr>
          <w:p w14:paraId="7B0DE42E" w14:textId="77777777" w:rsidR="00073976" w:rsidRPr="0071152B" w:rsidRDefault="00073976" w:rsidP="0071152B">
            <w:pPr>
              <w:widowControl w:val="0"/>
              <w:spacing w:before="120" w:after="120" w:line="293" w:lineRule="auto"/>
              <w:jc w:val="center"/>
              <w:rPr>
                <w:rFonts w:eastAsia="Times New Roman" w:cs="Times New Roman"/>
                <w:sz w:val="26"/>
                <w:szCs w:val="26"/>
              </w:rPr>
            </w:pPr>
            <w:r w:rsidRPr="0071152B">
              <w:rPr>
                <w:rFonts w:eastAsia="Times New Roman" w:cs="Times New Roman"/>
                <w:b/>
                <w:bCs/>
                <w:sz w:val="26"/>
                <w:szCs w:val="26"/>
              </w:rPr>
              <w:lastRenderedPageBreak/>
              <w:t>Chương I</w:t>
            </w:r>
            <w:r w:rsidRPr="0071152B">
              <w:rPr>
                <w:rFonts w:eastAsia="Times New Roman" w:cs="Times New Roman"/>
                <w:b/>
                <w:bCs/>
                <w:sz w:val="26"/>
                <w:szCs w:val="26"/>
              </w:rPr>
              <w:br/>
              <w:t> QUY ĐỊNH CHUNG</w:t>
            </w:r>
          </w:p>
          <w:p w14:paraId="5EF7A249" w14:textId="77777777" w:rsidR="00073976" w:rsidRPr="0071152B" w:rsidRDefault="00073976" w:rsidP="0071152B">
            <w:pPr>
              <w:widowControl w:val="0"/>
              <w:shd w:val="clear" w:color="auto" w:fill="FFFFFF"/>
              <w:spacing w:before="120" w:after="120" w:line="293" w:lineRule="auto"/>
              <w:ind w:firstLine="720"/>
              <w:jc w:val="both"/>
              <w:rPr>
                <w:rFonts w:eastAsia="Times New Roman" w:cs="Times New Roman"/>
                <w:sz w:val="26"/>
                <w:szCs w:val="26"/>
              </w:rPr>
            </w:pPr>
            <w:r w:rsidRPr="0071152B">
              <w:rPr>
                <w:rFonts w:eastAsia="Times New Roman" w:cs="Times New Roman"/>
                <w:b/>
                <w:bCs/>
                <w:sz w:val="26"/>
                <w:szCs w:val="26"/>
              </w:rPr>
              <w:t>Điều 1. Phạm vi điều chỉnh</w:t>
            </w:r>
          </w:p>
          <w:p w14:paraId="5D19A1CF" w14:textId="77777777" w:rsidR="00073976" w:rsidRPr="0071152B" w:rsidRDefault="00073976"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Thông tư liên tịch này quy định chi tiết Điều 14, Điều 15, </w:t>
            </w:r>
            <w:r w:rsidRPr="0071152B">
              <w:rPr>
                <w:rFonts w:cs="Times New Roman"/>
                <w:sz w:val="26"/>
                <w:szCs w:val="26"/>
                <w:lang w:val="vi-VN"/>
              </w:rPr>
              <w:t>khoản 2 Điều 17, Điều 18</w:t>
            </w:r>
            <w:r w:rsidRPr="0071152B">
              <w:rPr>
                <w:rFonts w:eastAsia="Times New Roman" w:cs="Times New Roman"/>
                <w:sz w:val="26"/>
                <w:szCs w:val="26"/>
              </w:rPr>
              <w:t>, Điều 36 Luật Dẫn độ.</w:t>
            </w:r>
          </w:p>
          <w:p w14:paraId="08A123C3" w14:textId="77777777" w:rsidR="0037210F" w:rsidRPr="0071152B" w:rsidRDefault="0037210F" w:rsidP="0071152B">
            <w:pPr>
              <w:widowControl w:val="0"/>
              <w:spacing w:before="100" w:after="100"/>
              <w:ind w:firstLine="0"/>
              <w:jc w:val="both"/>
              <w:rPr>
                <w:rFonts w:cs="Times New Roman"/>
                <w:bCs/>
                <w:sz w:val="26"/>
                <w:szCs w:val="26"/>
                <w:shd w:val="solid" w:color="FFFFFF" w:fill="auto"/>
              </w:rPr>
            </w:pPr>
          </w:p>
        </w:tc>
        <w:tc>
          <w:tcPr>
            <w:tcW w:w="1444" w:type="dxa"/>
            <w:vAlign w:val="center"/>
          </w:tcPr>
          <w:p w14:paraId="28E5B4C7" w14:textId="77B07319" w:rsidR="0037210F" w:rsidRPr="0071152B" w:rsidRDefault="00F52148" w:rsidP="0071152B">
            <w:pPr>
              <w:widowControl w:val="0"/>
              <w:spacing w:before="100" w:after="100"/>
              <w:ind w:firstLine="0"/>
              <w:jc w:val="center"/>
              <w:rPr>
                <w:rFonts w:cs="Times New Roman"/>
                <w:sz w:val="26"/>
                <w:szCs w:val="26"/>
              </w:rPr>
            </w:pPr>
            <w:r w:rsidRPr="0071152B">
              <w:rPr>
                <w:rFonts w:cs="Times New Roman"/>
                <w:sz w:val="26"/>
                <w:szCs w:val="26"/>
              </w:rPr>
              <w:t>TANDTC</w:t>
            </w:r>
          </w:p>
        </w:tc>
        <w:tc>
          <w:tcPr>
            <w:tcW w:w="4536" w:type="dxa"/>
            <w:vAlign w:val="center"/>
          </w:tcPr>
          <w:p w14:paraId="4839F4FF" w14:textId="1089EFAB" w:rsidR="00F52148" w:rsidRPr="0071152B" w:rsidRDefault="00F52148" w:rsidP="0071152B">
            <w:pPr>
              <w:widowControl w:val="0"/>
              <w:spacing w:before="100" w:after="100"/>
              <w:ind w:firstLine="0"/>
              <w:jc w:val="both"/>
              <w:rPr>
                <w:rFonts w:cs="Times New Roman"/>
                <w:sz w:val="26"/>
                <w:szCs w:val="26"/>
              </w:rPr>
            </w:pPr>
            <w:r w:rsidRPr="0071152B">
              <w:rPr>
                <w:rFonts w:cs="Times New Roman"/>
                <w:sz w:val="26"/>
                <w:szCs w:val="26"/>
              </w:rPr>
              <w:t>Dự thảo Thông tư liên tịch quy định phạm vi điều chỉnh bao gồm: khoản 3 Điều 14, khoản 2 Điều 15, khoản 2 Điều 17, khoản 2 Điều 18, khoản 4 Điều 36. Tuy nhiên, khoản 2 Điều 15, khoản 2 Điều 17, khoản 2 Điều 18 không giao Bộ Ngoại giao, Bộ Tư pháp, Bộ Quốc phòng liên tịch ban hành Thông tư liên tịch. Do vậy, đề nghị cơ quan chủ trì soạn thảo tách thành 02 dự thảo Thông tư liên tịch để bảo đảm phù hợp với quy định của Luật Dẫn độ.</w:t>
            </w:r>
          </w:p>
        </w:tc>
        <w:tc>
          <w:tcPr>
            <w:tcW w:w="4395" w:type="dxa"/>
            <w:vAlign w:val="center"/>
          </w:tcPr>
          <w:p w14:paraId="0B46F389" w14:textId="03CD6657" w:rsidR="00743B39" w:rsidRDefault="00743B39" w:rsidP="0071152B">
            <w:pPr>
              <w:widowControl w:val="0"/>
              <w:spacing w:before="100" w:after="100"/>
              <w:ind w:firstLine="0"/>
              <w:jc w:val="both"/>
              <w:rPr>
                <w:rFonts w:cs="Times New Roman"/>
                <w:sz w:val="26"/>
                <w:szCs w:val="26"/>
              </w:rPr>
            </w:pPr>
            <w:r>
              <w:rPr>
                <w:rFonts w:cs="Times New Roman"/>
                <w:sz w:val="26"/>
                <w:szCs w:val="26"/>
              </w:rPr>
              <w:t>Đề nghị quy định tại một văn bản Thông tư liên tịch vì một số lý do như sau:</w:t>
            </w:r>
          </w:p>
          <w:p w14:paraId="79DBB859" w14:textId="2213B760" w:rsidR="00743B39" w:rsidRDefault="00743B39" w:rsidP="0071152B">
            <w:pPr>
              <w:widowControl w:val="0"/>
              <w:spacing w:before="100" w:after="100"/>
              <w:ind w:firstLine="0"/>
              <w:jc w:val="both"/>
              <w:rPr>
                <w:rFonts w:cs="Times New Roman"/>
                <w:sz w:val="26"/>
                <w:szCs w:val="26"/>
              </w:rPr>
            </w:pPr>
            <w:r>
              <w:rPr>
                <w:rFonts w:cs="Times New Roman"/>
                <w:sz w:val="26"/>
                <w:szCs w:val="26"/>
              </w:rPr>
              <w:t>- Qua rà soát, việc quy định như dự thảo Thông tư liên tịch hiện nay không trái với Luật Ban hành văn bản quy phạm pháp luật và các văn bản hướng dẫn chi tiết. Luật Ban hành văn bản quy phạm pháp luật và các văn bản hướng dẫn chi tiết cũng không có quy định cấm việc gộp các quy định hướng dẫn liên ngành vào 01 văn bản.</w:t>
            </w:r>
          </w:p>
          <w:p w14:paraId="0C5027CD" w14:textId="0E8A9C17" w:rsidR="00743B39" w:rsidRDefault="00743B39" w:rsidP="0071152B">
            <w:pPr>
              <w:widowControl w:val="0"/>
              <w:spacing w:before="100" w:after="100"/>
              <w:ind w:firstLine="0"/>
              <w:jc w:val="both"/>
              <w:rPr>
                <w:rFonts w:cs="Times New Roman"/>
                <w:sz w:val="26"/>
                <w:szCs w:val="26"/>
              </w:rPr>
            </w:pPr>
            <w:r>
              <w:rPr>
                <w:rFonts w:cs="Times New Roman"/>
                <w:sz w:val="26"/>
                <w:szCs w:val="26"/>
              </w:rPr>
              <w:t xml:space="preserve">- Luật Dẫn độ đã giao rất cụ thể trách nhiệm ban hành văn bản liên tịch của các Bộ, ngành tại từng điều, khoản. </w:t>
            </w:r>
            <w:r w:rsidR="00DF2A9C">
              <w:rPr>
                <w:rFonts w:cs="Times New Roman"/>
                <w:sz w:val="26"/>
                <w:szCs w:val="26"/>
              </w:rPr>
              <w:t xml:space="preserve">Do đó, các Bộ, ngành ký kết Thông tư liên tịch chỉ chịu trách nhiệm về các điều khoản mà Luật Dẫn độ đã giao. </w:t>
            </w:r>
          </w:p>
          <w:p w14:paraId="7692E95B" w14:textId="16302175" w:rsidR="00DF2A9C" w:rsidRDefault="00DF2A9C" w:rsidP="0071152B">
            <w:pPr>
              <w:widowControl w:val="0"/>
              <w:spacing w:before="100" w:after="100"/>
              <w:ind w:firstLine="0"/>
              <w:jc w:val="both"/>
              <w:rPr>
                <w:rFonts w:cs="Times New Roman"/>
                <w:sz w:val="26"/>
                <w:szCs w:val="26"/>
              </w:rPr>
            </w:pPr>
            <w:r>
              <w:rPr>
                <w:rFonts w:cs="Times New Roman"/>
                <w:sz w:val="26"/>
                <w:szCs w:val="26"/>
              </w:rPr>
              <w:t xml:space="preserve">- Tại từng điều, khoản của Thông tư liên tịch này cũng đã quy định rõ nhiệm vụ, quyền hạn của các Bộ, ngành. </w:t>
            </w:r>
          </w:p>
          <w:p w14:paraId="7278B36D" w14:textId="10CFAF8D" w:rsidR="00A130F8" w:rsidRPr="0071152B" w:rsidRDefault="00DF2A9C" w:rsidP="00EA79D9">
            <w:pPr>
              <w:widowControl w:val="0"/>
              <w:spacing w:before="100" w:after="100"/>
              <w:ind w:firstLine="0"/>
              <w:jc w:val="both"/>
              <w:rPr>
                <w:rFonts w:cs="Times New Roman"/>
                <w:sz w:val="26"/>
                <w:szCs w:val="26"/>
              </w:rPr>
            </w:pPr>
            <w:r>
              <w:rPr>
                <w:rFonts w:cs="Times New Roman"/>
                <w:sz w:val="26"/>
                <w:szCs w:val="26"/>
              </w:rPr>
              <w:t xml:space="preserve">- Bảo đảm tiết kiệm, hiệu quả, tránh trường hợp mỗi một điều lại cần có một văn bản liên tịch hướng dẫn. </w:t>
            </w:r>
          </w:p>
        </w:tc>
      </w:tr>
      <w:tr w:rsidR="00FB1947" w:rsidRPr="0071152B" w14:paraId="087F5F8B" w14:textId="77777777" w:rsidTr="008A5681">
        <w:trPr>
          <w:jc w:val="center"/>
        </w:trPr>
        <w:tc>
          <w:tcPr>
            <w:tcW w:w="4788" w:type="dxa"/>
            <w:vMerge w:val="restart"/>
            <w:vAlign w:val="center"/>
          </w:tcPr>
          <w:p w14:paraId="5F46DC78" w14:textId="77777777" w:rsidR="00FB1947" w:rsidRPr="0071152B" w:rsidRDefault="00FB1947" w:rsidP="0071152B">
            <w:pPr>
              <w:widowControl w:val="0"/>
              <w:shd w:val="clear" w:color="auto" w:fill="FFFFFF"/>
              <w:spacing w:before="120" w:after="120" w:line="293" w:lineRule="auto"/>
              <w:ind w:firstLine="720"/>
              <w:jc w:val="both"/>
              <w:rPr>
                <w:rFonts w:eastAsia="Times New Roman" w:cs="Times New Roman"/>
                <w:b/>
                <w:bCs/>
                <w:sz w:val="26"/>
                <w:szCs w:val="26"/>
              </w:rPr>
            </w:pPr>
            <w:r w:rsidRPr="0071152B">
              <w:rPr>
                <w:rFonts w:eastAsia="Times New Roman" w:cs="Times New Roman"/>
                <w:b/>
                <w:bCs/>
                <w:sz w:val="26"/>
                <w:szCs w:val="26"/>
              </w:rPr>
              <w:lastRenderedPageBreak/>
              <w:t>Điều 2. Đối tượng áp dụng</w:t>
            </w:r>
          </w:p>
          <w:p w14:paraId="45EFE267" w14:textId="52E4E904" w:rsidR="00FB1947" w:rsidRPr="0071152B" w:rsidRDefault="00FB1947" w:rsidP="0071152B">
            <w:pPr>
              <w:pStyle w:val="NormalWeb"/>
              <w:widowControl w:val="0"/>
              <w:spacing w:before="120" w:beforeAutospacing="0" w:after="120" w:afterAutospacing="0" w:line="293" w:lineRule="auto"/>
              <w:ind w:firstLine="720"/>
              <w:jc w:val="both"/>
              <w:rPr>
                <w:sz w:val="26"/>
                <w:szCs w:val="26"/>
              </w:rPr>
            </w:pPr>
            <w:r w:rsidRPr="0071152B">
              <w:rPr>
                <w:sz w:val="26"/>
                <w:szCs w:val="26"/>
              </w:rPr>
              <w:t xml:space="preserve">Thông tư liên tịch này </w:t>
            </w:r>
            <w:r w:rsidRPr="0071152B">
              <w:rPr>
                <w:spacing w:val="-4"/>
                <w:sz w:val="26"/>
                <w:szCs w:val="26"/>
              </w:rPr>
              <w:t>áp dụng đối với cơ quan, tổ chức, cá nhân Việt Nam, cơ quan, tổ chức, cá nhân nước ngoài có liên quan đến dẫn độ giữa Việt Nam với nước ngoài</w:t>
            </w:r>
            <w:r w:rsidRPr="0071152B">
              <w:rPr>
                <w:sz w:val="26"/>
                <w:szCs w:val="26"/>
              </w:rPr>
              <w:t>.</w:t>
            </w:r>
          </w:p>
        </w:tc>
        <w:tc>
          <w:tcPr>
            <w:tcW w:w="1444" w:type="dxa"/>
            <w:vAlign w:val="center"/>
          </w:tcPr>
          <w:p w14:paraId="1ECD649C" w14:textId="32E0E3E1" w:rsidR="00FB1947" w:rsidRPr="0071152B" w:rsidRDefault="00FB1947" w:rsidP="0071152B">
            <w:pPr>
              <w:widowControl w:val="0"/>
              <w:spacing w:before="100" w:after="100"/>
              <w:ind w:firstLine="0"/>
              <w:jc w:val="center"/>
              <w:rPr>
                <w:rFonts w:cs="Times New Roman"/>
                <w:sz w:val="26"/>
                <w:szCs w:val="26"/>
              </w:rPr>
            </w:pPr>
            <w:r w:rsidRPr="0071152B">
              <w:rPr>
                <w:rFonts w:cs="Times New Roman"/>
                <w:sz w:val="26"/>
                <w:szCs w:val="26"/>
              </w:rPr>
              <w:t>TANDTC</w:t>
            </w:r>
          </w:p>
        </w:tc>
        <w:tc>
          <w:tcPr>
            <w:tcW w:w="4536" w:type="dxa"/>
            <w:vAlign w:val="center"/>
          </w:tcPr>
          <w:p w14:paraId="48996A52" w14:textId="78930248" w:rsidR="00FB1947" w:rsidRPr="0071152B" w:rsidRDefault="00FB1947" w:rsidP="0071152B">
            <w:pPr>
              <w:widowControl w:val="0"/>
              <w:spacing w:before="100" w:after="100"/>
              <w:ind w:firstLine="0"/>
              <w:jc w:val="both"/>
              <w:rPr>
                <w:rFonts w:cs="Times New Roman"/>
                <w:sz w:val="26"/>
                <w:szCs w:val="26"/>
              </w:rPr>
            </w:pPr>
            <w:r w:rsidRPr="0071152B">
              <w:rPr>
                <w:rFonts w:cs="Times New Roman"/>
                <w:sz w:val="26"/>
                <w:szCs w:val="26"/>
              </w:rPr>
              <w:t>Khoản 1 Điều 2 dự thảo Thông tư liên tịch quy định đối tượng áp dụng là “Bộ Công an, Tòa án nhân dân các cấp, Viện kiểm sát nhân dân các cấp”. Tuy nhiên, đối tượng điều chỉnh của dự thảo Thông tư liên tịch ngoài Bộ Công an còn có Công an cấp tỉnh. Do vậy, đề nghị cơ quan chủ trì soạn thảo chỉnh sửa lại nội dung này bảo đảm đồng bộ, thống nhất.</w:t>
            </w:r>
          </w:p>
        </w:tc>
        <w:tc>
          <w:tcPr>
            <w:tcW w:w="4395" w:type="dxa"/>
            <w:vAlign w:val="center"/>
          </w:tcPr>
          <w:p w14:paraId="4090A7BA" w14:textId="4C87D9FA" w:rsidR="00FB1947" w:rsidRPr="0071152B" w:rsidRDefault="00FB1947" w:rsidP="0071152B">
            <w:pPr>
              <w:widowControl w:val="0"/>
              <w:spacing w:before="100" w:after="100"/>
              <w:ind w:firstLine="0"/>
              <w:jc w:val="both"/>
              <w:rPr>
                <w:rFonts w:cs="Times New Roman"/>
                <w:sz w:val="26"/>
                <w:szCs w:val="26"/>
              </w:rPr>
            </w:pPr>
            <w:r>
              <w:rPr>
                <w:rFonts w:cs="Times New Roman"/>
                <w:sz w:val="26"/>
                <w:szCs w:val="26"/>
              </w:rPr>
              <w:t xml:space="preserve">Đơn vị chủ trì đã chỉnh lý phạm điều chỉnh của Thông tư liên tịch, bảo đảm khái quát, đầy đủ. </w:t>
            </w:r>
          </w:p>
        </w:tc>
      </w:tr>
      <w:tr w:rsidR="00FB1947" w:rsidRPr="0071152B" w14:paraId="0ABA5463" w14:textId="77777777" w:rsidTr="008A5681">
        <w:trPr>
          <w:jc w:val="center"/>
        </w:trPr>
        <w:tc>
          <w:tcPr>
            <w:tcW w:w="4788" w:type="dxa"/>
            <w:vMerge/>
            <w:vAlign w:val="center"/>
          </w:tcPr>
          <w:p w14:paraId="2E1DBE2F" w14:textId="77777777" w:rsidR="00FB1947" w:rsidRPr="0071152B" w:rsidRDefault="00FB1947" w:rsidP="0071152B">
            <w:pPr>
              <w:widowControl w:val="0"/>
              <w:shd w:val="clear" w:color="auto" w:fill="FFFFFF"/>
              <w:spacing w:before="120" w:line="293" w:lineRule="auto"/>
              <w:ind w:firstLine="720"/>
              <w:jc w:val="both"/>
              <w:rPr>
                <w:rFonts w:eastAsia="Times New Roman" w:cs="Times New Roman"/>
                <w:b/>
                <w:bCs/>
                <w:sz w:val="26"/>
                <w:szCs w:val="26"/>
              </w:rPr>
            </w:pPr>
          </w:p>
        </w:tc>
        <w:tc>
          <w:tcPr>
            <w:tcW w:w="1444" w:type="dxa"/>
            <w:vAlign w:val="center"/>
          </w:tcPr>
          <w:p w14:paraId="4615E5D1" w14:textId="591663CE" w:rsidR="00FB1947" w:rsidRPr="0071152B" w:rsidRDefault="00FB1947" w:rsidP="0071152B">
            <w:pPr>
              <w:widowControl w:val="0"/>
              <w:spacing w:before="100" w:after="100"/>
              <w:ind w:firstLine="0"/>
              <w:jc w:val="center"/>
              <w:rPr>
                <w:rFonts w:cs="Times New Roman"/>
                <w:sz w:val="26"/>
                <w:szCs w:val="26"/>
              </w:rPr>
            </w:pPr>
            <w:r>
              <w:rPr>
                <w:rFonts w:cs="Times New Roman"/>
                <w:sz w:val="26"/>
                <w:szCs w:val="26"/>
              </w:rPr>
              <w:t>VKSNDTC</w:t>
            </w:r>
          </w:p>
        </w:tc>
        <w:tc>
          <w:tcPr>
            <w:tcW w:w="4536" w:type="dxa"/>
            <w:vAlign w:val="center"/>
          </w:tcPr>
          <w:p w14:paraId="511E6D79" w14:textId="6D771D26" w:rsidR="00FB1947" w:rsidRPr="0071152B" w:rsidRDefault="00DE3AB9" w:rsidP="00DE3AB9">
            <w:pPr>
              <w:widowControl w:val="0"/>
              <w:spacing w:before="100" w:after="100"/>
              <w:ind w:firstLine="0"/>
              <w:jc w:val="both"/>
              <w:rPr>
                <w:rFonts w:cs="Times New Roman"/>
                <w:sz w:val="26"/>
                <w:szCs w:val="26"/>
              </w:rPr>
            </w:pPr>
            <w:r w:rsidRPr="00DE3AB9">
              <w:rPr>
                <w:rFonts w:cs="Times New Roman"/>
                <w:sz w:val="26"/>
                <w:szCs w:val="26"/>
              </w:rPr>
              <w:t>Đề nghị quy định chi tiết hơn các cơ quan, tổ chức, cá nhân nào? Dự thảo</w:t>
            </w:r>
            <w:r>
              <w:rPr>
                <w:rFonts w:cs="Times New Roman"/>
                <w:sz w:val="26"/>
                <w:szCs w:val="26"/>
              </w:rPr>
              <w:t xml:space="preserve"> </w:t>
            </w:r>
            <w:r w:rsidRPr="00DE3AB9">
              <w:rPr>
                <w:rFonts w:cs="Times New Roman"/>
                <w:sz w:val="26"/>
                <w:szCs w:val="26"/>
              </w:rPr>
              <w:t>Thông tư liên tịch hiện nay quy định hoàn toàn như Luật Dẫn độ, chưa có sự cụ</w:t>
            </w:r>
            <w:r>
              <w:rPr>
                <w:rFonts w:cs="Times New Roman"/>
                <w:sz w:val="26"/>
                <w:szCs w:val="26"/>
              </w:rPr>
              <w:t xml:space="preserve"> </w:t>
            </w:r>
            <w:r w:rsidRPr="00DE3AB9">
              <w:rPr>
                <w:rFonts w:cs="Times New Roman"/>
                <w:sz w:val="26"/>
                <w:szCs w:val="26"/>
              </w:rPr>
              <w:t>thể hóa nội dung của Luật.</w:t>
            </w:r>
          </w:p>
        </w:tc>
        <w:tc>
          <w:tcPr>
            <w:tcW w:w="4395" w:type="dxa"/>
            <w:vAlign w:val="center"/>
          </w:tcPr>
          <w:p w14:paraId="175AA00A" w14:textId="4BD95806" w:rsidR="00FB1947" w:rsidRDefault="00675C7E" w:rsidP="00675C7E">
            <w:pPr>
              <w:widowControl w:val="0"/>
              <w:spacing w:before="100" w:after="100"/>
              <w:ind w:firstLine="0"/>
              <w:jc w:val="both"/>
              <w:rPr>
                <w:rFonts w:cs="Times New Roman"/>
                <w:sz w:val="26"/>
                <w:szCs w:val="26"/>
              </w:rPr>
            </w:pPr>
            <w:r>
              <w:rPr>
                <w:rFonts w:cs="Times New Roman"/>
                <w:sz w:val="26"/>
                <w:szCs w:val="26"/>
              </w:rPr>
              <w:t>Việc quy định như dự thảo là phù hợp với thực tiễn giải quyết yêu cầu dẫn độ. Ví dụ, về thông báo liên quan đến hình phạt tử hình đối với người bị yêu cầu dẫn độ, đối tượng áp dụng không chỉ là Bộ Công an, Tòa án nhân dân tối cao, Viện kiểm sát nhân dân tối cao và các Bộ, ngành có liên quan mà còn liên quan đến người bị yêu cầu dẫn độ; cơ quan, tổ chứ</w:t>
            </w:r>
            <w:r w:rsidR="001969BA">
              <w:rPr>
                <w:rFonts w:cs="Times New Roman"/>
                <w:sz w:val="26"/>
                <w:szCs w:val="26"/>
              </w:rPr>
              <w:t xml:space="preserve">c, cá nhân xác định độ tuổi, tình trạng thai sản, tình trạng khắc phục hậu quả của vụ án, quản lý phương tiện vận chuyển trong quá trình bàn giao người bị dẫn độ. </w:t>
            </w:r>
          </w:p>
        </w:tc>
      </w:tr>
      <w:tr w:rsidR="00530869" w:rsidRPr="0071152B" w14:paraId="1E6C8643" w14:textId="77777777" w:rsidTr="008A5681">
        <w:trPr>
          <w:jc w:val="center"/>
        </w:trPr>
        <w:tc>
          <w:tcPr>
            <w:tcW w:w="4788" w:type="dxa"/>
            <w:vMerge w:val="restart"/>
            <w:vAlign w:val="center"/>
          </w:tcPr>
          <w:p w14:paraId="5A70D9FE" w14:textId="77777777" w:rsidR="00530869" w:rsidRPr="0071152B" w:rsidRDefault="00530869" w:rsidP="0071152B">
            <w:pPr>
              <w:pStyle w:val="NormalWeb"/>
              <w:widowControl w:val="0"/>
              <w:spacing w:before="120" w:beforeAutospacing="0" w:after="120" w:afterAutospacing="0" w:line="293" w:lineRule="auto"/>
              <w:ind w:firstLine="720"/>
              <w:jc w:val="both"/>
              <w:rPr>
                <w:b/>
                <w:sz w:val="26"/>
                <w:szCs w:val="26"/>
              </w:rPr>
            </w:pPr>
            <w:r w:rsidRPr="0071152B">
              <w:rPr>
                <w:b/>
                <w:sz w:val="26"/>
                <w:szCs w:val="26"/>
              </w:rPr>
              <w:t>Điều 3. Giải thích từ ngữ</w:t>
            </w:r>
          </w:p>
          <w:p w14:paraId="3667C3C2" w14:textId="77777777" w:rsidR="00530869" w:rsidRPr="0071152B" w:rsidRDefault="00530869" w:rsidP="0071152B">
            <w:pPr>
              <w:pStyle w:val="NormalWeb"/>
              <w:widowControl w:val="0"/>
              <w:spacing w:before="120" w:beforeAutospacing="0" w:after="120" w:afterAutospacing="0" w:line="293" w:lineRule="auto"/>
              <w:ind w:firstLine="720"/>
              <w:jc w:val="both"/>
              <w:rPr>
                <w:sz w:val="26"/>
                <w:szCs w:val="26"/>
              </w:rPr>
            </w:pPr>
            <w:r w:rsidRPr="0071152B">
              <w:rPr>
                <w:sz w:val="26"/>
                <w:szCs w:val="26"/>
              </w:rPr>
              <w:t xml:space="preserve">1. Tội khác với tội nêu trong yêu cầu dẫn độ là hành vi xảy ra trước khi người đó </w:t>
            </w:r>
            <w:r w:rsidRPr="0071152B">
              <w:rPr>
                <w:sz w:val="26"/>
                <w:szCs w:val="26"/>
              </w:rPr>
              <w:lastRenderedPageBreak/>
              <w:t>bị dẫn độ, có đủ yếu tố cấu thành tội phạm theo pháp luật Việt Nam nhưng không được liệt kê hoặc không phải là đối tượng xem xét trong yêu cầu dẫn độ ban đầu đã được Tòa án có thẩm quyền của Việt Nam quyết định cho phép dẫn độ.</w:t>
            </w:r>
          </w:p>
          <w:p w14:paraId="45CDC530" w14:textId="77777777" w:rsidR="00530869" w:rsidRPr="0071152B" w:rsidRDefault="00530869" w:rsidP="0071152B">
            <w:pPr>
              <w:pStyle w:val="NormalWeb"/>
              <w:widowControl w:val="0"/>
              <w:spacing w:before="120" w:beforeAutospacing="0" w:after="120" w:afterAutospacing="0" w:line="293" w:lineRule="auto"/>
              <w:ind w:firstLine="720"/>
              <w:jc w:val="both"/>
              <w:rPr>
                <w:sz w:val="26"/>
                <w:szCs w:val="26"/>
              </w:rPr>
            </w:pPr>
            <w:r w:rsidRPr="0071152B">
              <w:rPr>
                <w:sz w:val="26"/>
                <w:szCs w:val="26"/>
              </w:rPr>
              <w:t>2. Bên thứ ba là quốc gia hoặc vùng lãnh thổ không phải là nước yêu cầu dẫn độ ban đầu và không phải là nước Cộng hòa xã hội chủ nghĩa Việt Nam.</w:t>
            </w:r>
          </w:p>
          <w:p w14:paraId="68BCA73D" w14:textId="373B7A0E" w:rsidR="00530869" w:rsidRPr="0071152B" w:rsidRDefault="00530869" w:rsidP="0071152B">
            <w:pPr>
              <w:pStyle w:val="NormalWeb"/>
              <w:widowControl w:val="0"/>
              <w:spacing w:before="120" w:beforeAutospacing="0" w:after="120" w:afterAutospacing="0" w:line="293" w:lineRule="auto"/>
              <w:ind w:firstLine="720"/>
              <w:jc w:val="both"/>
              <w:rPr>
                <w:sz w:val="26"/>
                <w:szCs w:val="26"/>
              </w:rPr>
            </w:pPr>
            <w:r w:rsidRPr="0071152B">
              <w:rPr>
                <w:sz w:val="26"/>
                <w:szCs w:val="26"/>
              </w:rPr>
              <w:t xml:space="preserve">3. Trừ trường hợp có thỏa thuận khác là thỏa thuận được quy định trong các điều ước quốc tế, thỏa thuận quốc tế giữa các cơ quan có thẩm quyền của nước Cộng hòa xã hội chủ nghĩa Việt Nam và cơ quan có thẩm quyền của nước ngoài hoặc thỏa thuận bằng văn bản giữa cơ quan có thẩm quyền của nước Cộng hòa xã hội chủ nghĩa Việt Nam và cơ quan có thẩm quyền của nước ngoài không phải là điều ước quốc tế, thỏa thuận quốc tế. </w:t>
            </w:r>
          </w:p>
        </w:tc>
        <w:tc>
          <w:tcPr>
            <w:tcW w:w="1444" w:type="dxa"/>
            <w:vAlign w:val="center"/>
          </w:tcPr>
          <w:p w14:paraId="2868C5B3" w14:textId="100951FC" w:rsidR="00530869" w:rsidRPr="0071152B" w:rsidRDefault="00530869" w:rsidP="0071152B">
            <w:pPr>
              <w:widowControl w:val="0"/>
              <w:spacing w:before="100" w:after="100"/>
              <w:ind w:firstLine="0"/>
              <w:jc w:val="center"/>
              <w:rPr>
                <w:rFonts w:cs="Times New Roman"/>
                <w:sz w:val="26"/>
                <w:szCs w:val="26"/>
              </w:rPr>
            </w:pPr>
            <w:r w:rsidRPr="0071152B">
              <w:rPr>
                <w:rFonts w:cs="Times New Roman"/>
                <w:sz w:val="26"/>
                <w:szCs w:val="26"/>
              </w:rPr>
              <w:lastRenderedPageBreak/>
              <w:t>BTP</w:t>
            </w:r>
          </w:p>
        </w:tc>
        <w:tc>
          <w:tcPr>
            <w:tcW w:w="4536" w:type="dxa"/>
            <w:vAlign w:val="center"/>
          </w:tcPr>
          <w:p w14:paraId="03B98B35" w14:textId="0564FB85" w:rsidR="00530869" w:rsidRPr="0071152B" w:rsidRDefault="00530869" w:rsidP="0071152B">
            <w:pPr>
              <w:widowControl w:val="0"/>
              <w:ind w:firstLine="0"/>
              <w:jc w:val="both"/>
              <w:rPr>
                <w:rFonts w:cs="Times New Roman"/>
                <w:sz w:val="26"/>
                <w:szCs w:val="26"/>
              </w:rPr>
            </w:pPr>
            <w:r w:rsidRPr="0071152B">
              <w:rPr>
                <w:rFonts w:cs="Times New Roman"/>
                <w:sz w:val="26"/>
                <w:szCs w:val="26"/>
              </w:rPr>
              <w:t xml:space="preserve">Điều 3 quy định về các nguyên tắc xem xét yêu cầu dẫn độ liên quan đến hình phạt tử hình, việc xử lý yêu cầu của nước ngoài liên quan đến hình phạt tử hình là một nội </w:t>
            </w:r>
            <w:r w:rsidRPr="0071152B">
              <w:rPr>
                <w:rFonts w:cs="Times New Roman"/>
                <w:sz w:val="26"/>
                <w:szCs w:val="26"/>
              </w:rPr>
              <w:lastRenderedPageBreak/>
              <w:t>dung yêu cầu dẫn độ nên đương nhiên phải theo các nguyên tắc chung quy định tại Luật Dẫn độ năm 2025. Do đó, đề nghị cân nhắc, xem xét bỏ quy định này trong dự thảo Thông tư liên tịch.</w:t>
            </w:r>
          </w:p>
          <w:p w14:paraId="56752524" w14:textId="169C42C0" w:rsidR="00530869" w:rsidRPr="0071152B" w:rsidRDefault="00530869" w:rsidP="0071152B">
            <w:pPr>
              <w:widowControl w:val="0"/>
              <w:spacing w:before="100" w:after="100"/>
              <w:ind w:firstLine="0"/>
              <w:jc w:val="both"/>
              <w:rPr>
                <w:rFonts w:cs="Times New Roman"/>
                <w:sz w:val="26"/>
                <w:szCs w:val="26"/>
              </w:rPr>
            </w:pPr>
            <w:r w:rsidRPr="0071152B">
              <w:rPr>
                <w:rFonts w:cs="Times New Roman"/>
                <w:sz w:val="26"/>
                <w:szCs w:val="26"/>
              </w:rPr>
              <w:t>Khoản 1, 2 Điều 3 dự thảo Thông tư liên tịch quy định các khái niệm “Tội khác với tội nêu trong yêu cầu dẫn độ”, “Nước thứ ba”. Tuy nhiên, Bộ Tư pháp nhận thấy những nội dung nêu trên không phải là những khái niệm cần giải thích mà là những cụm từ để làm rõ nội dung của các quy định trong từng Điều, khoản. Do đó, Bộ Tư pháp đề nghị Quý Bộ bỏ hai khái niệm này và rà soát các quy định của dự thảo Thông tư liên tịch để lựa chọn các từ ngữ quy định khái niệm cho phù hợp</w:t>
            </w:r>
          </w:p>
        </w:tc>
        <w:tc>
          <w:tcPr>
            <w:tcW w:w="4395" w:type="dxa"/>
            <w:vAlign w:val="center"/>
          </w:tcPr>
          <w:p w14:paraId="671EA9FF" w14:textId="7F84DC8F" w:rsidR="00530869" w:rsidRPr="0071152B" w:rsidRDefault="0073436C" w:rsidP="001969BA">
            <w:pPr>
              <w:widowControl w:val="0"/>
              <w:spacing w:before="100" w:after="100"/>
              <w:ind w:firstLine="0"/>
              <w:jc w:val="both"/>
              <w:rPr>
                <w:rFonts w:cs="Times New Roman"/>
                <w:sz w:val="26"/>
                <w:szCs w:val="26"/>
              </w:rPr>
            </w:pPr>
            <w:r>
              <w:rPr>
                <w:rFonts w:cs="Times New Roman"/>
                <w:sz w:val="26"/>
                <w:szCs w:val="26"/>
              </w:rPr>
              <w:lastRenderedPageBreak/>
              <w:t xml:space="preserve">Tiếp thu. Đã lược bỏ Điều này. </w:t>
            </w:r>
            <w:r w:rsidR="001969BA" w:rsidRPr="001969BA">
              <w:rPr>
                <w:rFonts w:cs="Times New Roman"/>
                <w:sz w:val="26"/>
                <w:szCs w:val="26"/>
              </w:rPr>
              <w:t xml:space="preserve">Đây là những cụm từ đã đủ rõ ràng, không phải là khái niệm cần giải thích mà là những </w:t>
            </w:r>
            <w:r w:rsidR="001969BA" w:rsidRPr="001969BA">
              <w:rPr>
                <w:rFonts w:cs="Times New Roman"/>
                <w:sz w:val="26"/>
                <w:szCs w:val="26"/>
              </w:rPr>
              <w:lastRenderedPageBreak/>
              <w:t xml:space="preserve">cụm từ để làm rõ nội dung của các quy định trong từng Điều, khoản. Việc lược bỏ Điều 3 cũng bảo đảm thống nhất, phù hợp với </w:t>
            </w:r>
            <w:r w:rsidR="001969BA">
              <w:rPr>
                <w:rFonts w:cs="Times New Roman"/>
                <w:sz w:val="26"/>
                <w:szCs w:val="26"/>
              </w:rPr>
              <w:t xml:space="preserve">dự thảo </w:t>
            </w:r>
            <w:r w:rsidR="001969BA" w:rsidRPr="001969BA">
              <w:rPr>
                <w:rFonts w:cs="Times New Roman"/>
                <w:sz w:val="26"/>
                <w:szCs w:val="26"/>
              </w:rPr>
              <w:t>Nghị định quy định chi tiết một số điều của Luật Chuyển giao người đang chấp hành án phạt tù, Thông tư liên tịch và Thông tư quy định chi tiết một số điều của Luật Chuyển giao người đang chấp hành án phạt tù, Luật Tương trợ tư pháp về hình sự. Ngoài ra, đây là khái niệm không xuất hiện nhiều trong dự thả</w:t>
            </w:r>
            <w:r w:rsidR="001969BA">
              <w:rPr>
                <w:rFonts w:cs="Times New Roman"/>
                <w:sz w:val="26"/>
                <w:szCs w:val="26"/>
              </w:rPr>
              <w:t>o Thông tư liên tịch</w:t>
            </w:r>
            <w:r w:rsidR="001969BA" w:rsidRPr="001969BA">
              <w:rPr>
                <w:rFonts w:cs="Times New Roman"/>
                <w:sz w:val="26"/>
                <w:szCs w:val="26"/>
              </w:rPr>
              <w:t xml:space="preserve">, do đó, việc lược bỏ là phù hợp. Đối với khái niệm “thỏa thuận khác”, theo quy định pháp luật Việt Nam gồm 03 loại hình văn bản, bao gồm: (1) điều ước quốc tế (được quy định tại Luật Điều ước quốc tế), (2) thỏa thuận quốc tế (Luật Thỏa thuận quốc tế), (3) các thỏa thuận hợp tác không phải là điều ước quốc tế, thỏa thuận quốc tế (các thỏa thuận không đáp ứng được các tiêu chí của Luật Điều ước quốc tế, Luật Thỏa thuận quốc tế). Như vậy, đây là nội dung đã rõ ràng, do đó, không cần thiết đưa vào </w:t>
            </w:r>
            <w:r w:rsidR="001969BA">
              <w:rPr>
                <w:rFonts w:cs="Times New Roman"/>
                <w:sz w:val="26"/>
                <w:szCs w:val="26"/>
              </w:rPr>
              <w:t>Thông tư liên tịch</w:t>
            </w:r>
            <w:r w:rsidR="001969BA" w:rsidRPr="001969BA">
              <w:rPr>
                <w:rFonts w:cs="Times New Roman"/>
                <w:sz w:val="26"/>
                <w:szCs w:val="26"/>
              </w:rPr>
              <w:t>.</w:t>
            </w:r>
          </w:p>
        </w:tc>
      </w:tr>
      <w:tr w:rsidR="00DA35E5" w:rsidRPr="0071152B" w14:paraId="3D9B95BB" w14:textId="77777777" w:rsidTr="006F27E0">
        <w:trPr>
          <w:trHeight w:val="1560"/>
          <w:jc w:val="center"/>
        </w:trPr>
        <w:tc>
          <w:tcPr>
            <w:tcW w:w="4788" w:type="dxa"/>
            <w:vMerge/>
            <w:vAlign w:val="center"/>
          </w:tcPr>
          <w:p w14:paraId="1546559C" w14:textId="77777777" w:rsidR="00DA35E5" w:rsidRPr="0071152B" w:rsidRDefault="00DA35E5" w:rsidP="0071152B">
            <w:pPr>
              <w:pStyle w:val="NormalWeb"/>
              <w:widowControl w:val="0"/>
              <w:spacing w:before="120" w:beforeAutospacing="0" w:after="120" w:afterAutospacing="0" w:line="293" w:lineRule="auto"/>
              <w:ind w:firstLine="720"/>
              <w:jc w:val="both"/>
              <w:rPr>
                <w:b/>
                <w:sz w:val="26"/>
                <w:szCs w:val="26"/>
              </w:rPr>
            </w:pPr>
          </w:p>
        </w:tc>
        <w:tc>
          <w:tcPr>
            <w:tcW w:w="1444" w:type="dxa"/>
            <w:vAlign w:val="center"/>
          </w:tcPr>
          <w:p w14:paraId="464EEF61" w14:textId="21B916CC" w:rsidR="00DA35E5" w:rsidRPr="0071152B" w:rsidRDefault="00DA35E5" w:rsidP="0071152B">
            <w:pPr>
              <w:widowControl w:val="0"/>
              <w:spacing w:before="100" w:after="100"/>
              <w:ind w:firstLine="0"/>
              <w:jc w:val="center"/>
              <w:rPr>
                <w:rFonts w:cs="Times New Roman"/>
                <w:sz w:val="26"/>
                <w:szCs w:val="26"/>
              </w:rPr>
            </w:pPr>
            <w:r w:rsidRPr="0071152B">
              <w:rPr>
                <w:rFonts w:cs="Times New Roman"/>
                <w:sz w:val="26"/>
                <w:szCs w:val="26"/>
              </w:rPr>
              <w:t>VP CTN</w:t>
            </w:r>
          </w:p>
        </w:tc>
        <w:tc>
          <w:tcPr>
            <w:tcW w:w="4536" w:type="dxa"/>
            <w:vAlign w:val="center"/>
          </w:tcPr>
          <w:p w14:paraId="5D422E6F" w14:textId="3D1682CD" w:rsidR="00DA35E5" w:rsidRPr="0071152B" w:rsidRDefault="00DA35E5" w:rsidP="0071152B">
            <w:pPr>
              <w:widowControl w:val="0"/>
              <w:spacing w:before="100" w:after="100"/>
              <w:ind w:firstLine="0"/>
              <w:jc w:val="both"/>
              <w:rPr>
                <w:rFonts w:cs="Times New Roman"/>
                <w:sz w:val="26"/>
                <w:szCs w:val="26"/>
              </w:rPr>
            </w:pPr>
            <w:r w:rsidRPr="0071152B">
              <w:rPr>
                <w:rFonts w:cs="Times New Roman"/>
                <w:sz w:val="26"/>
                <w:szCs w:val="26"/>
              </w:rPr>
              <w:t>Tại khoản 3, đề nghị chỉnh sửa: “… hoặc thỏa thuận bằng văn bản giữa cơ quan có thẩm quyền của nước Cộng hòa xã hội chủ nghĩa Việt Nam…”</w:t>
            </w:r>
          </w:p>
        </w:tc>
        <w:tc>
          <w:tcPr>
            <w:tcW w:w="4395" w:type="dxa"/>
            <w:vAlign w:val="center"/>
          </w:tcPr>
          <w:p w14:paraId="4EFC3C21" w14:textId="34735188" w:rsidR="00DA35E5" w:rsidRPr="0071152B" w:rsidRDefault="00DA35E5" w:rsidP="0071152B">
            <w:pPr>
              <w:widowControl w:val="0"/>
              <w:spacing w:before="100" w:after="100"/>
              <w:ind w:firstLine="0"/>
              <w:jc w:val="both"/>
              <w:rPr>
                <w:rFonts w:cs="Times New Roman"/>
                <w:sz w:val="26"/>
                <w:szCs w:val="26"/>
              </w:rPr>
            </w:pPr>
            <w:r>
              <w:rPr>
                <w:rFonts w:cs="Times New Roman"/>
                <w:sz w:val="26"/>
                <w:szCs w:val="26"/>
              </w:rPr>
              <w:t xml:space="preserve">Đã lược bỏ Điều này theo góp ý của Bộ Tư pháp. </w:t>
            </w:r>
          </w:p>
        </w:tc>
      </w:tr>
      <w:tr w:rsidR="00DE3AB9" w:rsidRPr="0071152B" w14:paraId="5AF4A94C" w14:textId="77777777" w:rsidTr="008A5681">
        <w:trPr>
          <w:jc w:val="center"/>
        </w:trPr>
        <w:tc>
          <w:tcPr>
            <w:tcW w:w="4788" w:type="dxa"/>
            <w:vMerge/>
            <w:vAlign w:val="center"/>
          </w:tcPr>
          <w:p w14:paraId="61406226" w14:textId="77777777" w:rsidR="00DE3AB9" w:rsidRPr="0071152B" w:rsidRDefault="00DE3AB9" w:rsidP="0071152B">
            <w:pPr>
              <w:pStyle w:val="NormalWeb"/>
              <w:widowControl w:val="0"/>
              <w:spacing w:before="120" w:beforeAutospacing="0" w:after="120" w:afterAutospacing="0" w:line="293" w:lineRule="auto"/>
              <w:ind w:firstLine="720"/>
              <w:jc w:val="both"/>
              <w:rPr>
                <w:b/>
                <w:sz w:val="26"/>
                <w:szCs w:val="26"/>
              </w:rPr>
            </w:pPr>
          </w:p>
        </w:tc>
        <w:tc>
          <w:tcPr>
            <w:tcW w:w="1444" w:type="dxa"/>
            <w:vAlign w:val="center"/>
          </w:tcPr>
          <w:p w14:paraId="7E02293D" w14:textId="617CF8B1" w:rsidR="00DE3AB9" w:rsidRPr="0071152B" w:rsidRDefault="00DE3AB9" w:rsidP="0071152B">
            <w:pPr>
              <w:widowControl w:val="0"/>
              <w:spacing w:before="100" w:after="100"/>
              <w:ind w:firstLine="0"/>
              <w:jc w:val="center"/>
              <w:rPr>
                <w:rFonts w:cs="Times New Roman"/>
                <w:sz w:val="26"/>
                <w:szCs w:val="26"/>
              </w:rPr>
            </w:pPr>
            <w:r>
              <w:rPr>
                <w:rFonts w:cs="Times New Roman"/>
                <w:sz w:val="26"/>
                <w:szCs w:val="26"/>
              </w:rPr>
              <w:t>VKSNDTC</w:t>
            </w:r>
          </w:p>
        </w:tc>
        <w:tc>
          <w:tcPr>
            <w:tcW w:w="4536" w:type="dxa"/>
            <w:vAlign w:val="center"/>
          </w:tcPr>
          <w:p w14:paraId="6E2CE1A7" w14:textId="18AA77A7" w:rsidR="00DE3AB9" w:rsidRDefault="00DB776E" w:rsidP="00DB776E">
            <w:pPr>
              <w:widowControl w:val="0"/>
              <w:spacing w:before="100" w:after="100"/>
              <w:ind w:firstLine="0"/>
              <w:jc w:val="both"/>
              <w:rPr>
                <w:rFonts w:cs="Times New Roman"/>
                <w:sz w:val="26"/>
                <w:szCs w:val="26"/>
              </w:rPr>
            </w:pPr>
            <w:r>
              <w:rPr>
                <w:rFonts w:cs="Times New Roman"/>
                <w:sz w:val="26"/>
                <w:szCs w:val="26"/>
              </w:rPr>
              <w:t xml:space="preserve">- </w:t>
            </w:r>
            <w:r w:rsidRPr="00DB776E">
              <w:rPr>
                <w:rFonts w:cs="Times New Roman"/>
                <w:sz w:val="26"/>
                <w:szCs w:val="26"/>
              </w:rPr>
              <w:t>Tại khoản 1, cụm từ “tội khác với tội nêu trong yêu cầu dẫn độ” được sử</w:t>
            </w:r>
            <w:r w:rsidR="0080687E">
              <w:rPr>
                <w:rFonts w:cs="Times New Roman"/>
                <w:sz w:val="26"/>
                <w:szCs w:val="26"/>
              </w:rPr>
              <w:t xml:space="preserve"> d</w:t>
            </w:r>
            <w:r w:rsidRPr="00DB776E">
              <w:rPr>
                <w:rFonts w:cs="Times New Roman"/>
                <w:sz w:val="26"/>
                <w:szCs w:val="26"/>
              </w:rPr>
              <w:t>ụng trong dự thảo Thông tư liên tịch bao gồm cả trường hợp nước ngoài đề</w:t>
            </w:r>
            <w:r>
              <w:rPr>
                <w:rFonts w:cs="Times New Roman"/>
                <w:sz w:val="26"/>
                <w:szCs w:val="26"/>
              </w:rPr>
              <w:t xml:space="preserve"> </w:t>
            </w:r>
            <w:r w:rsidRPr="00DB776E">
              <w:rPr>
                <w:rFonts w:cs="Times New Roman"/>
                <w:sz w:val="26"/>
                <w:szCs w:val="26"/>
              </w:rPr>
              <w:t>nghị Việt Nam dẫn độ và trường hợp Việt Nam đề nghị nước ngoài dẫn độ; do</w:t>
            </w:r>
            <w:r>
              <w:rPr>
                <w:rFonts w:cs="Times New Roman"/>
                <w:sz w:val="26"/>
                <w:szCs w:val="26"/>
              </w:rPr>
              <w:t xml:space="preserve"> </w:t>
            </w:r>
            <w:r w:rsidRPr="00DB776E">
              <w:rPr>
                <w:rFonts w:cs="Times New Roman"/>
                <w:sz w:val="26"/>
                <w:szCs w:val="26"/>
              </w:rPr>
              <w:t xml:space="preserve">vậy, việc quy định </w:t>
            </w:r>
            <w:proofErr w:type="gramStart"/>
            <w:r w:rsidRPr="00DB776E">
              <w:rPr>
                <w:rFonts w:cs="Times New Roman"/>
                <w:sz w:val="26"/>
                <w:szCs w:val="26"/>
              </w:rPr>
              <w:t>“ ...</w:t>
            </w:r>
            <w:proofErr w:type="gramEnd"/>
            <w:r w:rsidRPr="00DB776E">
              <w:rPr>
                <w:rFonts w:cs="Times New Roman"/>
                <w:sz w:val="26"/>
                <w:szCs w:val="26"/>
              </w:rPr>
              <w:t>. đã được Tòa án có thẩm quyền của Việt Nam quyết định</w:t>
            </w:r>
            <w:r>
              <w:rPr>
                <w:rFonts w:cs="Times New Roman"/>
                <w:sz w:val="26"/>
                <w:szCs w:val="26"/>
              </w:rPr>
              <w:t xml:space="preserve"> </w:t>
            </w:r>
            <w:r w:rsidRPr="00DB776E">
              <w:rPr>
                <w:rFonts w:cs="Times New Roman"/>
                <w:sz w:val="26"/>
                <w:szCs w:val="26"/>
              </w:rPr>
              <w:t>cho phép dẫn độ” là chưa phù hợp.</w:t>
            </w:r>
          </w:p>
          <w:p w14:paraId="4AC3EECF" w14:textId="68703B7B" w:rsidR="00DB776E" w:rsidRPr="00DB776E" w:rsidRDefault="00DB776E" w:rsidP="00DB776E">
            <w:pPr>
              <w:widowControl w:val="0"/>
              <w:spacing w:before="100" w:after="100"/>
              <w:ind w:firstLine="0"/>
              <w:jc w:val="both"/>
              <w:rPr>
                <w:rFonts w:cs="Times New Roman"/>
                <w:sz w:val="26"/>
                <w:szCs w:val="26"/>
              </w:rPr>
            </w:pPr>
            <w:r w:rsidRPr="00DB776E">
              <w:rPr>
                <w:rFonts w:cs="Times New Roman"/>
                <w:sz w:val="26"/>
                <w:szCs w:val="26"/>
              </w:rPr>
              <w:t>- Tại khoản 2, đề nghị chỉnh sửa “Nước thứ ba” thành “Bên thứ ba” để</w:t>
            </w:r>
            <w:r>
              <w:rPr>
                <w:rFonts w:cs="Times New Roman"/>
                <w:sz w:val="26"/>
                <w:szCs w:val="26"/>
              </w:rPr>
              <w:t xml:space="preserve"> </w:t>
            </w:r>
            <w:r w:rsidRPr="00DB776E">
              <w:rPr>
                <w:rFonts w:cs="Times New Roman"/>
                <w:sz w:val="26"/>
                <w:szCs w:val="26"/>
              </w:rPr>
              <w:t>đảm bảo đúng thuật ngữ được sử dụng trong Luật Dẫn độ.</w:t>
            </w:r>
          </w:p>
          <w:p w14:paraId="2A7DE320" w14:textId="79E6DFE8" w:rsidR="00DB776E" w:rsidRPr="00DB776E" w:rsidRDefault="00DB776E" w:rsidP="00DB776E">
            <w:pPr>
              <w:widowControl w:val="0"/>
              <w:spacing w:before="100" w:after="100"/>
              <w:ind w:firstLine="0"/>
              <w:jc w:val="both"/>
              <w:rPr>
                <w:rFonts w:cs="Times New Roman"/>
                <w:sz w:val="26"/>
                <w:szCs w:val="26"/>
              </w:rPr>
            </w:pPr>
            <w:r w:rsidRPr="00DB776E">
              <w:rPr>
                <w:rFonts w:cs="Times New Roman"/>
                <w:sz w:val="26"/>
                <w:szCs w:val="26"/>
              </w:rPr>
              <w:t>- Tại khoản 3, cụm từ “trừ trường hợp có thỏa thuận khác” được sử dụng</w:t>
            </w:r>
            <w:r>
              <w:rPr>
                <w:rFonts w:cs="Times New Roman"/>
                <w:sz w:val="26"/>
                <w:szCs w:val="26"/>
              </w:rPr>
              <w:t xml:space="preserve"> </w:t>
            </w:r>
            <w:r w:rsidRPr="00DB776E">
              <w:rPr>
                <w:rFonts w:cs="Times New Roman"/>
                <w:sz w:val="26"/>
                <w:szCs w:val="26"/>
              </w:rPr>
              <w:t>tại điểm c khoản 1 Điều 7, điểm d khoản 2 Điều 7 của dự thảo Thông tư liên tịch</w:t>
            </w:r>
            <w:r>
              <w:rPr>
                <w:rFonts w:cs="Times New Roman"/>
                <w:sz w:val="26"/>
                <w:szCs w:val="26"/>
              </w:rPr>
              <w:t xml:space="preserve"> </w:t>
            </w:r>
            <w:r w:rsidRPr="00DB776E">
              <w:rPr>
                <w:rFonts w:cs="Times New Roman"/>
                <w:sz w:val="26"/>
                <w:szCs w:val="26"/>
              </w:rPr>
              <w:t>là không bao gồm các quy định tại các Điều ước quốc tế mà Việt Nam là thành</w:t>
            </w:r>
            <w:r>
              <w:rPr>
                <w:rFonts w:cs="Times New Roman"/>
                <w:sz w:val="26"/>
                <w:szCs w:val="26"/>
              </w:rPr>
              <w:t xml:space="preserve"> </w:t>
            </w:r>
            <w:r w:rsidRPr="00DB776E">
              <w:rPr>
                <w:rFonts w:cs="Times New Roman"/>
                <w:sz w:val="26"/>
                <w:szCs w:val="26"/>
              </w:rPr>
              <w:t xml:space="preserve">viên. Nội dung các điều này quy định như sau: </w:t>
            </w:r>
            <w:proofErr w:type="gramStart"/>
            <w:r w:rsidRPr="00DB776E">
              <w:rPr>
                <w:rFonts w:cs="Times New Roman"/>
                <w:sz w:val="26"/>
                <w:szCs w:val="26"/>
              </w:rPr>
              <w:t>“ ......</w:t>
            </w:r>
            <w:proofErr w:type="gramEnd"/>
            <w:r w:rsidRPr="00DB776E">
              <w:rPr>
                <w:rFonts w:cs="Times New Roman"/>
                <w:sz w:val="26"/>
                <w:szCs w:val="26"/>
              </w:rPr>
              <w:t xml:space="preserve"> theo quy định tại các Điều</w:t>
            </w:r>
            <w:r>
              <w:rPr>
                <w:rFonts w:cs="Times New Roman"/>
                <w:sz w:val="26"/>
                <w:szCs w:val="26"/>
              </w:rPr>
              <w:t xml:space="preserve"> </w:t>
            </w:r>
            <w:r w:rsidRPr="00DB776E">
              <w:rPr>
                <w:rFonts w:cs="Times New Roman"/>
                <w:sz w:val="26"/>
                <w:szCs w:val="26"/>
              </w:rPr>
              <w:t xml:space="preserve">ước quốc tế mà Việt Nam là thành viên, trừ trường hợp có </w:t>
            </w:r>
            <w:r w:rsidRPr="00DB776E">
              <w:rPr>
                <w:rFonts w:cs="Times New Roman"/>
                <w:sz w:val="26"/>
                <w:szCs w:val="26"/>
              </w:rPr>
              <w:lastRenderedPageBreak/>
              <w:t>thỏa thuận khác”.</w:t>
            </w:r>
          </w:p>
          <w:p w14:paraId="33F4F668" w14:textId="0880EC46" w:rsidR="00DB776E" w:rsidRPr="0071152B" w:rsidRDefault="00DB776E" w:rsidP="00DB776E">
            <w:pPr>
              <w:widowControl w:val="0"/>
              <w:spacing w:before="100" w:after="100"/>
              <w:ind w:firstLine="0"/>
              <w:jc w:val="both"/>
              <w:rPr>
                <w:rFonts w:cs="Times New Roman"/>
                <w:sz w:val="26"/>
                <w:szCs w:val="26"/>
              </w:rPr>
            </w:pPr>
            <w:r w:rsidRPr="00DB776E">
              <w:rPr>
                <w:rFonts w:cs="Times New Roman"/>
                <w:sz w:val="26"/>
                <w:szCs w:val="26"/>
              </w:rPr>
              <w:t>Do vậy, đề nghị chỉnh sửa giải thích “Trừ trường hợp có thỏa thuận khác” tại</w:t>
            </w:r>
            <w:r>
              <w:rPr>
                <w:rFonts w:cs="Times New Roman"/>
                <w:sz w:val="26"/>
                <w:szCs w:val="26"/>
              </w:rPr>
              <w:t xml:space="preserve"> </w:t>
            </w:r>
            <w:r w:rsidRPr="00DB776E">
              <w:rPr>
                <w:rFonts w:cs="Times New Roman"/>
                <w:sz w:val="26"/>
                <w:szCs w:val="26"/>
              </w:rPr>
              <w:t>Điều này.</w:t>
            </w:r>
          </w:p>
        </w:tc>
        <w:tc>
          <w:tcPr>
            <w:tcW w:w="4395" w:type="dxa"/>
            <w:vAlign w:val="center"/>
          </w:tcPr>
          <w:p w14:paraId="579DC753" w14:textId="16794B8D" w:rsidR="00DE3AB9" w:rsidRDefault="0080687E" w:rsidP="0071152B">
            <w:pPr>
              <w:widowControl w:val="0"/>
              <w:spacing w:before="100" w:after="100"/>
              <w:ind w:firstLine="0"/>
              <w:jc w:val="both"/>
              <w:rPr>
                <w:rFonts w:cs="Times New Roman"/>
                <w:sz w:val="26"/>
                <w:szCs w:val="26"/>
              </w:rPr>
            </w:pPr>
            <w:r>
              <w:rPr>
                <w:rFonts w:cs="Times New Roman"/>
                <w:sz w:val="26"/>
                <w:szCs w:val="26"/>
              </w:rPr>
              <w:lastRenderedPageBreak/>
              <w:t>Đã lược bỏ Điều này theo góp ý của Bộ Tư pháp.</w:t>
            </w:r>
          </w:p>
        </w:tc>
      </w:tr>
      <w:tr w:rsidR="00530869" w:rsidRPr="0071152B" w14:paraId="2D0EB47D" w14:textId="77777777" w:rsidTr="008A5681">
        <w:trPr>
          <w:jc w:val="center"/>
        </w:trPr>
        <w:tc>
          <w:tcPr>
            <w:tcW w:w="4788" w:type="dxa"/>
            <w:vMerge/>
            <w:vAlign w:val="center"/>
          </w:tcPr>
          <w:p w14:paraId="459BB722" w14:textId="77777777" w:rsidR="00530869" w:rsidRPr="0071152B" w:rsidRDefault="00530869" w:rsidP="0071152B">
            <w:pPr>
              <w:pStyle w:val="NormalWeb"/>
              <w:widowControl w:val="0"/>
              <w:spacing w:before="120" w:beforeAutospacing="0" w:after="120" w:afterAutospacing="0" w:line="293" w:lineRule="auto"/>
              <w:ind w:firstLine="720"/>
              <w:jc w:val="both"/>
              <w:rPr>
                <w:b/>
                <w:sz w:val="26"/>
                <w:szCs w:val="26"/>
              </w:rPr>
            </w:pPr>
          </w:p>
        </w:tc>
        <w:tc>
          <w:tcPr>
            <w:tcW w:w="1444" w:type="dxa"/>
            <w:vAlign w:val="center"/>
          </w:tcPr>
          <w:p w14:paraId="01CD7609" w14:textId="74F4E8C2" w:rsidR="00530869" w:rsidRPr="0071152B" w:rsidRDefault="00530869" w:rsidP="0071152B">
            <w:pPr>
              <w:widowControl w:val="0"/>
              <w:spacing w:before="100" w:after="100"/>
              <w:ind w:firstLine="0"/>
              <w:jc w:val="center"/>
              <w:rPr>
                <w:rFonts w:cs="Times New Roman"/>
                <w:sz w:val="26"/>
                <w:szCs w:val="26"/>
              </w:rPr>
            </w:pPr>
            <w:r w:rsidRPr="0071152B">
              <w:rPr>
                <w:rFonts w:cs="Times New Roman"/>
                <w:sz w:val="26"/>
                <w:szCs w:val="26"/>
              </w:rPr>
              <w:t>BQP</w:t>
            </w:r>
          </w:p>
        </w:tc>
        <w:tc>
          <w:tcPr>
            <w:tcW w:w="4536" w:type="dxa"/>
            <w:vAlign w:val="center"/>
          </w:tcPr>
          <w:p w14:paraId="42EAD623" w14:textId="77777777" w:rsidR="00530869" w:rsidRPr="0071152B" w:rsidRDefault="00530869" w:rsidP="0071152B">
            <w:pPr>
              <w:widowControl w:val="0"/>
              <w:ind w:firstLine="0"/>
              <w:jc w:val="both"/>
              <w:rPr>
                <w:rFonts w:cs="Times New Roman"/>
                <w:b/>
                <w:bCs/>
                <w:sz w:val="26"/>
                <w:szCs w:val="26"/>
              </w:rPr>
            </w:pPr>
            <w:r w:rsidRPr="0071152B">
              <w:rPr>
                <w:rFonts w:cs="Times New Roman"/>
                <w:b/>
                <w:bCs/>
                <w:sz w:val="26"/>
                <w:szCs w:val="26"/>
              </w:rPr>
              <w:t>Khoản 3 Điều 3, đề nghị nghiên cứu chỉnh lý như sau:</w:t>
            </w:r>
          </w:p>
          <w:p w14:paraId="4625C791" w14:textId="77777777" w:rsidR="00530869" w:rsidRPr="0071152B" w:rsidRDefault="00530869" w:rsidP="0071152B">
            <w:pPr>
              <w:widowControl w:val="0"/>
              <w:ind w:firstLine="0"/>
              <w:jc w:val="both"/>
              <w:rPr>
                <w:rFonts w:cs="Times New Roman"/>
                <w:sz w:val="26"/>
                <w:szCs w:val="26"/>
              </w:rPr>
            </w:pPr>
            <w:r w:rsidRPr="0071152B">
              <w:rPr>
                <w:rFonts w:cs="Times New Roman"/>
                <w:sz w:val="26"/>
                <w:szCs w:val="26"/>
              </w:rPr>
              <w:t xml:space="preserve">“3. Trừ trường hợp có thỏa thuận khác là thỏa thuận được quy định trong các điều ước quốc tế, thỏa thuận quốc tế </w:t>
            </w:r>
            <w:r w:rsidRPr="0071152B">
              <w:rPr>
                <w:rFonts w:cs="Times New Roman"/>
                <w:sz w:val="26"/>
                <w:szCs w:val="26"/>
                <w:u w:val="single"/>
              </w:rPr>
              <w:t>được ký kết</w:t>
            </w:r>
            <w:r w:rsidRPr="0071152B">
              <w:rPr>
                <w:rFonts w:cs="Times New Roman"/>
                <w:sz w:val="26"/>
                <w:szCs w:val="26"/>
              </w:rPr>
              <w:t xml:space="preserve"> giữa các cơ quan có thẩm quyền của Việt Nam và cơ quan có thẩm quyền của nước ngoài hoặc thỏa thuận bằng văn bản giữa cơ quan có thẩm quyền của Việt Nam và </w:t>
            </w:r>
            <w:r w:rsidRPr="0071152B">
              <w:rPr>
                <w:rFonts w:cs="Times New Roman"/>
                <w:sz w:val="26"/>
                <w:szCs w:val="26"/>
                <w:u w:val="single"/>
              </w:rPr>
              <w:t>cơ quan</w:t>
            </w:r>
            <w:r w:rsidRPr="0071152B">
              <w:rPr>
                <w:rFonts w:cs="Times New Roman"/>
                <w:sz w:val="26"/>
                <w:szCs w:val="26"/>
              </w:rPr>
              <w:t xml:space="preserve"> có thẩm quyền của nước ngoài không phải là điều ước quốc tế, thỏa thuận quốc tế”.</w:t>
            </w:r>
          </w:p>
          <w:p w14:paraId="4235F336" w14:textId="59A358D4" w:rsidR="00530869" w:rsidRPr="0071152B" w:rsidRDefault="00530869" w:rsidP="0071152B">
            <w:pPr>
              <w:widowControl w:val="0"/>
              <w:ind w:firstLine="0"/>
              <w:jc w:val="both"/>
              <w:rPr>
                <w:rFonts w:cs="Times New Roman"/>
                <w:sz w:val="26"/>
                <w:szCs w:val="26"/>
              </w:rPr>
            </w:pPr>
            <w:r w:rsidRPr="0071152B">
              <w:rPr>
                <w:rFonts w:cs="Times New Roman"/>
                <w:sz w:val="26"/>
                <w:szCs w:val="26"/>
              </w:rPr>
              <w:t>Lý do: Viết ngắn gọn và đầy đủ, tên nước Việt Nam viết gọn phù hợp với Điều 2 (đối tượng áp dụng) của dự thảo.</w:t>
            </w:r>
          </w:p>
        </w:tc>
        <w:tc>
          <w:tcPr>
            <w:tcW w:w="4395" w:type="dxa"/>
            <w:vAlign w:val="center"/>
          </w:tcPr>
          <w:p w14:paraId="2AC04473" w14:textId="6EA844AD" w:rsidR="00530869" w:rsidRPr="0071152B" w:rsidRDefault="0080687E" w:rsidP="0071152B">
            <w:pPr>
              <w:widowControl w:val="0"/>
              <w:spacing w:before="100" w:after="100"/>
              <w:ind w:firstLine="0"/>
              <w:jc w:val="both"/>
              <w:rPr>
                <w:rFonts w:cs="Times New Roman"/>
                <w:sz w:val="26"/>
                <w:szCs w:val="26"/>
              </w:rPr>
            </w:pPr>
            <w:r>
              <w:rPr>
                <w:rFonts w:cs="Times New Roman"/>
                <w:sz w:val="26"/>
                <w:szCs w:val="26"/>
              </w:rPr>
              <w:t>Đ</w:t>
            </w:r>
            <w:r w:rsidR="0073436C">
              <w:rPr>
                <w:rFonts w:cs="Times New Roman"/>
                <w:sz w:val="26"/>
                <w:szCs w:val="26"/>
              </w:rPr>
              <w:t>ã lược bỏ Điều này theo góp ý của Bộ Tư pháp.</w:t>
            </w:r>
          </w:p>
        </w:tc>
      </w:tr>
      <w:tr w:rsidR="0073436C" w:rsidRPr="0071152B" w14:paraId="4DF994BC" w14:textId="77777777" w:rsidTr="008A5681">
        <w:trPr>
          <w:jc w:val="center"/>
        </w:trPr>
        <w:tc>
          <w:tcPr>
            <w:tcW w:w="4788" w:type="dxa"/>
            <w:vMerge w:val="restart"/>
            <w:vAlign w:val="center"/>
          </w:tcPr>
          <w:p w14:paraId="6D12DD01" w14:textId="77777777" w:rsidR="0073436C" w:rsidRPr="0071152B" w:rsidRDefault="0073436C" w:rsidP="0071152B">
            <w:pPr>
              <w:widowControl w:val="0"/>
              <w:shd w:val="clear" w:color="auto" w:fill="FFFFFF"/>
              <w:spacing w:before="120" w:after="120" w:line="293" w:lineRule="auto"/>
              <w:jc w:val="center"/>
              <w:rPr>
                <w:rFonts w:eastAsia="Times New Roman" w:cs="Times New Roman"/>
                <w:b/>
                <w:bCs/>
                <w:sz w:val="26"/>
                <w:szCs w:val="26"/>
              </w:rPr>
            </w:pPr>
            <w:r w:rsidRPr="0071152B">
              <w:rPr>
                <w:rFonts w:eastAsia="Times New Roman" w:cs="Times New Roman"/>
                <w:b/>
                <w:bCs/>
                <w:sz w:val="26"/>
                <w:szCs w:val="26"/>
              </w:rPr>
              <w:t>Chương II</w:t>
            </w:r>
          </w:p>
          <w:p w14:paraId="07B57111" w14:textId="77777777" w:rsidR="0073436C" w:rsidRPr="0071152B" w:rsidRDefault="0073436C" w:rsidP="0071152B">
            <w:pPr>
              <w:widowControl w:val="0"/>
              <w:shd w:val="clear" w:color="auto" w:fill="FFFFFF"/>
              <w:spacing w:before="120" w:after="120" w:line="293" w:lineRule="auto"/>
              <w:jc w:val="center"/>
              <w:rPr>
                <w:rFonts w:eastAsia="Times New Roman" w:cs="Times New Roman"/>
                <w:b/>
                <w:sz w:val="26"/>
                <w:szCs w:val="26"/>
              </w:rPr>
            </w:pPr>
            <w:r w:rsidRPr="0071152B">
              <w:rPr>
                <w:rFonts w:eastAsia="Times New Roman" w:cs="Times New Roman"/>
                <w:b/>
                <w:sz w:val="26"/>
                <w:szCs w:val="26"/>
              </w:rPr>
              <w:t>TRÌNH TỰ, THỦ TỤC ĐƯA RA THÔNG BÁO LIÊN QUAN ĐẾN HÌNH PHẠT TỬ HÌNH ĐỐI VỚI NGƯỜI BỊ YÊU CẦU DẪN ĐỘ</w:t>
            </w:r>
          </w:p>
          <w:p w14:paraId="56BF5CD6" w14:textId="77777777" w:rsidR="0073436C" w:rsidRPr="0071152B" w:rsidRDefault="0073436C" w:rsidP="0071152B">
            <w:pPr>
              <w:widowControl w:val="0"/>
              <w:shd w:val="clear" w:color="auto" w:fill="FFFFFF"/>
              <w:spacing w:before="120" w:after="120" w:line="293" w:lineRule="auto"/>
              <w:jc w:val="center"/>
              <w:rPr>
                <w:rFonts w:eastAsia="Times New Roman" w:cs="Times New Roman"/>
                <w:b/>
                <w:bCs/>
                <w:sz w:val="26"/>
                <w:szCs w:val="26"/>
              </w:rPr>
            </w:pPr>
            <w:r w:rsidRPr="0071152B">
              <w:rPr>
                <w:rFonts w:eastAsia="Times New Roman" w:cs="Times New Roman"/>
                <w:b/>
                <w:bCs/>
                <w:sz w:val="26"/>
                <w:szCs w:val="26"/>
              </w:rPr>
              <w:t>Mục 1</w:t>
            </w:r>
          </w:p>
          <w:p w14:paraId="06595869" w14:textId="77777777" w:rsidR="0073436C" w:rsidRPr="0071152B" w:rsidRDefault="0073436C" w:rsidP="0071152B">
            <w:pPr>
              <w:widowControl w:val="0"/>
              <w:shd w:val="clear" w:color="auto" w:fill="FFFFFF"/>
              <w:spacing w:before="120" w:after="120" w:line="293" w:lineRule="auto"/>
              <w:ind w:firstLine="720"/>
              <w:jc w:val="center"/>
              <w:rPr>
                <w:rFonts w:eastAsia="Times New Roman" w:cs="Times New Roman"/>
                <w:b/>
                <w:bCs/>
                <w:sz w:val="26"/>
                <w:szCs w:val="26"/>
              </w:rPr>
            </w:pPr>
            <w:r w:rsidRPr="0071152B">
              <w:rPr>
                <w:rFonts w:eastAsia="Times New Roman" w:cs="Times New Roman"/>
                <w:b/>
                <w:bCs/>
                <w:sz w:val="26"/>
                <w:szCs w:val="26"/>
              </w:rPr>
              <w:lastRenderedPageBreak/>
              <w:t>Trình tự, thủ tục Việt Nam đưa ra thông báo liên quan đến hình phạt tử hình đối với người bị yêu cầu dẫn độ theo đề nghị của nước ngoài</w:t>
            </w:r>
          </w:p>
          <w:p w14:paraId="2CA15F61" w14:textId="77777777" w:rsidR="0073436C" w:rsidRPr="0071152B" w:rsidRDefault="0073436C" w:rsidP="0071152B">
            <w:pPr>
              <w:widowControl w:val="0"/>
              <w:spacing w:before="120" w:after="120" w:line="293" w:lineRule="auto"/>
              <w:ind w:firstLine="720"/>
              <w:jc w:val="both"/>
              <w:rPr>
                <w:rFonts w:eastAsia="Times New Roman" w:cs="Times New Roman"/>
                <w:b/>
                <w:sz w:val="26"/>
                <w:szCs w:val="26"/>
              </w:rPr>
            </w:pPr>
            <w:r w:rsidRPr="0071152B">
              <w:rPr>
                <w:rFonts w:eastAsia="Times New Roman" w:cs="Times New Roman"/>
                <w:b/>
                <w:sz w:val="26"/>
                <w:szCs w:val="26"/>
              </w:rPr>
              <w:t xml:space="preserve">Điều 4. Tiếp nhận và chuyển yêu cầu </w:t>
            </w:r>
            <w:r w:rsidRPr="0071152B">
              <w:rPr>
                <w:rFonts w:eastAsia="Times New Roman" w:cs="Times New Roman"/>
                <w:b/>
                <w:bCs/>
                <w:sz w:val="26"/>
                <w:szCs w:val="26"/>
              </w:rPr>
              <w:t>của nước ngoài</w:t>
            </w:r>
            <w:r w:rsidRPr="0071152B" w:rsidDel="00F574CA">
              <w:rPr>
                <w:rFonts w:eastAsia="Times New Roman" w:cs="Times New Roman"/>
                <w:b/>
                <w:sz w:val="26"/>
                <w:szCs w:val="26"/>
              </w:rPr>
              <w:t xml:space="preserve"> </w:t>
            </w:r>
            <w:r w:rsidRPr="0071152B">
              <w:rPr>
                <w:rFonts w:eastAsia="Times New Roman" w:cs="Times New Roman"/>
                <w:b/>
                <w:sz w:val="26"/>
                <w:szCs w:val="26"/>
              </w:rPr>
              <w:t xml:space="preserve"> </w:t>
            </w:r>
          </w:p>
          <w:p w14:paraId="45D4DEA9" w14:textId="77777777" w:rsidR="0073436C" w:rsidRPr="0071152B" w:rsidRDefault="0073436C"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1. Khi nhận được yêu cầu của nước ngoài đề nghị Việt Nam đưa ra thông báo liên quan đến hình phạt tử hình đối với người bị yêu cầu dẫn độ, trong thời hạn 10 ngày làm việc, Bộ Công an kiểm tra tính hợp lệ của yêu cầu.  </w:t>
            </w:r>
          </w:p>
          <w:p w14:paraId="1B2C493A" w14:textId="6802E77E" w:rsidR="0073436C" w:rsidRPr="0071152B" w:rsidRDefault="0073436C"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2. Trường hợp yêu cầu hợp lệ, Bộ Công an chuyển yêu cầu đó cho cơ quan lập yêu cầu dẫn độ của Việt Nam đánh giá tính khả thi của việc đưa ra thông báo. Trường hợp không hợp lệ, Bộ Công an trả lời nước ngoài và nêu rõ lý do.</w:t>
            </w:r>
          </w:p>
        </w:tc>
        <w:tc>
          <w:tcPr>
            <w:tcW w:w="1444" w:type="dxa"/>
            <w:vMerge w:val="restart"/>
            <w:vAlign w:val="center"/>
          </w:tcPr>
          <w:p w14:paraId="0D0204AC" w14:textId="30D22339" w:rsidR="0073436C" w:rsidRPr="0071152B" w:rsidRDefault="0073436C" w:rsidP="0071152B">
            <w:pPr>
              <w:widowControl w:val="0"/>
              <w:spacing w:before="100" w:after="100"/>
              <w:ind w:firstLine="0"/>
              <w:jc w:val="center"/>
              <w:rPr>
                <w:rFonts w:cs="Times New Roman"/>
                <w:sz w:val="26"/>
                <w:szCs w:val="26"/>
              </w:rPr>
            </w:pPr>
            <w:r w:rsidRPr="0071152B">
              <w:rPr>
                <w:rFonts w:cs="Times New Roman"/>
                <w:sz w:val="26"/>
                <w:szCs w:val="26"/>
              </w:rPr>
              <w:lastRenderedPageBreak/>
              <w:t>BTP</w:t>
            </w:r>
          </w:p>
        </w:tc>
        <w:tc>
          <w:tcPr>
            <w:tcW w:w="4536" w:type="dxa"/>
            <w:vAlign w:val="center"/>
          </w:tcPr>
          <w:p w14:paraId="217A02B8" w14:textId="68162457" w:rsidR="0073436C" w:rsidRPr="0071152B" w:rsidRDefault="0073436C" w:rsidP="0073436C">
            <w:pPr>
              <w:widowControl w:val="0"/>
              <w:ind w:firstLine="0"/>
              <w:jc w:val="both"/>
              <w:rPr>
                <w:rFonts w:cs="Times New Roman"/>
                <w:sz w:val="26"/>
                <w:szCs w:val="26"/>
              </w:rPr>
            </w:pPr>
            <w:r w:rsidRPr="0071152B">
              <w:rPr>
                <w:rFonts w:cs="Times New Roman"/>
                <w:sz w:val="26"/>
                <w:szCs w:val="26"/>
              </w:rPr>
              <w:t>Khoản 1 Điều 4 quy định về việc Bộ Công an là cơ quan đầu mối tiếp nhận yêu cầu của nước ngoài về việc không áp dụng hoặc không thi hành hình phạt tử</w:t>
            </w:r>
            <w:r>
              <w:rPr>
                <w:rFonts w:cs="Times New Roman"/>
                <w:sz w:val="26"/>
                <w:szCs w:val="26"/>
              </w:rPr>
              <w:t xml:space="preserve"> </w:t>
            </w:r>
            <w:r w:rsidRPr="0071152B">
              <w:rPr>
                <w:rFonts w:cs="Times New Roman"/>
                <w:sz w:val="26"/>
                <w:szCs w:val="26"/>
              </w:rPr>
              <w:t xml:space="preserve">hình, đề nghị cân nhắc quy định trong trường hợp phía nước ngoài có thể gửi qua cơ quan ngoại giao. </w:t>
            </w:r>
          </w:p>
        </w:tc>
        <w:tc>
          <w:tcPr>
            <w:tcW w:w="4395" w:type="dxa"/>
            <w:vAlign w:val="center"/>
          </w:tcPr>
          <w:p w14:paraId="60C70437" w14:textId="23A1EB0A" w:rsidR="0073436C" w:rsidRPr="0071152B" w:rsidRDefault="0006716E" w:rsidP="0071152B">
            <w:pPr>
              <w:widowControl w:val="0"/>
              <w:spacing w:before="100" w:after="100"/>
              <w:ind w:firstLine="0"/>
              <w:jc w:val="both"/>
              <w:rPr>
                <w:rFonts w:cs="Times New Roman"/>
                <w:sz w:val="26"/>
                <w:szCs w:val="26"/>
              </w:rPr>
            </w:pPr>
            <w:r>
              <w:rPr>
                <w:rFonts w:cs="Times New Roman"/>
                <w:sz w:val="26"/>
                <w:szCs w:val="26"/>
              </w:rPr>
              <w:t>Quy định tại khoản 1 Điều 4 chỉ nêu “</w:t>
            </w:r>
            <w:r w:rsidRPr="0006716E">
              <w:rPr>
                <w:rFonts w:cs="Times New Roman"/>
                <w:sz w:val="26"/>
                <w:szCs w:val="26"/>
              </w:rPr>
              <w:t>Khi nhận được yêu cầu của nước ngoài đề nghị Việt Nam đưa ra thông báo liên quan đến hình phạt tử hình đối với người bị yêu cầu dẫn độ</w:t>
            </w:r>
            <w:r>
              <w:rPr>
                <w:rFonts w:cs="Times New Roman"/>
                <w:sz w:val="26"/>
                <w:szCs w:val="26"/>
              </w:rPr>
              <w:t xml:space="preserve">, Bộ Công an kiểm tra…”. Do đó, việc nhận yêu cầu này có thể từ Bộ Ngoại giao (kênh ngoại giao), từ Đại sứ quán nước ngoài tại Việt Nam </w:t>
            </w:r>
            <w:r>
              <w:rPr>
                <w:rFonts w:cs="Times New Roman"/>
                <w:sz w:val="26"/>
                <w:szCs w:val="26"/>
              </w:rPr>
              <w:lastRenderedPageBreak/>
              <w:t xml:space="preserve">hoặc các kênh khác có liên quan. Do đó, đề nghị giữ nguyên. </w:t>
            </w:r>
          </w:p>
        </w:tc>
      </w:tr>
      <w:tr w:rsidR="0080687E" w:rsidRPr="0071152B" w14:paraId="1990E18E" w14:textId="77777777" w:rsidTr="008A5681">
        <w:trPr>
          <w:jc w:val="center"/>
        </w:trPr>
        <w:tc>
          <w:tcPr>
            <w:tcW w:w="4788" w:type="dxa"/>
            <w:vMerge/>
            <w:vAlign w:val="center"/>
          </w:tcPr>
          <w:p w14:paraId="6DBC57CB" w14:textId="77777777" w:rsidR="0080687E" w:rsidRPr="0071152B" w:rsidRDefault="0080687E" w:rsidP="0071152B">
            <w:pPr>
              <w:widowControl w:val="0"/>
              <w:shd w:val="clear" w:color="auto" w:fill="FFFFFF"/>
              <w:spacing w:before="120" w:line="293" w:lineRule="auto"/>
              <w:jc w:val="center"/>
              <w:rPr>
                <w:rFonts w:eastAsia="Times New Roman" w:cs="Times New Roman"/>
                <w:b/>
                <w:bCs/>
                <w:sz w:val="26"/>
                <w:szCs w:val="26"/>
              </w:rPr>
            </w:pPr>
          </w:p>
        </w:tc>
        <w:tc>
          <w:tcPr>
            <w:tcW w:w="1444" w:type="dxa"/>
            <w:vMerge/>
            <w:vAlign w:val="center"/>
          </w:tcPr>
          <w:p w14:paraId="6D810539" w14:textId="77777777" w:rsidR="0080687E" w:rsidRPr="0071152B" w:rsidRDefault="0080687E" w:rsidP="0071152B">
            <w:pPr>
              <w:widowControl w:val="0"/>
              <w:spacing w:before="100" w:after="100"/>
              <w:ind w:firstLine="0"/>
              <w:jc w:val="center"/>
              <w:rPr>
                <w:rFonts w:cs="Times New Roman"/>
                <w:sz w:val="26"/>
                <w:szCs w:val="26"/>
              </w:rPr>
            </w:pPr>
          </w:p>
        </w:tc>
        <w:tc>
          <w:tcPr>
            <w:tcW w:w="4536" w:type="dxa"/>
            <w:vAlign w:val="center"/>
          </w:tcPr>
          <w:p w14:paraId="09B24CED" w14:textId="5C7823A5" w:rsidR="0080687E" w:rsidRDefault="0080687E" w:rsidP="0073436C">
            <w:pPr>
              <w:widowControl w:val="0"/>
              <w:ind w:firstLine="0"/>
              <w:jc w:val="both"/>
              <w:rPr>
                <w:rFonts w:cs="Times New Roman"/>
                <w:sz w:val="26"/>
                <w:szCs w:val="26"/>
              </w:rPr>
            </w:pPr>
            <w:r w:rsidRPr="0071152B">
              <w:rPr>
                <w:rFonts w:cs="Times New Roman"/>
                <w:sz w:val="26"/>
                <w:szCs w:val="26"/>
              </w:rPr>
              <w:t>Khoả</w:t>
            </w:r>
            <w:r>
              <w:rPr>
                <w:rFonts w:cs="Times New Roman"/>
                <w:sz w:val="26"/>
                <w:szCs w:val="26"/>
              </w:rPr>
              <w:t>n 1</w:t>
            </w:r>
            <w:r w:rsidRPr="0071152B">
              <w:rPr>
                <w:rFonts w:cs="Times New Roman"/>
                <w:sz w:val="26"/>
                <w:szCs w:val="26"/>
              </w:rPr>
              <w:t xml:space="preserve"> quy định trong thời hạn 10 ngày làm việc kể từ ngày </w:t>
            </w:r>
            <w:r w:rsidRPr="0071152B">
              <w:rPr>
                <w:rFonts w:cs="Times New Roman"/>
                <w:sz w:val="26"/>
                <w:szCs w:val="26"/>
                <w:u w:val="single"/>
              </w:rPr>
              <w:t>tiếp nhận yêu cầu hợp lệ</w:t>
            </w:r>
            <w:r w:rsidRPr="0071152B">
              <w:rPr>
                <w:rFonts w:cs="Times New Roman"/>
                <w:sz w:val="26"/>
                <w:szCs w:val="26"/>
              </w:rPr>
              <w:t xml:space="preserve">, Bộ Công an kiểm tra tính đầy đủ, </w:t>
            </w:r>
            <w:r w:rsidRPr="0071152B">
              <w:rPr>
                <w:rFonts w:cs="Times New Roman"/>
                <w:sz w:val="26"/>
                <w:szCs w:val="26"/>
                <w:u w:val="single"/>
              </w:rPr>
              <w:t>hợp lệ của hồ sơ</w:t>
            </w:r>
            <w:r w:rsidRPr="0071152B">
              <w:rPr>
                <w:rFonts w:cs="Times New Roman"/>
                <w:sz w:val="26"/>
                <w:szCs w:val="26"/>
              </w:rPr>
              <w:t>. Đề nghị quy định rõ tiếp nhận yêu cầu hợp lệ về thời gian, trình tự thủ tục hay phù hợp với thẩm quyền tiếp nhận hồ sơ để phân biệt rõ với tính hợp lệ của hồ</w:t>
            </w:r>
            <w:r>
              <w:rPr>
                <w:rFonts w:cs="Times New Roman"/>
                <w:sz w:val="26"/>
                <w:szCs w:val="26"/>
              </w:rPr>
              <w:t xml:space="preserve"> sơ.</w:t>
            </w:r>
          </w:p>
        </w:tc>
        <w:tc>
          <w:tcPr>
            <w:tcW w:w="4395" w:type="dxa"/>
            <w:vMerge w:val="restart"/>
            <w:vAlign w:val="center"/>
          </w:tcPr>
          <w:p w14:paraId="5D78762E" w14:textId="77777777" w:rsidR="00264B68" w:rsidRDefault="00264B68" w:rsidP="0071152B">
            <w:pPr>
              <w:widowControl w:val="0"/>
              <w:spacing w:before="100" w:after="100"/>
              <w:ind w:firstLine="0"/>
              <w:jc w:val="both"/>
              <w:rPr>
                <w:rFonts w:cs="Times New Roman"/>
                <w:sz w:val="26"/>
                <w:szCs w:val="26"/>
              </w:rPr>
            </w:pPr>
            <w:r>
              <w:rPr>
                <w:rFonts w:cs="Times New Roman"/>
                <w:sz w:val="26"/>
                <w:szCs w:val="26"/>
              </w:rPr>
              <w:t>Quy định tại Điều 4 và 5 của dự thảo Thông tư liên tịch thực chất là để nước ngoài hỗ trợ Việt Nam thúc đẩy giải quyết yêu cầu dẫn độ. Do đó, sau khi rà soát, không cần thiết phải đặt ra các điều kiện về kiểm tra tính hợp lệ của yêu cầu và các tiêu chí của tính hợp lệ. Việc này sẽ dẫn đến kéo dài thủ tục, làm chậm quá trình nước ngoài hỗ trợ, xem xét, giải quyết yêu cầu dẫn độ của Việt Nam. Do đó, cơ quan chủ trì đề xuất chỉnh lý Điều 4, đồng thời lược bỏ Điều 5, cụ thể như sau:</w:t>
            </w:r>
          </w:p>
          <w:p w14:paraId="073B1BEE" w14:textId="77777777" w:rsidR="00733463" w:rsidRPr="00733463" w:rsidRDefault="00264B68" w:rsidP="00733463">
            <w:pPr>
              <w:widowControl w:val="0"/>
              <w:spacing w:before="100" w:after="100"/>
              <w:ind w:firstLine="0"/>
              <w:jc w:val="both"/>
              <w:rPr>
                <w:rFonts w:cs="Times New Roman"/>
                <w:i/>
                <w:sz w:val="26"/>
                <w:szCs w:val="26"/>
              </w:rPr>
            </w:pPr>
            <w:r>
              <w:rPr>
                <w:rFonts w:cs="Times New Roman"/>
                <w:sz w:val="26"/>
                <w:szCs w:val="26"/>
              </w:rPr>
              <w:t>“</w:t>
            </w:r>
            <w:r w:rsidR="00733463" w:rsidRPr="00733463">
              <w:rPr>
                <w:rFonts w:cs="Times New Roman"/>
                <w:i/>
                <w:sz w:val="26"/>
                <w:szCs w:val="26"/>
              </w:rPr>
              <w:t xml:space="preserve">Điều 3. Tiếp nhận và chuyển yêu cầu của nước ngoài  </w:t>
            </w:r>
          </w:p>
          <w:p w14:paraId="01AB2CCA" w14:textId="77777777" w:rsidR="00733463" w:rsidRPr="00733463" w:rsidRDefault="00733463" w:rsidP="00733463">
            <w:pPr>
              <w:widowControl w:val="0"/>
              <w:spacing w:before="100" w:after="100"/>
              <w:ind w:firstLine="0"/>
              <w:jc w:val="both"/>
              <w:rPr>
                <w:rFonts w:cs="Times New Roman"/>
                <w:i/>
                <w:sz w:val="26"/>
                <w:szCs w:val="26"/>
              </w:rPr>
            </w:pPr>
            <w:r w:rsidRPr="00733463">
              <w:rPr>
                <w:rFonts w:cs="Times New Roman"/>
                <w:i/>
                <w:sz w:val="26"/>
                <w:szCs w:val="26"/>
              </w:rPr>
              <w:t>1. Bộ Công an là cơ quan đầu mối tiếp nhận yêu cầu của nước ngoài đề nghị Việt Nam đưa ra thông báo liên quan đến hình phạt tử hình đối với người bị yêu cầu dẫn độ.</w:t>
            </w:r>
          </w:p>
          <w:p w14:paraId="183DE542" w14:textId="1EE2051F" w:rsidR="0080687E" w:rsidRPr="0071152B" w:rsidRDefault="00733463" w:rsidP="00733463">
            <w:pPr>
              <w:widowControl w:val="0"/>
              <w:spacing w:before="100" w:after="100"/>
              <w:ind w:firstLine="0"/>
              <w:jc w:val="both"/>
              <w:rPr>
                <w:rFonts w:cs="Times New Roman"/>
                <w:sz w:val="26"/>
                <w:szCs w:val="26"/>
              </w:rPr>
            </w:pPr>
            <w:r w:rsidRPr="00733463">
              <w:rPr>
                <w:rFonts w:cs="Times New Roman"/>
                <w:i/>
                <w:sz w:val="26"/>
                <w:szCs w:val="26"/>
              </w:rPr>
              <w:t xml:space="preserve">2. Trong thời hạn 07 ngày làm việc kể từ ngày nhận được yêu cầu của nước ngoài đề nghị Việt Nam đưa ra thông báo liên quan đến hình phạt tử hình đối với người </w:t>
            </w:r>
            <w:r w:rsidRPr="00733463">
              <w:rPr>
                <w:rFonts w:cs="Times New Roman"/>
                <w:i/>
                <w:sz w:val="26"/>
                <w:szCs w:val="26"/>
              </w:rPr>
              <w:lastRenderedPageBreak/>
              <w:t>bị yêu cầu dẫn độ, Bộ Công an chuyển yêu cầu đó cho cơ quan lập yêu cầu dẫn độ đánh giá cơ sở đưa ra thông báo.</w:t>
            </w:r>
            <w:r w:rsidR="00264B68" w:rsidRPr="00264B68">
              <w:rPr>
                <w:rFonts w:cs="Times New Roman"/>
                <w:i/>
                <w:sz w:val="26"/>
                <w:szCs w:val="26"/>
              </w:rPr>
              <w:t>”</w:t>
            </w:r>
            <w:r w:rsidR="00264B68" w:rsidRPr="00264B68">
              <w:rPr>
                <w:rFonts w:cs="Times New Roman"/>
                <w:sz w:val="26"/>
                <w:szCs w:val="26"/>
              </w:rPr>
              <w:t xml:space="preserve"> </w:t>
            </w:r>
            <w:r w:rsidR="00264B68">
              <w:rPr>
                <w:rFonts w:cs="Times New Roman"/>
                <w:sz w:val="26"/>
                <w:szCs w:val="26"/>
              </w:rPr>
              <w:t xml:space="preserve"> </w:t>
            </w:r>
          </w:p>
        </w:tc>
      </w:tr>
      <w:tr w:rsidR="0080687E" w:rsidRPr="0071152B" w14:paraId="2478C2DB" w14:textId="77777777" w:rsidTr="008A5681">
        <w:trPr>
          <w:jc w:val="center"/>
        </w:trPr>
        <w:tc>
          <w:tcPr>
            <w:tcW w:w="4788" w:type="dxa"/>
            <w:vMerge/>
            <w:vAlign w:val="center"/>
          </w:tcPr>
          <w:p w14:paraId="4C472600" w14:textId="77777777" w:rsidR="0080687E" w:rsidRPr="0071152B" w:rsidRDefault="0080687E" w:rsidP="0071152B">
            <w:pPr>
              <w:widowControl w:val="0"/>
              <w:shd w:val="clear" w:color="auto" w:fill="FFFFFF"/>
              <w:spacing w:before="120" w:line="293" w:lineRule="auto"/>
              <w:jc w:val="center"/>
              <w:rPr>
                <w:rFonts w:eastAsia="Times New Roman" w:cs="Times New Roman"/>
                <w:b/>
                <w:bCs/>
                <w:sz w:val="26"/>
                <w:szCs w:val="26"/>
              </w:rPr>
            </w:pPr>
          </w:p>
        </w:tc>
        <w:tc>
          <w:tcPr>
            <w:tcW w:w="1444" w:type="dxa"/>
            <w:vMerge/>
            <w:vAlign w:val="center"/>
          </w:tcPr>
          <w:p w14:paraId="60899914" w14:textId="77777777" w:rsidR="0080687E" w:rsidRPr="0071152B" w:rsidRDefault="0080687E" w:rsidP="0071152B">
            <w:pPr>
              <w:widowControl w:val="0"/>
              <w:spacing w:before="100" w:after="100"/>
              <w:ind w:firstLine="0"/>
              <w:jc w:val="center"/>
              <w:rPr>
                <w:rFonts w:cs="Times New Roman"/>
                <w:sz w:val="26"/>
                <w:szCs w:val="26"/>
              </w:rPr>
            </w:pPr>
          </w:p>
        </w:tc>
        <w:tc>
          <w:tcPr>
            <w:tcW w:w="4536" w:type="dxa"/>
            <w:vAlign w:val="center"/>
          </w:tcPr>
          <w:p w14:paraId="19C26E42" w14:textId="2ECEA193" w:rsidR="0080687E" w:rsidRDefault="0080687E" w:rsidP="0071152B">
            <w:pPr>
              <w:widowControl w:val="0"/>
              <w:ind w:firstLine="0"/>
              <w:jc w:val="both"/>
              <w:rPr>
                <w:rFonts w:cs="Times New Roman"/>
                <w:sz w:val="26"/>
                <w:szCs w:val="26"/>
              </w:rPr>
            </w:pPr>
            <w:r w:rsidRPr="0071152B">
              <w:rPr>
                <w:rFonts w:cs="Times New Roman"/>
                <w:sz w:val="26"/>
                <w:szCs w:val="26"/>
              </w:rPr>
              <w:t xml:space="preserve">Khoản 1 Điều 4 dự thảo Thông tư liên tịch, Bộ Tư pháp đề nghị Quý Bộ bổ sung dẫn chiếu “Bộ Công an kiểm tra tính hợp lệ của yêu cầu theo quy định tại Điều 5 Thông tư liên tịch này”. </w:t>
            </w:r>
          </w:p>
        </w:tc>
        <w:tc>
          <w:tcPr>
            <w:tcW w:w="4395" w:type="dxa"/>
            <w:vMerge/>
            <w:vAlign w:val="center"/>
          </w:tcPr>
          <w:p w14:paraId="530C9339" w14:textId="07FC4DA2" w:rsidR="0080687E" w:rsidRPr="0071152B" w:rsidRDefault="0080687E" w:rsidP="0071152B">
            <w:pPr>
              <w:widowControl w:val="0"/>
              <w:spacing w:before="100" w:after="100"/>
              <w:ind w:firstLine="0"/>
              <w:jc w:val="both"/>
              <w:rPr>
                <w:rFonts w:cs="Times New Roman"/>
                <w:sz w:val="26"/>
                <w:szCs w:val="26"/>
              </w:rPr>
            </w:pPr>
          </w:p>
        </w:tc>
      </w:tr>
      <w:tr w:rsidR="0073436C" w:rsidRPr="0071152B" w14:paraId="1D7957FE" w14:textId="77777777" w:rsidTr="008A5681">
        <w:trPr>
          <w:jc w:val="center"/>
        </w:trPr>
        <w:tc>
          <w:tcPr>
            <w:tcW w:w="4788" w:type="dxa"/>
            <w:vMerge/>
            <w:vAlign w:val="center"/>
          </w:tcPr>
          <w:p w14:paraId="79573F11" w14:textId="77777777" w:rsidR="0073436C" w:rsidRPr="0071152B" w:rsidRDefault="0073436C" w:rsidP="0071152B">
            <w:pPr>
              <w:widowControl w:val="0"/>
              <w:shd w:val="clear" w:color="auto" w:fill="FFFFFF"/>
              <w:spacing w:before="120" w:line="293" w:lineRule="auto"/>
              <w:jc w:val="center"/>
              <w:rPr>
                <w:rFonts w:eastAsia="Times New Roman" w:cs="Times New Roman"/>
                <w:b/>
                <w:bCs/>
                <w:sz w:val="26"/>
                <w:szCs w:val="26"/>
              </w:rPr>
            </w:pPr>
          </w:p>
        </w:tc>
        <w:tc>
          <w:tcPr>
            <w:tcW w:w="1444" w:type="dxa"/>
            <w:vMerge/>
            <w:vAlign w:val="center"/>
          </w:tcPr>
          <w:p w14:paraId="231B7A52" w14:textId="77777777" w:rsidR="0073436C" w:rsidRPr="0071152B" w:rsidRDefault="0073436C" w:rsidP="0071152B">
            <w:pPr>
              <w:widowControl w:val="0"/>
              <w:spacing w:before="100" w:after="100"/>
              <w:ind w:firstLine="0"/>
              <w:jc w:val="center"/>
              <w:rPr>
                <w:rFonts w:cs="Times New Roman"/>
                <w:sz w:val="26"/>
                <w:szCs w:val="26"/>
              </w:rPr>
            </w:pPr>
          </w:p>
        </w:tc>
        <w:tc>
          <w:tcPr>
            <w:tcW w:w="4536" w:type="dxa"/>
            <w:vAlign w:val="center"/>
          </w:tcPr>
          <w:p w14:paraId="70305B1A" w14:textId="335A2513" w:rsidR="0073436C" w:rsidRDefault="0073436C" w:rsidP="0071152B">
            <w:pPr>
              <w:widowControl w:val="0"/>
              <w:ind w:firstLine="0"/>
              <w:jc w:val="both"/>
              <w:rPr>
                <w:rFonts w:cs="Times New Roman"/>
                <w:sz w:val="26"/>
                <w:szCs w:val="26"/>
              </w:rPr>
            </w:pPr>
            <w:r w:rsidRPr="0071152B">
              <w:rPr>
                <w:rFonts w:cs="Times New Roman"/>
                <w:sz w:val="26"/>
                <w:szCs w:val="26"/>
              </w:rPr>
              <w:t>Khoản 2 quy định “Trường hợp yêu cầu hợp lệ, Bộ Công an chuyển yêu cầu đó cho cơ quan lập yêu cầu dẫn độ của Việt Nam đánh giá tính khả thi của việc đưa ra thông báo. Trường hợp không hợp lệ, Bộ Công an trả lời nước ngoài và nêu rõ lý do”. Bộ Tư pháp cho rằng, bản chất của việc Việt Nam đưa ra thông báo liên quan đến hình phạt tử hình theo yêu cầu của phía nước ngoài nhằm dẫn độ người phạm tội về nước để truy cứu trách nhiệm hình sự hoặc thi hành án. Do đó, Bộ Tư pháp đề nghị quý Bộ xác định rõ việc quy định về “đánh giá tính khả thi của việc đưa ra thông báo” nhằm mục đích gì, có bảo đảm quyền lợi cho Việt Nam để yêu cầu dẫn độ không.</w:t>
            </w:r>
          </w:p>
        </w:tc>
        <w:tc>
          <w:tcPr>
            <w:tcW w:w="4395" w:type="dxa"/>
            <w:vAlign w:val="center"/>
          </w:tcPr>
          <w:p w14:paraId="032FAE69" w14:textId="77777777" w:rsidR="0073436C" w:rsidRDefault="00951E83" w:rsidP="0071152B">
            <w:pPr>
              <w:widowControl w:val="0"/>
              <w:spacing w:before="100" w:after="100"/>
              <w:ind w:firstLine="0"/>
              <w:jc w:val="both"/>
              <w:rPr>
                <w:rFonts w:cs="Times New Roman"/>
                <w:sz w:val="26"/>
                <w:szCs w:val="26"/>
              </w:rPr>
            </w:pPr>
            <w:r>
              <w:rPr>
                <w:rFonts w:cs="Times New Roman"/>
                <w:sz w:val="26"/>
                <w:szCs w:val="26"/>
              </w:rPr>
              <w:t>Việc đánh giá tính khả thi là cần thiết vì lý do như sau:</w:t>
            </w:r>
          </w:p>
          <w:p w14:paraId="3CA95521" w14:textId="584441AC" w:rsidR="00951E83" w:rsidRDefault="00951E83" w:rsidP="0071152B">
            <w:pPr>
              <w:widowControl w:val="0"/>
              <w:spacing w:before="100" w:after="100"/>
              <w:ind w:firstLine="0"/>
              <w:jc w:val="both"/>
              <w:rPr>
                <w:rFonts w:cs="Times New Roman"/>
                <w:sz w:val="26"/>
                <w:szCs w:val="26"/>
              </w:rPr>
            </w:pPr>
            <w:r>
              <w:rPr>
                <w:rFonts w:cs="Times New Roman"/>
                <w:sz w:val="26"/>
                <w:szCs w:val="26"/>
              </w:rPr>
              <w:t xml:space="preserve">- Để xác định người bị yêu cầu dẫn độ có thuộc trường hợp chắc chắn không bị kết án tử hình hoặc không phải thi hành án tử hình theo quy định </w:t>
            </w:r>
            <w:r w:rsidR="003E6391">
              <w:rPr>
                <w:rFonts w:cs="Times New Roman"/>
                <w:sz w:val="26"/>
                <w:szCs w:val="26"/>
              </w:rPr>
              <w:t xml:space="preserve">tại Điều 40 </w:t>
            </w:r>
            <w:r>
              <w:rPr>
                <w:rFonts w:cs="Times New Roman"/>
                <w:sz w:val="26"/>
                <w:szCs w:val="26"/>
              </w:rPr>
              <w:t xml:space="preserve">của Bộ luật Hình sự hoặc trường hợp có thể bị kết án tử hình theo quy định của Bộ luật Hình sự. </w:t>
            </w:r>
          </w:p>
          <w:p w14:paraId="0FCB0939" w14:textId="77777777" w:rsidR="00951E83" w:rsidRDefault="00951E83" w:rsidP="0071152B">
            <w:pPr>
              <w:widowControl w:val="0"/>
              <w:spacing w:before="100" w:after="100"/>
              <w:ind w:firstLine="0"/>
              <w:jc w:val="both"/>
              <w:rPr>
                <w:rFonts w:cs="Times New Roman"/>
                <w:sz w:val="26"/>
                <w:szCs w:val="26"/>
              </w:rPr>
            </w:pPr>
            <w:r>
              <w:rPr>
                <w:rFonts w:cs="Times New Roman"/>
                <w:sz w:val="26"/>
                <w:szCs w:val="26"/>
              </w:rPr>
              <w:t>- Không phải yêu cầu nào cũng phải chấp nhận đưa ra cam kết.</w:t>
            </w:r>
          </w:p>
          <w:p w14:paraId="72C0D215" w14:textId="77777777" w:rsidR="00951E83" w:rsidRDefault="00951E83" w:rsidP="0071152B">
            <w:pPr>
              <w:widowControl w:val="0"/>
              <w:spacing w:before="100" w:after="100"/>
              <w:ind w:firstLine="0"/>
              <w:jc w:val="both"/>
              <w:rPr>
                <w:rFonts w:cs="Times New Roman"/>
                <w:sz w:val="26"/>
                <w:szCs w:val="26"/>
              </w:rPr>
            </w:pPr>
            <w:r>
              <w:rPr>
                <w:rFonts w:cs="Times New Roman"/>
                <w:sz w:val="26"/>
                <w:szCs w:val="26"/>
              </w:rPr>
              <w:t>- Việc đưa ra cam kết còn phụ thuộc vào quyết định của Chủ tịch nước. Để Chủ tịch nước có cơ sở đưa ra quyết định, các cơ quan cần đánh giá tính khả thi để báo cáo Chủ tịch nước.</w:t>
            </w:r>
          </w:p>
          <w:p w14:paraId="618A53D6" w14:textId="77777777" w:rsidR="00951E83" w:rsidRDefault="00264B68" w:rsidP="0071152B">
            <w:pPr>
              <w:widowControl w:val="0"/>
              <w:spacing w:before="100" w:after="100"/>
              <w:ind w:firstLine="0"/>
              <w:jc w:val="both"/>
              <w:rPr>
                <w:rFonts w:cs="Times New Roman"/>
                <w:sz w:val="26"/>
                <w:szCs w:val="26"/>
              </w:rPr>
            </w:pPr>
            <w:r>
              <w:rPr>
                <w:rFonts w:cs="Times New Roman"/>
                <w:sz w:val="26"/>
                <w:szCs w:val="26"/>
              </w:rPr>
              <w:t xml:space="preserve">Tuy nhiên, để bảo đảm phù hợp, cơ quan chỉnh lý “đánh giá tính khả thi” thành “đánh giá cơ sở đưa ra </w:t>
            </w:r>
            <w:r w:rsidR="00733463">
              <w:rPr>
                <w:rFonts w:cs="Times New Roman"/>
                <w:sz w:val="26"/>
                <w:szCs w:val="26"/>
              </w:rPr>
              <w:t xml:space="preserve">thông báo” và chỉnh lý vào Điều 6 (dự thảo mới là Điều 4) do đã lược bỏ Điều 4 và 5. </w:t>
            </w:r>
          </w:p>
          <w:p w14:paraId="0A23E0F2" w14:textId="55C0D3CD" w:rsidR="00733463" w:rsidRPr="0071152B" w:rsidRDefault="00733463" w:rsidP="0071152B">
            <w:pPr>
              <w:widowControl w:val="0"/>
              <w:spacing w:before="100" w:after="100"/>
              <w:ind w:firstLine="0"/>
              <w:jc w:val="both"/>
              <w:rPr>
                <w:rFonts w:cs="Times New Roman"/>
                <w:sz w:val="26"/>
                <w:szCs w:val="26"/>
              </w:rPr>
            </w:pPr>
          </w:p>
        </w:tc>
      </w:tr>
      <w:tr w:rsidR="0073436C" w:rsidRPr="0071152B" w14:paraId="526F9A4F" w14:textId="77777777" w:rsidTr="008A5681">
        <w:trPr>
          <w:jc w:val="center"/>
        </w:trPr>
        <w:tc>
          <w:tcPr>
            <w:tcW w:w="4788" w:type="dxa"/>
            <w:vMerge/>
            <w:vAlign w:val="center"/>
          </w:tcPr>
          <w:p w14:paraId="1365347B" w14:textId="77777777" w:rsidR="0073436C" w:rsidRPr="0071152B" w:rsidRDefault="0073436C" w:rsidP="0071152B">
            <w:pPr>
              <w:widowControl w:val="0"/>
              <w:shd w:val="clear" w:color="auto" w:fill="FFFFFF"/>
              <w:spacing w:before="120" w:line="293" w:lineRule="auto"/>
              <w:jc w:val="center"/>
              <w:rPr>
                <w:rFonts w:eastAsia="Times New Roman" w:cs="Times New Roman"/>
                <w:b/>
                <w:bCs/>
                <w:sz w:val="26"/>
                <w:szCs w:val="26"/>
              </w:rPr>
            </w:pPr>
          </w:p>
        </w:tc>
        <w:tc>
          <w:tcPr>
            <w:tcW w:w="1444" w:type="dxa"/>
            <w:vAlign w:val="center"/>
          </w:tcPr>
          <w:p w14:paraId="2C9B0915" w14:textId="739BE2DB" w:rsidR="0073436C" w:rsidRPr="0071152B" w:rsidRDefault="0073436C" w:rsidP="0071152B">
            <w:pPr>
              <w:widowControl w:val="0"/>
              <w:spacing w:before="100" w:after="100"/>
              <w:ind w:firstLine="0"/>
              <w:jc w:val="center"/>
              <w:rPr>
                <w:rFonts w:cs="Times New Roman"/>
                <w:sz w:val="26"/>
                <w:szCs w:val="26"/>
              </w:rPr>
            </w:pPr>
            <w:r w:rsidRPr="0071152B">
              <w:rPr>
                <w:rFonts w:cs="Times New Roman"/>
                <w:sz w:val="26"/>
                <w:szCs w:val="26"/>
              </w:rPr>
              <w:t>TANDTC</w:t>
            </w:r>
          </w:p>
        </w:tc>
        <w:tc>
          <w:tcPr>
            <w:tcW w:w="4536" w:type="dxa"/>
            <w:vAlign w:val="center"/>
          </w:tcPr>
          <w:p w14:paraId="52B83F86" w14:textId="1E7FA491" w:rsidR="0073436C" w:rsidRPr="0071152B" w:rsidRDefault="0073436C" w:rsidP="0071152B">
            <w:pPr>
              <w:widowControl w:val="0"/>
              <w:spacing w:before="100" w:after="100"/>
              <w:ind w:firstLine="0"/>
              <w:jc w:val="both"/>
              <w:rPr>
                <w:rFonts w:cs="Times New Roman"/>
                <w:sz w:val="26"/>
                <w:szCs w:val="26"/>
              </w:rPr>
            </w:pPr>
            <w:r w:rsidRPr="0071152B">
              <w:rPr>
                <w:rFonts w:cs="Times New Roman"/>
                <w:sz w:val="26"/>
                <w:szCs w:val="26"/>
              </w:rPr>
              <w:t>Chương II dự thảo Thông tư liên tịch quy định chi tiết khoản 1 và khoản 2 Điều 14 của Luật Dẫn độ. Tuy nhiên, nội dung Chương này chưa thể hiện rõ ràng, mạch lạc. Do vậy, đề nghị thiết kế Chương này thành 03 mục như sau:Mục 1: quy định các vấn đề chung áp dụng cho khoản 1 và khoản 2 Điều 14 của Luật Dẫn độ;Mục 2: quy định trình tự, thủ tục Việt Nam thông báo không áp dụng hình phạt tử hình hoặc không thi hành hình phạt tử hình đối với người bị yêu cầu dẫn độ;Mục 3: quy định trình tự, thủ tục Việt Nam yêu cầu nước ngoài không thi hành hình phạt tử hình đối với người bị yêu cầu dẫn độ</w:t>
            </w:r>
          </w:p>
        </w:tc>
        <w:tc>
          <w:tcPr>
            <w:tcW w:w="4395" w:type="dxa"/>
            <w:vAlign w:val="center"/>
          </w:tcPr>
          <w:p w14:paraId="3CE2F340" w14:textId="7D5CE518" w:rsidR="0073436C" w:rsidRDefault="00AB0A6D" w:rsidP="0071152B">
            <w:pPr>
              <w:widowControl w:val="0"/>
              <w:spacing w:before="100" w:after="100"/>
              <w:ind w:firstLine="0"/>
              <w:jc w:val="both"/>
              <w:rPr>
                <w:rFonts w:cs="Times New Roman"/>
                <w:sz w:val="26"/>
                <w:szCs w:val="26"/>
              </w:rPr>
            </w:pPr>
            <w:r>
              <w:rPr>
                <w:rFonts w:cs="Times New Roman"/>
                <w:sz w:val="26"/>
                <w:szCs w:val="26"/>
              </w:rPr>
              <w:t xml:space="preserve">Đề nghị </w:t>
            </w:r>
            <w:r w:rsidR="00951E83">
              <w:rPr>
                <w:rFonts w:cs="Times New Roman"/>
                <w:sz w:val="26"/>
                <w:szCs w:val="26"/>
              </w:rPr>
              <w:t xml:space="preserve">sắp xếp thành 02 mục như hiện nay </w:t>
            </w:r>
            <w:r w:rsidR="00264B68">
              <w:rPr>
                <w:rFonts w:cs="Times New Roman"/>
                <w:sz w:val="26"/>
                <w:szCs w:val="26"/>
              </w:rPr>
              <w:t>vì một số lý do như sau:</w:t>
            </w:r>
          </w:p>
          <w:p w14:paraId="069D4BC1" w14:textId="5E2B647E" w:rsidR="00264B68" w:rsidRDefault="00264B68" w:rsidP="0071152B">
            <w:pPr>
              <w:widowControl w:val="0"/>
              <w:spacing w:before="100" w:after="100"/>
              <w:ind w:firstLine="0"/>
              <w:jc w:val="both"/>
              <w:rPr>
                <w:rFonts w:cs="Times New Roman"/>
                <w:sz w:val="26"/>
                <w:szCs w:val="26"/>
              </w:rPr>
            </w:pPr>
            <w:r>
              <w:rPr>
                <w:rFonts w:cs="Times New Roman"/>
                <w:sz w:val="26"/>
                <w:szCs w:val="26"/>
              </w:rPr>
              <w:t xml:space="preserve">- </w:t>
            </w:r>
            <w:r w:rsidR="00AB0A6D">
              <w:rPr>
                <w:rFonts w:cs="Times New Roman"/>
                <w:sz w:val="26"/>
                <w:szCs w:val="26"/>
              </w:rPr>
              <w:t>Bảo đảm rõ ràng giữa chiều Việt Nam ra đưa ra thông báo và chiều nước ngoài đưa ra thông báo.</w:t>
            </w:r>
          </w:p>
          <w:p w14:paraId="0169C9CE" w14:textId="6213DF97" w:rsidR="00AB0A6D" w:rsidRPr="0071152B" w:rsidRDefault="00AB0A6D" w:rsidP="00AB0A6D">
            <w:pPr>
              <w:widowControl w:val="0"/>
              <w:spacing w:before="100" w:after="100"/>
              <w:ind w:firstLine="0"/>
              <w:jc w:val="both"/>
              <w:rPr>
                <w:rFonts w:cs="Times New Roman"/>
                <w:sz w:val="26"/>
                <w:szCs w:val="26"/>
              </w:rPr>
            </w:pPr>
            <w:r>
              <w:rPr>
                <w:rFonts w:cs="Times New Roman"/>
                <w:sz w:val="26"/>
                <w:szCs w:val="26"/>
              </w:rPr>
              <w:t xml:space="preserve">- Chương này chỉ có 06 điều, do đó, việc tách thành 03 chương là không cần thiết.  </w:t>
            </w:r>
          </w:p>
        </w:tc>
      </w:tr>
      <w:tr w:rsidR="0078201D" w:rsidRPr="0071152B" w14:paraId="3397C25E" w14:textId="77777777" w:rsidTr="008A5681">
        <w:trPr>
          <w:jc w:val="center"/>
        </w:trPr>
        <w:tc>
          <w:tcPr>
            <w:tcW w:w="4788" w:type="dxa"/>
            <w:vAlign w:val="center"/>
          </w:tcPr>
          <w:p w14:paraId="177E1A94" w14:textId="77777777" w:rsidR="0078201D" w:rsidRPr="0071152B" w:rsidRDefault="0078201D" w:rsidP="0078201D">
            <w:pPr>
              <w:widowControl w:val="0"/>
              <w:spacing w:before="120" w:after="120" w:line="293" w:lineRule="auto"/>
              <w:ind w:firstLine="720"/>
              <w:jc w:val="both"/>
              <w:rPr>
                <w:rFonts w:eastAsia="Times New Roman" w:cs="Times New Roman"/>
                <w:b/>
                <w:sz w:val="26"/>
                <w:szCs w:val="26"/>
              </w:rPr>
            </w:pPr>
            <w:r w:rsidRPr="0071152B">
              <w:rPr>
                <w:rFonts w:eastAsia="Times New Roman" w:cs="Times New Roman"/>
                <w:b/>
                <w:sz w:val="26"/>
                <w:szCs w:val="26"/>
              </w:rPr>
              <w:lastRenderedPageBreak/>
              <w:t>Điều 5. Tính hợp lệ của yêu cầu đưa ra thông báo liên quan đến hình phạt tử hình đối với người bị yêu cầu dẫn độ</w:t>
            </w:r>
          </w:p>
          <w:p w14:paraId="5BCE55F0" w14:textId="77777777" w:rsidR="0078201D" w:rsidRPr="0071152B" w:rsidRDefault="0078201D" w:rsidP="0078201D">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Yêu cầu của nước ngoài đề nghị Việt Nam đưa ra thông báo liên quan đến hình phạt tử hình đối với người bị yêu cầu dẫn độ được coi là hợp lệ nếu đáp ứng các điều kiện sau:</w:t>
            </w:r>
          </w:p>
          <w:p w14:paraId="15C3BE8B" w14:textId="77777777" w:rsidR="0078201D" w:rsidRPr="0071152B" w:rsidRDefault="0078201D" w:rsidP="0078201D">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1. Yêu cầu được đưa ra bởi cơ quan đại diện ngoại giao, Cơ quan trung ương về </w:t>
            </w:r>
            <w:r w:rsidRPr="0071152B">
              <w:rPr>
                <w:rFonts w:eastAsia="Times New Roman" w:cs="Times New Roman"/>
                <w:sz w:val="26"/>
                <w:szCs w:val="26"/>
              </w:rPr>
              <w:lastRenderedPageBreak/>
              <w:t>dẫn độ, cơ quan nước ngoài tiếp nhận và xử lý yêu cầu dẫn độ của Việt Nam hoặc cơ quan có thẩm quyền khác theo quy định của pháp luật nước ngoài.</w:t>
            </w:r>
          </w:p>
          <w:p w14:paraId="1171929F" w14:textId="77777777" w:rsidR="0078201D" w:rsidRPr="0071152B" w:rsidRDefault="0078201D" w:rsidP="0078201D">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2. Yêu cầu được gửi đến Cơ quan Trung ương về dẫn độ của Việt Nam.</w:t>
            </w:r>
          </w:p>
          <w:p w14:paraId="7E0C51B0" w14:textId="4D12931C" w:rsidR="0078201D" w:rsidRPr="0071152B" w:rsidRDefault="0078201D" w:rsidP="0078201D">
            <w:pPr>
              <w:widowControl w:val="0"/>
              <w:shd w:val="clear" w:color="auto" w:fill="FFFFFF"/>
              <w:spacing w:before="120" w:line="293" w:lineRule="auto"/>
              <w:jc w:val="center"/>
              <w:rPr>
                <w:rFonts w:eastAsia="Times New Roman" w:cs="Times New Roman"/>
                <w:b/>
                <w:bCs/>
                <w:sz w:val="26"/>
                <w:szCs w:val="26"/>
              </w:rPr>
            </w:pPr>
            <w:r w:rsidRPr="0071152B">
              <w:rPr>
                <w:rFonts w:eastAsia="Times New Roman" w:cs="Times New Roman"/>
                <w:sz w:val="26"/>
                <w:szCs w:val="26"/>
              </w:rPr>
              <w:t>3. Yêu cầu phải gồm các thông tin cơ bản về căn cứ đưa ra yêu cầu, nội dung yêu cầu, đối tượng được nêu trong yêu cầu.</w:t>
            </w:r>
          </w:p>
        </w:tc>
        <w:tc>
          <w:tcPr>
            <w:tcW w:w="1444" w:type="dxa"/>
            <w:vAlign w:val="center"/>
          </w:tcPr>
          <w:p w14:paraId="39A6D72E" w14:textId="36EAB91A" w:rsidR="0078201D" w:rsidRPr="0071152B" w:rsidRDefault="0078201D" w:rsidP="0071152B">
            <w:pPr>
              <w:widowControl w:val="0"/>
              <w:spacing w:before="100" w:after="100"/>
              <w:ind w:firstLine="0"/>
              <w:jc w:val="center"/>
              <w:rPr>
                <w:rFonts w:cs="Times New Roman"/>
                <w:sz w:val="26"/>
                <w:szCs w:val="26"/>
              </w:rPr>
            </w:pPr>
            <w:r>
              <w:rPr>
                <w:rFonts w:cs="Times New Roman"/>
                <w:sz w:val="26"/>
                <w:szCs w:val="26"/>
              </w:rPr>
              <w:lastRenderedPageBreak/>
              <w:t>BQP</w:t>
            </w:r>
          </w:p>
        </w:tc>
        <w:tc>
          <w:tcPr>
            <w:tcW w:w="4536" w:type="dxa"/>
            <w:vAlign w:val="center"/>
          </w:tcPr>
          <w:p w14:paraId="5E5C8B10" w14:textId="77777777" w:rsidR="0078201D" w:rsidRPr="002F0A48" w:rsidRDefault="0078201D" w:rsidP="0078201D">
            <w:pPr>
              <w:widowControl w:val="0"/>
              <w:ind w:firstLine="0"/>
              <w:jc w:val="both"/>
              <w:rPr>
                <w:rFonts w:cs="Times New Roman"/>
                <w:bCs/>
                <w:sz w:val="26"/>
                <w:szCs w:val="26"/>
              </w:rPr>
            </w:pPr>
            <w:r w:rsidRPr="002F0A48">
              <w:rPr>
                <w:rFonts w:cs="Times New Roman"/>
                <w:bCs/>
                <w:sz w:val="26"/>
                <w:szCs w:val="26"/>
              </w:rPr>
              <w:t>Khoản 2 Điều 5, đề nghị thay cụm từ “Cơ quan Trung ương về dẫn độ của Việt Nam” bằng cụm từ “Bộ Công an Việt Nam” chỉnh lý như sau:</w:t>
            </w:r>
          </w:p>
          <w:p w14:paraId="1F4FCD7D" w14:textId="77777777" w:rsidR="0078201D" w:rsidRPr="0071152B" w:rsidRDefault="0078201D" w:rsidP="0078201D">
            <w:pPr>
              <w:widowControl w:val="0"/>
              <w:ind w:firstLine="0"/>
              <w:jc w:val="both"/>
              <w:rPr>
                <w:rFonts w:cs="Times New Roman"/>
                <w:sz w:val="26"/>
                <w:szCs w:val="26"/>
              </w:rPr>
            </w:pPr>
            <w:r w:rsidRPr="0071152B">
              <w:rPr>
                <w:rFonts w:cs="Times New Roman"/>
                <w:sz w:val="26"/>
                <w:szCs w:val="26"/>
              </w:rPr>
              <w:t>“2. Yêu cầu được gửi đến Bộ Công an Việt Nam”.</w:t>
            </w:r>
          </w:p>
          <w:p w14:paraId="5099DE7F" w14:textId="538B04BB" w:rsidR="0078201D" w:rsidRPr="0071152B" w:rsidRDefault="0078201D" w:rsidP="0078201D">
            <w:pPr>
              <w:widowControl w:val="0"/>
              <w:spacing w:before="100" w:after="100"/>
              <w:ind w:firstLine="0"/>
              <w:jc w:val="both"/>
              <w:rPr>
                <w:rFonts w:cs="Times New Roman"/>
                <w:sz w:val="26"/>
                <w:szCs w:val="26"/>
              </w:rPr>
            </w:pPr>
            <w:r w:rsidRPr="0071152B">
              <w:rPr>
                <w:rFonts w:cs="Times New Roman"/>
                <w:sz w:val="26"/>
                <w:szCs w:val="26"/>
              </w:rPr>
              <w:t>Lý do: để thống nhất với khoản 1 Điều 6 Luật Dẫn độ.</w:t>
            </w:r>
          </w:p>
        </w:tc>
        <w:tc>
          <w:tcPr>
            <w:tcW w:w="4395" w:type="dxa"/>
            <w:vAlign w:val="center"/>
          </w:tcPr>
          <w:p w14:paraId="27F018E2" w14:textId="77777777" w:rsidR="0078201D" w:rsidRDefault="0078201D" w:rsidP="0078201D">
            <w:pPr>
              <w:widowControl w:val="0"/>
              <w:spacing w:before="100" w:after="100"/>
              <w:ind w:firstLine="0"/>
              <w:jc w:val="both"/>
              <w:rPr>
                <w:rFonts w:cs="Times New Roman"/>
                <w:sz w:val="26"/>
                <w:szCs w:val="26"/>
              </w:rPr>
            </w:pPr>
            <w:r>
              <w:rPr>
                <w:rFonts w:cs="Times New Roman"/>
                <w:sz w:val="26"/>
                <w:szCs w:val="26"/>
              </w:rPr>
              <w:t>Quy định tại Điều 5 của dự thảo Thông tư liên tịch thực chất là để nước ngoài hỗ trợ Việt Nam thúc đẩy giải quyết yêu cầu dẫn độ. Do đó, sau khi rà soát, không cần thiết phải đặt ra các điều kiện về kiểm tra tính hợp lệ của yêu cầu và các tiêu chí của tính hợp lệ. Việc này sẽ dẫn đến kéo dài thủ tục, làm chậm quá trình nước ngoài hỗ trợ, xem xét, giải quyết yêu cầu dẫn độ của Việt Nam. Do đó, cơ quan chủ trì đề xuất lược bỏ Điều 5.</w:t>
            </w:r>
          </w:p>
          <w:p w14:paraId="39F97F5C" w14:textId="77777777" w:rsidR="0078201D" w:rsidRDefault="0078201D" w:rsidP="0071152B">
            <w:pPr>
              <w:widowControl w:val="0"/>
              <w:spacing w:before="100" w:after="100"/>
              <w:ind w:firstLine="0"/>
              <w:jc w:val="both"/>
              <w:rPr>
                <w:rFonts w:cs="Times New Roman"/>
                <w:sz w:val="26"/>
                <w:szCs w:val="26"/>
              </w:rPr>
            </w:pPr>
          </w:p>
        </w:tc>
      </w:tr>
      <w:tr w:rsidR="0078201D" w:rsidRPr="0071152B" w14:paraId="5C66EEBB" w14:textId="77777777" w:rsidTr="008A5681">
        <w:trPr>
          <w:jc w:val="center"/>
        </w:trPr>
        <w:tc>
          <w:tcPr>
            <w:tcW w:w="4788" w:type="dxa"/>
            <w:vMerge w:val="restart"/>
            <w:vAlign w:val="center"/>
          </w:tcPr>
          <w:p w14:paraId="57622623" w14:textId="77777777" w:rsidR="0078201D" w:rsidRPr="0071152B" w:rsidRDefault="0078201D" w:rsidP="0078201D">
            <w:pPr>
              <w:widowControl w:val="0"/>
              <w:spacing w:before="120" w:after="120" w:line="293" w:lineRule="auto"/>
              <w:ind w:firstLine="720"/>
              <w:jc w:val="both"/>
              <w:rPr>
                <w:rFonts w:eastAsia="Times New Roman" w:cs="Times New Roman"/>
                <w:b/>
                <w:sz w:val="26"/>
                <w:szCs w:val="26"/>
              </w:rPr>
            </w:pPr>
            <w:r w:rsidRPr="0071152B">
              <w:rPr>
                <w:rFonts w:eastAsia="Times New Roman" w:cs="Times New Roman"/>
                <w:b/>
                <w:sz w:val="26"/>
                <w:szCs w:val="26"/>
              </w:rPr>
              <w:lastRenderedPageBreak/>
              <w:t>Điều 6. Đánh giá tính khả thi của việc đưa ra thông báo liên quan đến hình phạt tử hình đối với người bị yêu cầu dẫn độ theo đề nghị của nước ngoài</w:t>
            </w:r>
          </w:p>
          <w:p w14:paraId="6B5DEE58" w14:textId="77777777" w:rsidR="0078201D" w:rsidRPr="0071152B" w:rsidRDefault="0078201D" w:rsidP="0078201D">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Cơ quan lập yêu cầu dẫn độ đánh giá tính khả thi của việc đưa ra thông báo liên quan đến hình phạt tử hình đối với người bị yêu cầu dẫn độ theo đề nghị của nước ngoài như sau:</w:t>
            </w:r>
          </w:p>
          <w:p w14:paraId="0D8D99D0" w14:textId="77777777" w:rsidR="0078201D" w:rsidRPr="0071152B" w:rsidRDefault="0078201D" w:rsidP="0078201D">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1. Cơ quan lập yêu cầu dẫn độ phối hợp với các cơ quan, đơn vị có liên quan xác định độ tuổi, tình trạng thai sản, tình trạng nuôi con nhỏ, tình trạng khắc phục hậu quả vụ án và các thông tin khác của người bị yêu cầu dẫn độ để xác định liệu người bị yêu cầu </w:t>
            </w:r>
            <w:r w:rsidRPr="0071152B">
              <w:rPr>
                <w:rFonts w:eastAsia="Times New Roman" w:cs="Times New Roman"/>
                <w:sz w:val="26"/>
                <w:szCs w:val="26"/>
              </w:rPr>
              <w:lastRenderedPageBreak/>
              <w:t xml:space="preserve">dẫn độ có thuộc trường hợp không bị áp dụng hình phạt tử hình hoặc không bị thi hành hình phạt tử hình theo quy định của Bộ luật Hình sự. </w:t>
            </w:r>
          </w:p>
          <w:p w14:paraId="0A538B50" w14:textId="0C526D26" w:rsidR="0078201D" w:rsidRPr="0071152B" w:rsidRDefault="0078201D" w:rsidP="0078201D">
            <w:pPr>
              <w:widowControl w:val="0"/>
              <w:spacing w:before="120" w:line="293" w:lineRule="auto"/>
              <w:ind w:firstLine="720"/>
              <w:jc w:val="both"/>
              <w:rPr>
                <w:rFonts w:eastAsia="Times New Roman" w:cs="Times New Roman"/>
                <w:b/>
                <w:sz w:val="26"/>
                <w:szCs w:val="26"/>
              </w:rPr>
            </w:pPr>
            <w:r w:rsidRPr="0071152B">
              <w:rPr>
                <w:rFonts w:eastAsia="Times New Roman" w:cs="Times New Roman"/>
                <w:sz w:val="26"/>
                <w:szCs w:val="26"/>
              </w:rPr>
              <w:t>2. Sau khi có kết quả xác minh, Cơ quan lập yêu cầu dẫn độ có văn bản thông báo kết quả, đánh giá tính khả thi của việc đưa ra thông báo liên quan đến hình phạt tử hình đối với người bị yêu cầu dẫn độ theo đề nghị của nước ngoài và gửi về Bộ Công an kèm theo các thông tin, tài liệu có liên quan.</w:t>
            </w:r>
          </w:p>
        </w:tc>
        <w:tc>
          <w:tcPr>
            <w:tcW w:w="1444" w:type="dxa"/>
            <w:vAlign w:val="center"/>
          </w:tcPr>
          <w:p w14:paraId="421425B9" w14:textId="0C249965" w:rsidR="0078201D" w:rsidRDefault="0078201D" w:rsidP="0071152B">
            <w:pPr>
              <w:widowControl w:val="0"/>
              <w:spacing w:before="100" w:after="100"/>
              <w:ind w:firstLine="0"/>
              <w:jc w:val="center"/>
              <w:rPr>
                <w:rFonts w:cs="Times New Roman"/>
                <w:sz w:val="26"/>
                <w:szCs w:val="26"/>
              </w:rPr>
            </w:pPr>
            <w:r>
              <w:rPr>
                <w:rFonts w:cs="Times New Roman"/>
                <w:sz w:val="26"/>
                <w:szCs w:val="26"/>
              </w:rPr>
              <w:lastRenderedPageBreak/>
              <w:t>BTP</w:t>
            </w:r>
          </w:p>
        </w:tc>
        <w:tc>
          <w:tcPr>
            <w:tcW w:w="4536" w:type="dxa"/>
            <w:vAlign w:val="center"/>
          </w:tcPr>
          <w:p w14:paraId="6B427D23" w14:textId="63E84EF5" w:rsidR="0078201D" w:rsidRDefault="0078201D" w:rsidP="0078201D">
            <w:pPr>
              <w:widowControl w:val="0"/>
              <w:ind w:firstLine="0"/>
              <w:jc w:val="both"/>
              <w:rPr>
                <w:rFonts w:cs="Times New Roman"/>
                <w:sz w:val="26"/>
                <w:szCs w:val="26"/>
              </w:rPr>
            </w:pPr>
            <w:r>
              <w:rPr>
                <w:rFonts w:cs="Times New Roman"/>
                <w:sz w:val="26"/>
                <w:szCs w:val="26"/>
              </w:rPr>
              <w:t>Đề nghị</w:t>
            </w:r>
            <w:r w:rsidRPr="0071152B">
              <w:rPr>
                <w:rFonts w:cs="Times New Roman"/>
                <w:sz w:val="26"/>
                <w:szCs w:val="26"/>
              </w:rPr>
              <w:t xml:space="preserve"> thuyết minh rõ nội dung quy định tại Điều 6 dự thảo Thông tư liên tịch nhằm mục đích gì, để tạo điều kiện cho Việt Nam dẫn độ tội phạm về nước hay là khả năng phía nước ngoài đồng ý/từ chối yêu cầu dẫn độ của Việt Nam. Bên cạnh đó, Bộ Tư pháp cho rằng, việc xem xét các tội của người bị yêu cầu dẫn độ có/không thuộc trường hợp bị áp dụng hình phạt tử hình đã được quy định cụ thể trong Bộ luật Hình sự, Bộ luật Tố tụng hình sự nên đề nghị Quý Bộ cân nhắc về sự cần thiết của quy định này. Đồng thời, cân nhắc thay thế cụm từ “đánh giá tính khả thi” thành đánh giá sự cần thiết và cơ sở đưa ra cam kết để nội dung quy định được linh hoạt và bảo đảm tính khả thi.</w:t>
            </w:r>
          </w:p>
          <w:p w14:paraId="19F803C0" w14:textId="77777777" w:rsidR="0078201D" w:rsidRPr="002F0A48" w:rsidRDefault="0078201D" w:rsidP="0078201D">
            <w:pPr>
              <w:widowControl w:val="0"/>
              <w:ind w:firstLine="0"/>
              <w:jc w:val="both"/>
              <w:rPr>
                <w:rFonts w:cs="Times New Roman"/>
                <w:bCs/>
                <w:sz w:val="26"/>
                <w:szCs w:val="26"/>
              </w:rPr>
            </w:pPr>
          </w:p>
        </w:tc>
        <w:tc>
          <w:tcPr>
            <w:tcW w:w="4395" w:type="dxa"/>
            <w:vAlign w:val="center"/>
          </w:tcPr>
          <w:p w14:paraId="5AFA53E4" w14:textId="77777777" w:rsidR="0078201D" w:rsidRDefault="0078201D" w:rsidP="0078201D">
            <w:pPr>
              <w:widowControl w:val="0"/>
              <w:spacing w:before="100" w:after="100"/>
              <w:ind w:firstLine="0"/>
              <w:jc w:val="both"/>
              <w:rPr>
                <w:rFonts w:cs="Times New Roman"/>
                <w:sz w:val="26"/>
                <w:szCs w:val="26"/>
              </w:rPr>
            </w:pPr>
            <w:r>
              <w:rPr>
                <w:rFonts w:cs="Times New Roman"/>
                <w:sz w:val="26"/>
                <w:szCs w:val="26"/>
              </w:rPr>
              <w:lastRenderedPageBreak/>
              <w:t>- Việc đánh giá tính khả thi là cần thiết vì lý do như sau:</w:t>
            </w:r>
          </w:p>
          <w:p w14:paraId="50714657" w14:textId="77777777" w:rsidR="0078201D" w:rsidRDefault="0078201D" w:rsidP="0078201D">
            <w:pPr>
              <w:widowControl w:val="0"/>
              <w:spacing w:before="100" w:after="100"/>
              <w:ind w:firstLine="0"/>
              <w:jc w:val="both"/>
              <w:rPr>
                <w:rFonts w:cs="Times New Roman"/>
                <w:sz w:val="26"/>
                <w:szCs w:val="26"/>
              </w:rPr>
            </w:pPr>
            <w:r>
              <w:rPr>
                <w:rFonts w:cs="Times New Roman"/>
                <w:sz w:val="26"/>
                <w:szCs w:val="26"/>
              </w:rPr>
              <w:t xml:space="preserve">+ Để xác định người bị yêu cầu dẫn độ có thuộc trường hợp chắc chắn không bị kết án tử hình hoặc không phải thi hành án tử hình theo quy định tại Điều 40 của Bộ luật Hình sự hoặc trường hợp có thể bị kết án tử hình theo quy định của Bộ luật Hình sự thì cần phải trao đổi với các cơ quan về </w:t>
            </w:r>
            <w:r w:rsidRPr="0071152B">
              <w:rPr>
                <w:rFonts w:eastAsia="Times New Roman" w:cs="Times New Roman"/>
                <w:sz w:val="26"/>
                <w:szCs w:val="26"/>
              </w:rPr>
              <w:t>độ tuổi, tình trạng thai sản, tình trạng nuôi con nhỏ, tình trạng khắc phục hậu quả vụ án và các thông tin khác của người bị yêu cầu dẫn độ</w:t>
            </w:r>
            <w:r>
              <w:rPr>
                <w:rFonts w:cs="Times New Roman"/>
                <w:sz w:val="26"/>
                <w:szCs w:val="26"/>
              </w:rPr>
              <w:t xml:space="preserve">. </w:t>
            </w:r>
          </w:p>
          <w:p w14:paraId="24A462C1" w14:textId="77777777" w:rsidR="0078201D" w:rsidRDefault="0078201D" w:rsidP="0078201D">
            <w:pPr>
              <w:widowControl w:val="0"/>
              <w:spacing w:before="100" w:after="100"/>
              <w:ind w:firstLine="0"/>
              <w:jc w:val="both"/>
              <w:rPr>
                <w:rFonts w:cs="Times New Roman"/>
                <w:sz w:val="26"/>
                <w:szCs w:val="26"/>
              </w:rPr>
            </w:pPr>
            <w:r>
              <w:rPr>
                <w:rFonts w:cs="Times New Roman"/>
                <w:sz w:val="26"/>
                <w:szCs w:val="26"/>
              </w:rPr>
              <w:t>+ Không phải yêu cầu nào cũng phải chấp nhận đưa ra cam kết.</w:t>
            </w:r>
          </w:p>
          <w:p w14:paraId="516D5636" w14:textId="77777777" w:rsidR="0078201D" w:rsidRDefault="0078201D" w:rsidP="0078201D">
            <w:pPr>
              <w:widowControl w:val="0"/>
              <w:spacing w:before="100" w:after="100"/>
              <w:ind w:firstLine="0"/>
              <w:jc w:val="both"/>
              <w:rPr>
                <w:rFonts w:cs="Times New Roman"/>
                <w:sz w:val="26"/>
                <w:szCs w:val="26"/>
              </w:rPr>
            </w:pPr>
            <w:r>
              <w:rPr>
                <w:rFonts w:cs="Times New Roman"/>
                <w:sz w:val="26"/>
                <w:szCs w:val="26"/>
              </w:rPr>
              <w:t xml:space="preserve">+ Việc đưa ra cam kết còn phụ thuộc vào </w:t>
            </w:r>
            <w:r>
              <w:rPr>
                <w:rFonts w:cs="Times New Roman"/>
                <w:sz w:val="26"/>
                <w:szCs w:val="26"/>
              </w:rPr>
              <w:lastRenderedPageBreak/>
              <w:t>quyết định của Chủ tịch nước. Để Chủ tịch nước có cơ sở đưa ra quyết định, các cơ quan cần đánh giá tính khả thi để báo cáo Chủ tịch nước.</w:t>
            </w:r>
          </w:p>
          <w:p w14:paraId="6A91361F" w14:textId="67D1DC87" w:rsidR="0078201D" w:rsidRDefault="0078201D" w:rsidP="0078201D">
            <w:pPr>
              <w:widowControl w:val="0"/>
              <w:spacing w:before="100" w:after="100"/>
              <w:ind w:firstLine="0"/>
              <w:jc w:val="both"/>
              <w:rPr>
                <w:rFonts w:cs="Times New Roman"/>
                <w:sz w:val="26"/>
                <w:szCs w:val="26"/>
              </w:rPr>
            </w:pPr>
            <w:r>
              <w:rPr>
                <w:rFonts w:cs="Times New Roman"/>
                <w:sz w:val="26"/>
                <w:szCs w:val="26"/>
              </w:rPr>
              <w:t>- Đối với đề nghị thay “Đánh giá tính khả thi thành “đánh giá sự cần thiết và cơ sở”: Tiếp thu, chỉnh lý thành “đánh giá cơ sở đưa ra thông báo”. Chỉnh lý như sau:</w:t>
            </w:r>
          </w:p>
          <w:p w14:paraId="3E2D996F" w14:textId="77777777" w:rsidR="00733463" w:rsidRPr="00733463" w:rsidRDefault="0078201D" w:rsidP="00733463">
            <w:pPr>
              <w:widowControl w:val="0"/>
              <w:spacing w:before="100" w:after="100"/>
              <w:ind w:firstLine="0"/>
              <w:jc w:val="both"/>
              <w:rPr>
                <w:rFonts w:cs="Times New Roman"/>
                <w:i/>
                <w:sz w:val="26"/>
                <w:szCs w:val="26"/>
              </w:rPr>
            </w:pPr>
            <w:r w:rsidRPr="0078201D">
              <w:rPr>
                <w:rFonts w:cs="Times New Roman"/>
                <w:i/>
                <w:sz w:val="26"/>
                <w:szCs w:val="26"/>
              </w:rPr>
              <w:t>“</w:t>
            </w:r>
            <w:r w:rsidR="00733463" w:rsidRPr="00733463">
              <w:rPr>
                <w:rFonts w:cs="Times New Roman"/>
                <w:i/>
                <w:sz w:val="26"/>
                <w:szCs w:val="26"/>
              </w:rPr>
              <w:t>Điều 4. Đánh giá cơ sở đưa ra thông báo liên quan đến hình phạt tử hình đối với người bị yêu cầu dẫn độ theo đề nghị của nước ngoài</w:t>
            </w:r>
          </w:p>
          <w:p w14:paraId="7663FA15" w14:textId="77777777" w:rsidR="00733463" w:rsidRPr="00733463" w:rsidRDefault="00733463" w:rsidP="00733463">
            <w:pPr>
              <w:widowControl w:val="0"/>
              <w:spacing w:before="100" w:after="100"/>
              <w:ind w:firstLine="0"/>
              <w:jc w:val="both"/>
              <w:rPr>
                <w:rFonts w:cs="Times New Roman"/>
                <w:i/>
                <w:sz w:val="26"/>
                <w:szCs w:val="26"/>
              </w:rPr>
            </w:pPr>
            <w:r w:rsidRPr="00733463">
              <w:rPr>
                <w:rFonts w:cs="Times New Roman"/>
                <w:i/>
                <w:sz w:val="26"/>
                <w:szCs w:val="26"/>
              </w:rPr>
              <w:t>Cơ quan lập yêu cầu dẫn độ đánh giá cơ sở đưa ra thông báo liên quan đến hình phạt tử hình đối với người bị yêu cầu dẫn độ theo đề nghị của nước ngoài như sau:</w:t>
            </w:r>
          </w:p>
          <w:p w14:paraId="747DF1C2" w14:textId="77777777" w:rsidR="00733463" w:rsidRPr="00733463" w:rsidRDefault="00733463" w:rsidP="00733463">
            <w:pPr>
              <w:widowControl w:val="0"/>
              <w:spacing w:before="100" w:after="100"/>
              <w:ind w:firstLine="0"/>
              <w:jc w:val="both"/>
              <w:rPr>
                <w:rFonts w:cs="Times New Roman"/>
                <w:i/>
                <w:sz w:val="26"/>
                <w:szCs w:val="26"/>
              </w:rPr>
            </w:pPr>
            <w:r w:rsidRPr="00733463">
              <w:rPr>
                <w:rFonts w:cs="Times New Roman"/>
                <w:i/>
                <w:sz w:val="26"/>
                <w:szCs w:val="26"/>
              </w:rPr>
              <w:t xml:space="preserve">1. Cơ quan lập yêu cầu dẫn độ phối hợp với cơ quan y tế và các cơ quan, đơn vị có thẩm quyền xác định độ tuổi, tình trạng sức khỏe, tình trạng thai sản, tình trạng nuôi con nhỏ, tình trạng khắc phục hậu quả vụ án và các thông tin khác của người bị yêu cầu dẫn độ để xác định người bị yêu cầu dẫn độ thuộc trường hợp không bị áp dụng hình phạt tử hình hoặc không bị thi hành hình phạt tử hình </w:t>
            </w:r>
            <w:r w:rsidRPr="00733463">
              <w:rPr>
                <w:rFonts w:cs="Times New Roman"/>
                <w:i/>
                <w:sz w:val="26"/>
                <w:szCs w:val="26"/>
              </w:rPr>
              <w:lastRenderedPageBreak/>
              <w:t xml:space="preserve">theo quy định của Bộ luật Hình sự hoặc người bị yêu cầu dẫn độ thuộc trường hợp có thể bị áp dụng hình phạt tử hình hoặc có thể bị thi hành hình phạt tử hình theo quy định của Bộ luật Hình sự. </w:t>
            </w:r>
          </w:p>
          <w:p w14:paraId="5AB4928C" w14:textId="1EB0A2AE" w:rsidR="0078201D" w:rsidRPr="0078201D" w:rsidRDefault="00733463" w:rsidP="00733463">
            <w:pPr>
              <w:widowControl w:val="0"/>
              <w:spacing w:before="100" w:after="100"/>
              <w:ind w:firstLine="0"/>
              <w:jc w:val="both"/>
              <w:rPr>
                <w:rFonts w:cs="Times New Roman"/>
                <w:i/>
                <w:sz w:val="26"/>
                <w:szCs w:val="26"/>
              </w:rPr>
            </w:pPr>
            <w:r w:rsidRPr="00733463">
              <w:rPr>
                <w:rFonts w:cs="Times New Roman"/>
                <w:i/>
                <w:sz w:val="26"/>
                <w:szCs w:val="26"/>
              </w:rPr>
              <w:t>2. Trong thời hạn 05 ngày làm việc kể từ ngày có kết quả xác minh, cơ quan lập yêu cầu dẫn độ có văn bản thông báo kết quả, đánh giá cơ sở đưa ra thông báo liên quan đến hình phạt tử hình đối với người bị yêu cầu dẫn độ và gửi về Bộ Công an kèm theo các tài liệu có liên quan.</w:t>
            </w:r>
            <w:r w:rsidR="0078201D" w:rsidRPr="0078201D">
              <w:rPr>
                <w:rFonts w:cs="Times New Roman"/>
                <w:i/>
                <w:sz w:val="26"/>
                <w:szCs w:val="26"/>
              </w:rPr>
              <w:t>”</w:t>
            </w:r>
          </w:p>
        </w:tc>
      </w:tr>
      <w:tr w:rsidR="0078201D" w:rsidRPr="0071152B" w14:paraId="6DF487E0" w14:textId="77777777" w:rsidTr="008A5681">
        <w:trPr>
          <w:jc w:val="center"/>
        </w:trPr>
        <w:tc>
          <w:tcPr>
            <w:tcW w:w="4788" w:type="dxa"/>
            <w:vMerge/>
            <w:vAlign w:val="center"/>
          </w:tcPr>
          <w:p w14:paraId="505DB832" w14:textId="77777777" w:rsidR="0078201D" w:rsidRPr="0071152B" w:rsidRDefault="0078201D" w:rsidP="00FE12CE">
            <w:pPr>
              <w:widowControl w:val="0"/>
              <w:spacing w:before="120" w:line="293" w:lineRule="auto"/>
              <w:ind w:firstLine="720"/>
              <w:jc w:val="both"/>
              <w:rPr>
                <w:rFonts w:eastAsia="Times New Roman" w:cs="Times New Roman"/>
                <w:b/>
                <w:sz w:val="26"/>
                <w:szCs w:val="26"/>
              </w:rPr>
            </w:pPr>
          </w:p>
        </w:tc>
        <w:tc>
          <w:tcPr>
            <w:tcW w:w="1444" w:type="dxa"/>
            <w:vAlign w:val="center"/>
          </w:tcPr>
          <w:p w14:paraId="36703194" w14:textId="041FDB40" w:rsidR="0078201D" w:rsidRDefault="0078201D" w:rsidP="0071152B">
            <w:pPr>
              <w:widowControl w:val="0"/>
              <w:spacing w:before="100" w:after="100"/>
              <w:ind w:firstLine="0"/>
              <w:jc w:val="center"/>
              <w:rPr>
                <w:rFonts w:cs="Times New Roman"/>
                <w:sz w:val="26"/>
                <w:szCs w:val="26"/>
              </w:rPr>
            </w:pPr>
            <w:r>
              <w:rPr>
                <w:rFonts w:cs="Times New Roman"/>
                <w:sz w:val="26"/>
                <w:szCs w:val="26"/>
              </w:rPr>
              <w:t>VPCTN</w:t>
            </w:r>
          </w:p>
        </w:tc>
        <w:tc>
          <w:tcPr>
            <w:tcW w:w="4536" w:type="dxa"/>
            <w:vAlign w:val="center"/>
          </w:tcPr>
          <w:p w14:paraId="6937993E" w14:textId="77777777" w:rsidR="0078201D" w:rsidRPr="0071152B" w:rsidRDefault="0078201D" w:rsidP="00FE12CE">
            <w:pPr>
              <w:widowControl w:val="0"/>
              <w:spacing w:before="100" w:after="100"/>
              <w:ind w:firstLine="0"/>
              <w:jc w:val="both"/>
              <w:rPr>
                <w:rFonts w:cs="Times New Roman"/>
                <w:sz w:val="26"/>
                <w:szCs w:val="26"/>
              </w:rPr>
            </w:pPr>
            <w:r w:rsidRPr="0071152B">
              <w:rPr>
                <w:rFonts w:cs="Times New Roman"/>
                <w:sz w:val="26"/>
                <w:szCs w:val="26"/>
              </w:rPr>
              <w:t>Tại khoản 1, đề nghị làm rõ “các cơ quan, đơn vị có liên quan” là các cơ quan nào (cơ quan trong nước, cơ quan đại diện Việt Nam ở nước ngoài hay cơ quan nước ngoài) để bảo đảm thống nhất trong áp dụng. Đồng thời, cần quy định cụ thể cơ chế phối hợp (qua kênh ngoại giao hay kênh nghiệp vụ khác) nhằm bảo đảm tính khả thi trong thực tiễn áp dụng.</w:t>
            </w:r>
          </w:p>
          <w:p w14:paraId="092AC553" w14:textId="14FED3BD" w:rsidR="0078201D" w:rsidRPr="0071152B" w:rsidRDefault="0078201D" w:rsidP="00FE12CE">
            <w:pPr>
              <w:widowControl w:val="0"/>
              <w:ind w:firstLine="0"/>
              <w:jc w:val="both"/>
              <w:rPr>
                <w:rFonts w:cs="Times New Roman"/>
                <w:sz w:val="26"/>
                <w:szCs w:val="26"/>
              </w:rPr>
            </w:pPr>
            <w:r w:rsidRPr="0071152B">
              <w:rPr>
                <w:rFonts w:cs="Times New Roman"/>
                <w:sz w:val="26"/>
                <w:szCs w:val="26"/>
              </w:rPr>
              <w:t xml:space="preserve">Tại khoản 2, đề nghị nghiên cứu bổ sung quy định về thời hạn thông báo kết quả đánh giá tính khả thi, làm cơ sở triển khai các bước tiếp theo, tránh kéo dài thời gian xử lý. Đồng thời, đề nghị nghiên cứu cơ </w:t>
            </w:r>
            <w:r w:rsidRPr="0071152B">
              <w:rPr>
                <w:rFonts w:cs="Times New Roman"/>
                <w:sz w:val="26"/>
                <w:szCs w:val="26"/>
              </w:rPr>
              <w:lastRenderedPageBreak/>
              <w:t>chế kiểm tra, rà soát lại kết quả đánh giá trong trường hợp cần thiết.</w:t>
            </w:r>
          </w:p>
        </w:tc>
        <w:tc>
          <w:tcPr>
            <w:tcW w:w="4395" w:type="dxa"/>
            <w:vAlign w:val="center"/>
          </w:tcPr>
          <w:p w14:paraId="48CE842A" w14:textId="786493AD" w:rsidR="0078201D" w:rsidRDefault="0078201D" w:rsidP="0071152B">
            <w:pPr>
              <w:widowControl w:val="0"/>
              <w:spacing w:before="100" w:after="100"/>
              <w:ind w:firstLine="0"/>
              <w:jc w:val="both"/>
              <w:rPr>
                <w:rFonts w:cs="Times New Roman"/>
                <w:sz w:val="26"/>
                <w:szCs w:val="26"/>
              </w:rPr>
            </w:pPr>
            <w:r>
              <w:rPr>
                <w:rFonts w:cs="Times New Roman"/>
                <w:sz w:val="26"/>
                <w:szCs w:val="26"/>
              </w:rPr>
              <w:lastRenderedPageBreak/>
              <w:t>Tiếp thu. Để bảo đảm tính ổn định của Thông tư liên tịch và xác định rõ hơn cơ quan, đơn vị có liên quan (</w:t>
            </w:r>
            <w:r w:rsidR="00527FE4">
              <w:rPr>
                <w:rFonts w:cs="Times New Roman"/>
                <w:sz w:val="26"/>
                <w:szCs w:val="26"/>
              </w:rPr>
              <w:t>trong trường hợp này cơ quan y tế là rõ ràng, chắc chắn thuộc thẩm quyền; các cơ quan, đơn vị khác có thể thay đổi)</w:t>
            </w:r>
            <w:r>
              <w:rPr>
                <w:rFonts w:cs="Times New Roman"/>
                <w:sz w:val="26"/>
                <w:szCs w:val="26"/>
              </w:rPr>
              <w:t>, đề nghị chỉnh lý như sau:</w:t>
            </w:r>
          </w:p>
          <w:p w14:paraId="26D72238" w14:textId="77777777" w:rsidR="00733463" w:rsidRPr="00733463" w:rsidRDefault="0078201D" w:rsidP="00733463">
            <w:pPr>
              <w:widowControl w:val="0"/>
              <w:spacing w:before="100" w:after="100"/>
              <w:ind w:firstLine="0"/>
              <w:jc w:val="both"/>
              <w:rPr>
                <w:rFonts w:cs="Times New Roman"/>
                <w:i/>
                <w:sz w:val="26"/>
                <w:szCs w:val="26"/>
              </w:rPr>
            </w:pPr>
            <w:r w:rsidRPr="0078201D">
              <w:rPr>
                <w:rFonts w:cs="Times New Roman"/>
                <w:i/>
                <w:sz w:val="26"/>
                <w:szCs w:val="26"/>
              </w:rPr>
              <w:t>“</w:t>
            </w:r>
            <w:r w:rsidR="00733463" w:rsidRPr="00733463">
              <w:rPr>
                <w:rFonts w:cs="Times New Roman"/>
                <w:i/>
                <w:sz w:val="26"/>
                <w:szCs w:val="26"/>
              </w:rPr>
              <w:t>Điều 4. Đánh giá cơ sở đưa ra thông báo liên quan đến hình phạt tử hình đối với người bị yêu cầu dẫn độ theo đề nghị của nước ngoài</w:t>
            </w:r>
          </w:p>
          <w:p w14:paraId="264879C4" w14:textId="77777777" w:rsidR="00733463" w:rsidRPr="00733463" w:rsidRDefault="00733463" w:rsidP="00733463">
            <w:pPr>
              <w:widowControl w:val="0"/>
              <w:spacing w:before="100" w:after="100"/>
              <w:ind w:firstLine="0"/>
              <w:jc w:val="both"/>
              <w:rPr>
                <w:rFonts w:cs="Times New Roman"/>
                <w:i/>
                <w:sz w:val="26"/>
                <w:szCs w:val="26"/>
              </w:rPr>
            </w:pPr>
            <w:r w:rsidRPr="00733463">
              <w:rPr>
                <w:rFonts w:cs="Times New Roman"/>
                <w:i/>
                <w:sz w:val="26"/>
                <w:szCs w:val="26"/>
              </w:rPr>
              <w:t xml:space="preserve">Cơ quan lập yêu cầu dẫn độ đánh giá cơ sở đưa ra thông báo liên quan đến hình </w:t>
            </w:r>
            <w:r w:rsidRPr="00733463">
              <w:rPr>
                <w:rFonts w:cs="Times New Roman"/>
                <w:i/>
                <w:sz w:val="26"/>
                <w:szCs w:val="26"/>
              </w:rPr>
              <w:lastRenderedPageBreak/>
              <w:t>phạt tử hình đối với người bị yêu cầu dẫn độ theo đề nghị của nước ngoài như sau:</w:t>
            </w:r>
          </w:p>
          <w:p w14:paraId="31CC355E" w14:textId="77777777" w:rsidR="0078201D" w:rsidRDefault="00733463" w:rsidP="00733463">
            <w:pPr>
              <w:widowControl w:val="0"/>
              <w:spacing w:before="100" w:after="100"/>
              <w:ind w:firstLine="0"/>
              <w:jc w:val="both"/>
              <w:rPr>
                <w:rFonts w:cs="Times New Roman"/>
                <w:i/>
                <w:sz w:val="26"/>
                <w:szCs w:val="26"/>
              </w:rPr>
            </w:pPr>
            <w:r w:rsidRPr="00733463">
              <w:rPr>
                <w:rFonts w:cs="Times New Roman"/>
                <w:i/>
                <w:sz w:val="26"/>
                <w:szCs w:val="26"/>
              </w:rPr>
              <w:t>1. Cơ quan lập yêu cầu dẫn độ phối hợp với cơ quan y tế và các cơ quan, đơn vị có thẩm quyền xác định độ tuổi, tình trạng sức khỏe, tình trạng thai sản, tình trạng nuôi con nhỏ, tình trạng khắc phục hậu quả vụ án và các thông tin khác của người bị yêu cầu dẫn độ để xác định người bị yêu cầu dẫn độ thuộc trường hợp không bị áp dụng hình phạt tử hình hoặc không bị thi hành hình phạt tử hình theo quy định của Bộ luật Hình sự hoặc người bị yêu cầu dẫn độ thuộc trường hợp có thể bị áp dụng hình phạt tử hình hoặc có thể bị thi hành hình phạt tử hình theo quy định của Bộ luật Hình sự</w:t>
            </w:r>
            <w:r>
              <w:rPr>
                <w:rFonts w:cs="Times New Roman"/>
                <w:i/>
                <w:sz w:val="26"/>
                <w:szCs w:val="26"/>
              </w:rPr>
              <w:t>…</w:t>
            </w:r>
            <w:r w:rsidR="0078201D" w:rsidRPr="0078201D">
              <w:rPr>
                <w:rFonts w:cs="Times New Roman"/>
                <w:i/>
                <w:sz w:val="26"/>
                <w:szCs w:val="26"/>
              </w:rPr>
              <w:t>”</w:t>
            </w:r>
          </w:p>
          <w:p w14:paraId="48E0AA5D" w14:textId="4AD38FA3" w:rsidR="00733463" w:rsidRPr="00733463" w:rsidRDefault="00733463" w:rsidP="00733463">
            <w:pPr>
              <w:widowControl w:val="0"/>
              <w:spacing w:before="100" w:after="100"/>
              <w:ind w:firstLine="0"/>
              <w:jc w:val="both"/>
              <w:rPr>
                <w:rFonts w:cs="Times New Roman"/>
                <w:sz w:val="26"/>
                <w:szCs w:val="26"/>
              </w:rPr>
            </w:pPr>
            <w:r>
              <w:rPr>
                <w:rFonts w:cs="Times New Roman"/>
                <w:sz w:val="26"/>
                <w:szCs w:val="26"/>
              </w:rPr>
              <w:t xml:space="preserve">Bộ Công an có đủ nguồn lực và cơ chế để xác minh các thông tin này cho dù người bị yêu cầu dẫn độ bị tạm giam ở nước ngoài. </w:t>
            </w:r>
          </w:p>
        </w:tc>
      </w:tr>
      <w:tr w:rsidR="008A5681" w:rsidRPr="0071152B" w14:paraId="0194E9A2" w14:textId="77777777" w:rsidTr="008A5681">
        <w:trPr>
          <w:jc w:val="center"/>
        </w:trPr>
        <w:tc>
          <w:tcPr>
            <w:tcW w:w="4788" w:type="dxa"/>
            <w:vMerge w:val="restart"/>
            <w:vAlign w:val="center"/>
          </w:tcPr>
          <w:p w14:paraId="0C5CCDC8" w14:textId="77777777" w:rsidR="008A5681" w:rsidRPr="0071152B" w:rsidRDefault="008A5681" w:rsidP="0071152B">
            <w:pPr>
              <w:widowControl w:val="0"/>
              <w:spacing w:before="120" w:after="120" w:line="293" w:lineRule="auto"/>
              <w:ind w:firstLine="720"/>
              <w:jc w:val="both"/>
              <w:rPr>
                <w:rFonts w:eastAsia="Times New Roman" w:cs="Times New Roman"/>
                <w:b/>
                <w:sz w:val="26"/>
                <w:szCs w:val="26"/>
              </w:rPr>
            </w:pPr>
            <w:r w:rsidRPr="0071152B">
              <w:rPr>
                <w:rFonts w:eastAsia="Times New Roman" w:cs="Times New Roman"/>
                <w:b/>
                <w:sz w:val="26"/>
                <w:szCs w:val="26"/>
              </w:rPr>
              <w:lastRenderedPageBreak/>
              <w:t>Điều 7. Trình tự, thủ tục đưa ra thông báo liên quan đến hình phạt tử hình đối với người bị yêu cầu dẫn độ theo đề nghị của nước ngoài</w:t>
            </w:r>
          </w:p>
          <w:p w14:paraId="5F4F31B8" w14:textId="77777777" w:rsidR="008A5681" w:rsidRPr="0071152B" w:rsidRDefault="008A5681"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lastRenderedPageBreak/>
              <w:t>1. Trường hợp người bị yêu cầu dẫn độ thuộc trường hợp không bị áp dụng hình phạt tử hình hoặc không bị thi hành hình phạt tử hình theo quy định của Bộ luật Hình sự, thì thực hiện theo trình tự, thủ tục sau đây:</w:t>
            </w:r>
          </w:p>
          <w:p w14:paraId="7C33454B" w14:textId="77777777" w:rsidR="008A5681" w:rsidRPr="0071152B" w:rsidRDefault="008A5681"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a) Bộ Công an </w:t>
            </w:r>
            <w:r w:rsidRPr="0071152B">
              <w:rPr>
                <w:rFonts w:eastAsia="Times New Roman" w:cs="Times New Roman"/>
                <w:bCs/>
                <w:sz w:val="26"/>
                <w:szCs w:val="26"/>
                <w:lang w:val="da-DK"/>
              </w:rPr>
              <w:t xml:space="preserve">tổ chức lấy ý kiến của </w:t>
            </w:r>
            <w:r w:rsidRPr="0071152B">
              <w:rPr>
                <w:rFonts w:eastAsia="Times New Roman" w:cs="Times New Roman"/>
                <w:sz w:val="26"/>
                <w:szCs w:val="26"/>
              </w:rPr>
              <w:t xml:space="preserve">Tòa án nhân dân tối cao, Viện kiểm sát nhân dân tối cao, Bộ Ngoại giao, Bộ Tư pháp, Văn phòng Chủ tịch nước và các Bộ, ngành có liên quan về yêu cầu của nước ngoài kèm theo các thông tin, tài liệu do cơ quan lập yêu cầu dẫn độ cung cấp. </w:t>
            </w:r>
          </w:p>
          <w:p w14:paraId="55F64C33" w14:textId="77777777" w:rsidR="008A5681" w:rsidRPr="0071152B" w:rsidRDefault="008A5681"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b) Trong thời hạn 10 ngày kể từ ngày nhận được đề nghị của Bộ Công an, các Bộ, ngành, cơ quan được xin ý kiến trả lời bằng văn bản gửi về Bộ Công an.  </w:t>
            </w:r>
          </w:p>
          <w:p w14:paraId="64D62767" w14:textId="77777777" w:rsidR="008A5681" w:rsidRPr="0071152B" w:rsidRDefault="008A5681"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c) Trên cơ sở ý kiến thống nhất, Bộ Ngoại giao đưa ra thông báo liên quan đến không áp dụng hình phạt tử hình hoặc không thi hành hình phạt tử hình đối với người bị yêu cầu dẫn độ theo nguyên tắc có đi có lại; Bộ Công an đưa ra thông báo liên quan đến không áp dụng hình phạt tử hình hoặc không </w:t>
            </w:r>
            <w:r w:rsidRPr="0071152B">
              <w:rPr>
                <w:rFonts w:eastAsia="Times New Roman" w:cs="Times New Roman"/>
                <w:sz w:val="26"/>
                <w:szCs w:val="26"/>
              </w:rPr>
              <w:lastRenderedPageBreak/>
              <w:t xml:space="preserve">thi hành hình phạt tử hình đối với người bị yêu cầu dẫn độ theo quy định tại các điều ước quốc tế mà Việt Nam là thành viên, trừ trường hợp có thỏa thuận khác. </w:t>
            </w:r>
          </w:p>
          <w:p w14:paraId="06B28352" w14:textId="77777777" w:rsidR="008A5681" w:rsidRPr="0071152B" w:rsidRDefault="008A5681"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2. Trường hợp người bị yêu cầu dẫn độ không thuộc trường hợp không bị áp dụng hình phạt tử hình hoặc không bị thi hành hình phạt tử hình theo quy định của Bộ luật Hình sự thì thực hiện theo trình tự, thủ tục sau đây:</w:t>
            </w:r>
          </w:p>
          <w:p w14:paraId="09649FA8" w14:textId="77777777" w:rsidR="008A5681" w:rsidRPr="0071152B" w:rsidRDefault="008A5681" w:rsidP="0071152B">
            <w:pPr>
              <w:widowControl w:val="0"/>
              <w:spacing w:before="120" w:after="120" w:line="293" w:lineRule="auto"/>
              <w:ind w:firstLine="720"/>
              <w:jc w:val="both"/>
              <w:rPr>
                <w:rFonts w:eastAsia="Times New Roman" w:cs="Times New Roman"/>
                <w:bCs/>
                <w:sz w:val="26"/>
                <w:szCs w:val="26"/>
                <w:lang w:val="da-DK"/>
              </w:rPr>
            </w:pPr>
            <w:r w:rsidRPr="0071152B">
              <w:rPr>
                <w:rFonts w:eastAsia="Times New Roman" w:cs="Times New Roman"/>
                <w:bCs/>
                <w:sz w:val="26"/>
                <w:szCs w:val="26"/>
                <w:lang w:val="da-DK"/>
              </w:rPr>
              <w:t xml:space="preserve">a) Sau khi nhận được văn bản của cơ quan lập yêu cầu dẫn độ, Bộ Công an tổ chức lấy ý kiến của </w:t>
            </w:r>
            <w:r w:rsidRPr="0071152B">
              <w:rPr>
                <w:rFonts w:eastAsia="Times New Roman" w:cs="Times New Roman"/>
                <w:sz w:val="26"/>
                <w:szCs w:val="26"/>
              </w:rPr>
              <w:t>Tòa án nhân dân tối cao, Viện kiểm sát nhân dân tối cao, Bộ Ngoại giao, Bộ Tư pháp, Văn phòng Chủ tịch nước và các Bộ, ngành có liên quan</w:t>
            </w:r>
            <w:r w:rsidRPr="0071152B">
              <w:rPr>
                <w:rFonts w:eastAsia="Times New Roman" w:cs="Times New Roman"/>
                <w:bCs/>
                <w:sz w:val="26"/>
                <w:szCs w:val="26"/>
                <w:lang w:val="da-DK"/>
              </w:rPr>
              <w:t xml:space="preserve"> về tính khả thi của việc đưa ra thông báo.</w:t>
            </w:r>
          </w:p>
          <w:p w14:paraId="744DB2B7" w14:textId="77777777" w:rsidR="008A5681" w:rsidRPr="0071152B" w:rsidRDefault="008A5681"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b) Trong thời hạn 15 ngày kể từ ngày nhận được đề nghị của Bộ Công an, các Bộ, ngành, cơ quan được xin ý kiến trả lời bằng </w:t>
            </w:r>
            <w:r w:rsidRPr="0071152B">
              <w:rPr>
                <w:rFonts w:eastAsia="Times New Roman" w:cs="Times New Roman"/>
                <w:sz w:val="26"/>
                <w:szCs w:val="26"/>
              </w:rPr>
              <w:lastRenderedPageBreak/>
              <w:t>văn bản gửi về Bộ Công an.</w:t>
            </w:r>
          </w:p>
          <w:p w14:paraId="63CE09A5" w14:textId="77777777" w:rsidR="008A5681" w:rsidRPr="0071152B" w:rsidRDefault="008A5681"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c) Sau khi có ý kiến tham gia của các Bộ, ngành, cơ quan có liên quan, Bộ Công an lập hồ sơ báo cáo, đề xuất Chủ tịch nước về việc đưa ra thông báo không thi hành hình phạt tử hình đối với người bị yêu cầu dẫn độ. </w:t>
            </w:r>
          </w:p>
          <w:p w14:paraId="1F4F6657" w14:textId="7254DFD2" w:rsidR="008A5681" w:rsidRPr="0071152B" w:rsidRDefault="008A5681" w:rsidP="0071152B">
            <w:pPr>
              <w:widowControl w:val="0"/>
              <w:spacing w:before="120" w:after="120" w:line="293" w:lineRule="auto"/>
              <w:jc w:val="both"/>
              <w:rPr>
                <w:rFonts w:eastAsia="Times New Roman" w:cs="Times New Roman"/>
                <w:b/>
                <w:sz w:val="26"/>
                <w:szCs w:val="26"/>
              </w:rPr>
            </w:pPr>
            <w:r w:rsidRPr="0071152B">
              <w:rPr>
                <w:rFonts w:eastAsia="Times New Roman" w:cs="Times New Roman"/>
                <w:sz w:val="26"/>
                <w:szCs w:val="26"/>
              </w:rPr>
              <w:t xml:space="preserve">d) Trong thời hạn 10 ngày kể từ ngày nhận được ý kiến của Chủ tịch nước, Bộ Ngoại giao đưa ra thông báo liên quan đến thi hành hoặc không thi hành hình phạt tử hình đối với người bị yêu cầu dẫn độ theo nguyên tắc có đi có lại; Bộ Công an đưa ra thông báo liên quan đến thi hành hoặc không thi hành hình phạt tử hình đối với người bị yêu cầu dẫn độ theo quy định tại các điều ước quốc tế mà Việt Nam là thành viên, trừ trường hợp có thỏa thuận khác. </w:t>
            </w:r>
          </w:p>
        </w:tc>
        <w:tc>
          <w:tcPr>
            <w:tcW w:w="1444" w:type="dxa"/>
            <w:vAlign w:val="center"/>
          </w:tcPr>
          <w:p w14:paraId="4415D665" w14:textId="29870D0A" w:rsidR="008A5681" w:rsidRPr="0071152B" w:rsidRDefault="008A5681" w:rsidP="0071152B">
            <w:pPr>
              <w:widowControl w:val="0"/>
              <w:spacing w:before="100" w:after="100"/>
              <w:ind w:firstLine="0"/>
              <w:jc w:val="center"/>
              <w:rPr>
                <w:rFonts w:cs="Times New Roman"/>
                <w:sz w:val="26"/>
                <w:szCs w:val="26"/>
              </w:rPr>
            </w:pPr>
            <w:r>
              <w:rPr>
                <w:rFonts w:cs="Times New Roman"/>
                <w:sz w:val="26"/>
                <w:szCs w:val="26"/>
              </w:rPr>
              <w:lastRenderedPageBreak/>
              <w:t>BTP</w:t>
            </w:r>
          </w:p>
        </w:tc>
        <w:tc>
          <w:tcPr>
            <w:tcW w:w="4536" w:type="dxa"/>
            <w:vAlign w:val="center"/>
          </w:tcPr>
          <w:p w14:paraId="14CEC2C7" w14:textId="7B95C2C2" w:rsidR="008A5681" w:rsidRPr="0071152B" w:rsidRDefault="008A5681" w:rsidP="0071152B">
            <w:pPr>
              <w:widowControl w:val="0"/>
              <w:spacing w:before="100" w:after="100"/>
              <w:ind w:firstLine="0"/>
              <w:jc w:val="both"/>
              <w:rPr>
                <w:rFonts w:cs="Times New Roman"/>
                <w:sz w:val="26"/>
                <w:szCs w:val="26"/>
              </w:rPr>
            </w:pPr>
            <w:r>
              <w:rPr>
                <w:rFonts w:cs="Times New Roman"/>
                <w:sz w:val="26"/>
                <w:szCs w:val="26"/>
              </w:rPr>
              <w:t>Đ</w:t>
            </w:r>
            <w:r w:rsidRPr="0071152B">
              <w:rPr>
                <w:rFonts w:cs="Times New Roman"/>
                <w:sz w:val="26"/>
                <w:szCs w:val="26"/>
              </w:rPr>
              <w:t>ề nghị xem xét không nên quy định Bộ Ngoại giao và Bộ Công an là hai cơ quan có thẩm quyền đưa ra thông báo cho phía nước ngoài, cân nhắc giao Cơ quan trung ương về dẫ</w:t>
            </w:r>
            <w:r>
              <w:rPr>
                <w:rFonts w:cs="Times New Roman"/>
                <w:sz w:val="26"/>
                <w:szCs w:val="26"/>
              </w:rPr>
              <w:t xml:space="preserve">n </w:t>
            </w:r>
            <w:r w:rsidRPr="0071152B">
              <w:rPr>
                <w:rFonts w:cs="Times New Roman"/>
                <w:sz w:val="26"/>
                <w:szCs w:val="26"/>
              </w:rPr>
              <w:t>độ thực hiện nhiệm vụ này.</w:t>
            </w:r>
          </w:p>
        </w:tc>
        <w:tc>
          <w:tcPr>
            <w:tcW w:w="4395" w:type="dxa"/>
            <w:vAlign w:val="center"/>
          </w:tcPr>
          <w:p w14:paraId="2A9868B2" w14:textId="77777777" w:rsidR="00527FE4" w:rsidRDefault="00527FE4" w:rsidP="00247288">
            <w:pPr>
              <w:widowControl w:val="0"/>
              <w:spacing w:before="100" w:after="100"/>
              <w:ind w:firstLine="0"/>
              <w:jc w:val="both"/>
              <w:rPr>
                <w:rFonts w:cs="Times New Roman"/>
                <w:sz w:val="26"/>
                <w:szCs w:val="26"/>
              </w:rPr>
            </w:pPr>
            <w:r>
              <w:rPr>
                <w:rFonts w:cs="Times New Roman"/>
                <w:sz w:val="26"/>
                <w:szCs w:val="26"/>
              </w:rPr>
              <w:t xml:space="preserve">Tiếp thu. Đã chỉnh lý điểm c khoản 1 và điểm d khoản 2 Điều 7 (dự thảo mới là Điều 5). </w:t>
            </w:r>
          </w:p>
          <w:p w14:paraId="19A95EE9" w14:textId="77777777" w:rsidR="003E6391" w:rsidRDefault="003E6391" w:rsidP="00527FE4">
            <w:pPr>
              <w:widowControl w:val="0"/>
              <w:spacing w:before="100" w:after="100"/>
              <w:ind w:firstLine="0"/>
              <w:jc w:val="both"/>
              <w:rPr>
                <w:rFonts w:cs="Times New Roman"/>
                <w:i/>
                <w:sz w:val="26"/>
                <w:szCs w:val="26"/>
              </w:rPr>
            </w:pPr>
            <w:r w:rsidRPr="003E6391">
              <w:rPr>
                <w:rFonts w:cs="Times New Roman"/>
                <w:sz w:val="26"/>
                <w:szCs w:val="26"/>
              </w:rPr>
              <w:t>Điểm c khoản 1:</w:t>
            </w:r>
            <w:r>
              <w:rPr>
                <w:rFonts w:cs="Times New Roman"/>
                <w:i/>
                <w:sz w:val="26"/>
                <w:szCs w:val="26"/>
              </w:rPr>
              <w:t xml:space="preserve"> </w:t>
            </w:r>
          </w:p>
          <w:p w14:paraId="75E5CA94" w14:textId="6024713E" w:rsidR="00527FE4" w:rsidRPr="00527FE4" w:rsidRDefault="00527FE4" w:rsidP="00527FE4">
            <w:pPr>
              <w:widowControl w:val="0"/>
              <w:spacing w:before="100" w:after="100"/>
              <w:ind w:firstLine="0"/>
              <w:jc w:val="both"/>
              <w:rPr>
                <w:rFonts w:cs="Times New Roman"/>
                <w:i/>
                <w:sz w:val="26"/>
                <w:szCs w:val="26"/>
              </w:rPr>
            </w:pPr>
            <w:r w:rsidRPr="00527FE4">
              <w:rPr>
                <w:rFonts w:cs="Times New Roman"/>
                <w:i/>
                <w:sz w:val="26"/>
                <w:szCs w:val="26"/>
              </w:rPr>
              <w:t>“</w:t>
            </w:r>
            <w:r w:rsidR="00733463" w:rsidRPr="00733463">
              <w:rPr>
                <w:rFonts w:cs="Times New Roman"/>
                <w:i/>
                <w:sz w:val="26"/>
                <w:szCs w:val="26"/>
              </w:rPr>
              <w:t xml:space="preserve">c) Trong thời hạn 07 ngày làm việc kể </w:t>
            </w:r>
            <w:r w:rsidR="00733463" w:rsidRPr="00733463">
              <w:rPr>
                <w:rFonts w:cs="Times New Roman"/>
                <w:i/>
                <w:sz w:val="26"/>
                <w:szCs w:val="26"/>
              </w:rPr>
              <w:lastRenderedPageBreak/>
              <w:t>từ ngày nhận được ý kiến thống nhất của các Bộ, ngành, cơ quan có liên quan, Bộ Công an đưa ra thông báo không áp dụng hình phạt tử hình hoặc không thi hành hình phạt tử hình đối với người bị yêu cầu dẫn độ, trừ trường hợp có thỏa thuận khác về cơ quan có thẩm quyền đưa ra thông báo. Trường hợp ý kiến của các Bộ, ngành, cơ quan có liên quan không thống nhất, Bộ Công an lập hồ sơ, trình Chủ tịch nước xem xét, cho ý kiến về việc đưa ra thông báo không thi hành hình phạt tử hình đối với người bị yêu cầu dẫn độ theo quy định tại điểm c và d khoản 2 Điều này.</w:t>
            </w:r>
            <w:r w:rsidR="003E6391">
              <w:rPr>
                <w:rFonts w:cs="Times New Roman"/>
                <w:i/>
                <w:sz w:val="26"/>
                <w:szCs w:val="26"/>
              </w:rPr>
              <w:t>”</w:t>
            </w:r>
          </w:p>
          <w:p w14:paraId="07F043BE" w14:textId="77777777" w:rsidR="003E6391" w:rsidRPr="003E6391" w:rsidRDefault="003E6391" w:rsidP="00527FE4">
            <w:pPr>
              <w:widowControl w:val="0"/>
              <w:spacing w:before="100" w:after="100"/>
              <w:ind w:firstLine="0"/>
              <w:jc w:val="both"/>
              <w:rPr>
                <w:rFonts w:cs="Times New Roman"/>
                <w:sz w:val="26"/>
                <w:szCs w:val="26"/>
              </w:rPr>
            </w:pPr>
            <w:r w:rsidRPr="003E6391">
              <w:rPr>
                <w:rFonts w:cs="Times New Roman"/>
                <w:sz w:val="26"/>
                <w:szCs w:val="26"/>
              </w:rPr>
              <w:t xml:space="preserve">Điểm d khoản 2: </w:t>
            </w:r>
          </w:p>
          <w:p w14:paraId="611B54F2" w14:textId="5A8768B5" w:rsidR="00247288" w:rsidRDefault="003E6391" w:rsidP="00527FE4">
            <w:pPr>
              <w:widowControl w:val="0"/>
              <w:spacing w:before="100" w:after="100"/>
              <w:ind w:firstLine="0"/>
              <w:jc w:val="both"/>
              <w:rPr>
                <w:rFonts w:cs="Times New Roman"/>
                <w:i/>
                <w:sz w:val="26"/>
                <w:szCs w:val="26"/>
              </w:rPr>
            </w:pPr>
            <w:r>
              <w:rPr>
                <w:rFonts w:cs="Times New Roman"/>
                <w:i/>
                <w:sz w:val="26"/>
                <w:szCs w:val="26"/>
              </w:rPr>
              <w:t>“</w:t>
            </w:r>
            <w:r w:rsidR="00733463" w:rsidRPr="00733463">
              <w:rPr>
                <w:rFonts w:cs="Times New Roman"/>
                <w:i/>
                <w:sz w:val="26"/>
                <w:szCs w:val="26"/>
              </w:rPr>
              <w:t>d) Trong thời hạn 07 ngày làm việc kể từ ngày nhận được ý kiến đồng ý của Chủ tịch nước, Bộ Công an đưa ra thông báo không thi hành hình phạt tử hình đối với người bị yêu cầu dẫn độ, trừ trường hợp có thỏa thuận khác về cơ quan có thẩm quyền đưa ra thông báo. Trường hợp Chủ tịch nước từ chối, Bộ Công an trả lời bằng văn bản đến phía nướ</w:t>
            </w:r>
            <w:r w:rsidR="00733463">
              <w:rPr>
                <w:rFonts w:cs="Times New Roman"/>
                <w:i/>
                <w:sz w:val="26"/>
                <w:szCs w:val="26"/>
              </w:rPr>
              <w:t>c ngoài</w:t>
            </w:r>
            <w:r w:rsidR="00527FE4" w:rsidRPr="00527FE4">
              <w:rPr>
                <w:rFonts w:cs="Times New Roman"/>
                <w:i/>
                <w:sz w:val="26"/>
                <w:szCs w:val="26"/>
              </w:rPr>
              <w:t xml:space="preserve">” </w:t>
            </w:r>
            <w:r w:rsidR="00247288" w:rsidRPr="00527FE4">
              <w:rPr>
                <w:rFonts w:cs="Times New Roman"/>
                <w:i/>
                <w:sz w:val="26"/>
                <w:szCs w:val="26"/>
              </w:rPr>
              <w:t xml:space="preserve"> </w:t>
            </w:r>
          </w:p>
          <w:p w14:paraId="5B12F6DA" w14:textId="4021073F" w:rsidR="003E6391" w:rsidRPr="003E6391" w:rsidRDefault="003E6391" w:rsidP="00527FE4">
            <w:pPr>
              <w:widowControl w:val="0"/>
              <w:spacing w:before="100" w:after="100"/>
              <w:ind w:firstLine="0"/>
              <w:jc w:val="both"/>
              <w:rPr>
                <w:rFonts w:cs="Times New Roman"/>
                <w:sz w:val="26"/>
                <w:szCs w:val="26"/>
              </w:rPr>
            </w:pPr>
            <w:r>
              <w:rPr>
                <w:rFonts w:cs="Times New Roman"/>
                <w:sz w:val="26"/>
                <w:szCs w:val="26"/>
              </w:rPr>
              <w:t xml:space="preserve">Việc thiết kế điểm d khoản 2 như hiện </w:t>
            </w:r>
            <w:r>
              <w:rPr>
                <w:rFonts w:cs="Times New Roman"/>
                <w:sz w:val="26"/>
                <w:szCs w:val="26"/>
              </w:rPr>
              <w:lastRenderedPageBreak/>
              <w:t xml:space="preserve">nay là để bảo đảm phù hợp với phạm vi của điểm b khoản 1 Điều 14 của Luật Dẫn độ giao. </w:t>
            </w:r>
          </w:p>
        </w:tc>
      </w:tr>
      <w:tr w:rsidR="00447B7B" w:rsidRPr="0071152B" w14:paraId="46C04C14" w14:textId="77777777" w:rsidTr="008A5681">
        <w:trPr>
          <w:jc w:val="center"/>
        </w:trPr>
        <w:tc>
          <w:tcPr>
            <w:tcW w:w="4788" w:type="dxa"/>
            <w:vMerge/>
            <w:vAlign w:val="center"/>
          </w:tcPr>
          <w:p w14:paraId="3F5B6F03" w14:textId="73187566" w:rsidR="00447B7B" w:rsidRPr="0071152B" w:rsidRDefault="00447B7B" w:rsidP="0071152B">
            <w:pPr>
              <w:widowControl w:val="0"/>
              <w:spacing w:before="120" w:after="120" w:line="293" w:lineRule="auto"/>
              <w:ind w:firstLine="720"/>
              <w:jc w:val="both"/>
              <w:rPr>
                <w:rFonts w:eastAsia="Times New Roman" w:cs="Times New Roman"/>
                <w:sz w:val="26"/>
                <w:szCs w:val="26"/>
              </w:rPr>
            </w:pPr>
          </w:p>
        </w:tc>
        <w:tc>
          <w:tcPr>
            <w:tcW w:w="1444" w:type="dxa"/>
            <w:vMerge w:val="restart"/>
            <w:vAlign w:val="center"/>
          </w:tcPr>
          <w:p w14:paraId="31BEA626" w14:textId="600B6E2E" w:rsidR="00447B7B" w:rsidRPr="0071152B" w:rsidRDefault="00447B7B" w:rsidP="0071152B">
            <w:pPr>
              <w:widowControl w:val="0"/>
              <w:spacing w:before="100" w:after="100"/>
              <w:ind w:firstLine="0"/>
              <w:jc w:val="center"/>
              <w:rPr>
                <w:rFonts w:cs="Times New Roman"/>
                <w:sz w:val="26"/>
                <w:szCs w:val="26"/>
              </w:rPr>
            </w:pPr>
            <w:r w:rsidRPr="0071152B">
              <w:rPr>
                <w:rFonts w:cs="Times New Roman"/>
                <w:sz w:val="26"/>
                <w:szCs w:val="26"/>
              </w:rPr>
              <w:t>VP CTN</w:t>
            </w:r>
          </w:p>
        </w:tc>
        <w:tc>
          <w:tcPr>
            <w:tcW w:w="4536" w:type="dxa"/>
            <w:vAlign w:val="center"/>
          </w:tcPr>
          <w:p w14:paraId="79F8D465" w14:textId="0B15F7CD" w:rsidR="00447B7B" w:rsidRPr="0071152B" w:rsidRDefault="00447B7B" w:rsidP="0071152B">
            <w:pPr>
              <w:widowControl w:val="0"/>
              <w:spacing w:before="100" w:after="100"/>
              <w:ind w:firstLine="0"/>
              <w:jc w:val="both"/>
              <w:rPr>
                <w:rFonts w:cs="Times New Roman"/>
                <w:sz w:val="26"/>
                <w:szCs w:val="26"/>
              </w:rPr>
            </w:pPr>
            <w:r w:rsidRPr="0071152B">
              <w:rPr>
                <w:rFonts w:cs="Times New Roman"/>
                <w:sz w:val="26"/>
                <w:szCs w:val="26"/>
              </w:rPr>
              <w:t>Tại điểm a khoản 2, đề nghị quy định rõ nội dung văn bản lấy ý kiến của Bộ Công an (là ý kiến về việc đồng ý hoặc không đồng ý với kết quả đánh giá tính khả thi của cơ quan lập yêu cầu dẫn độ), nhằm bảo đảm thống nhất nội dung tham gia ý kiế</w:t>
            </w:r>
            <w:r>
              <w:rPr>
                <w:rFonts w:cs="Times New Roman"/>
                <w:sz w:val="26"/>
                <w:szCs w:val="26"/>
              </w:rPr>
              <w:t>n.</w:t>
            </w:r>
          </w:p>
        </w:tc>
        <w:tc>
          <w:tcPr>
            <w:tcW w:w="4395" w:type="dxa"/>
            <w:vAlign w:val="center"/>
          </w:tcPr>
          <w:p w14:paraId="798DF95E" w14:textId="77777777" w:rsidR="00447B7B" w:rsidRDefault="00447B7B" w:rsidP="0004452D">
            <w:pPr>
              <w:widowControl w:val="0"/>
              <w:spacing w:before="100" w:after="100"/>
              <w:ind w:firstLine="0"/>
              <w:jc w:val="both"/>
              <w:rPr>
                <w:rFonts w:cs="Times New Roman"/>
                <w:sz w:val="26"/>
                <w:szCs w:val="26"/>
              </w:rPr>
            </w:pPr>
            <w:r>
              <w:rPr>
                <w:rFonts w:cs="Times New Roman"/>
                <w:sz w:val="26"/>
                <w:szCs w:val="26"/>
              </w:rPr>
              <w:t xml:space="preserve">Tiếp thu. đã bổ sung vào điểm b khoản 1 và khoản 2 như sau: </w:t>
            </w:r>
          </w:p>
          <w:p w14:paraId="48F71EA6" w14:textId="77777777" w:rsidR="00447B7B" w:rsidRDefault="00447B7B" w:rsidP="00527FE4">
            <w:pPr>
              <w:widowControl w:val="0"/>
              <w:spacing w:before="100" w:after="100"/>
              <w:ind w:firstLine="0"/>
              <w:jc w:val="both"/>
              <w:rPr>
                <w:rFonts w:cs="Times New Roman"/>
                <w:sz w:val="26"/>
                <w:szCs w:val="26"/>
              </w:rPr>
            </w:pPr>
            <w:r>
              <w:rPr>
                <w:rFonts w:cs="Times New Roman"/>
                <w:sz w:val="26"/>
                <w:szCs w:val="26"/>
              </w:rPr>
              <w:t>Điểm b khoản 1:</w:t>
            </w:r>
          </w:p>
          <w:p w14:paraId="7F105110" w14:textId="0E3D5ADA" w:rsidR="00447B7B" w:rsidRPr="00527FE4" w:rsidRDefault="00447B7B" w:rsidP="00527FE4">
            <w:pPr>
              <w:widowControl w:val="0"/>
              <w:spacing w:before="100" w:after="100"/>
              <w:ind w:firstLine="0"/>
              <w:jc w:val="both"/>
              <w:rPr>
                <w:rFonts w:cs="Times New Roman"/>
                <w:sz w:val="26"/>
                <w:szCs w:val="26"/>
              </w:rPr>
            </w:pPr>
            <w:r>
              <w:rPr>
                <w:rFonts w:cs="Times New Roman"/>
                <w:sz w:val="26"/>
                <w:szCs w:val="26"/>
              </w:rPr>
              <w:t>“</w:t>
            </w:r>
            <w:r w:rsidR="00733463" w:rsidRPr="00733463">
              <w:rPr>
                <w:rFonts w:cs="Times New Roman"/>
                <w:i/>
                <w:sz w:val="26"/>
                <w:szCs w:val="26"/>
              </w:rPr>
              <w:t>b) Trong thời hạn 15 ngày kể từ ngày nhận được đề nghị của Bộ Công an, các Bộ, ngành, cơ quan được xin ý kiến trả lời đồng ý hoặc không đồng ý đưa ra thông báo liên quan đến hình phạt tử hình đối với người bị yêu cầu dẫn độ bằng văn bản gửi về Bộ Công an;</w:t>
            </w:r>
            <w:r>
              <w:rPr>
                <w:rFonts w:cs="Times New Roman"/>
                <w:i/>
                <w:sz w:val="26"/>
                <w:szCs w:val="26"/>
              </w:rPr>
              <w:t>”</w:t>
            </w:r>
            <w:r w:rsidRPr="00527FE4">
              <w:rPr>
                <w:rFonts w:cs="Times New Roman"/>
                <w:i/>
                <w:sz w:val="26"/>
                <w:szCs w:val="26"/>
              </w:rPr>
              <w:t xml:space="preserve"> </w:t>
            </w:r>
          </w:p>
          <w:p w14:paraId="5EFD8AAB" w14:textId="77777777" w:rsidR="00447B7B" w:rsidRPr="003E6391" w:rsidRDefault="00447B7B" w:rsidP="0004452D">
            <w:pPr>
              <w:widowControl w:val="0"/>
              <w:spacing w:before="100" w:after="100"/>
              <w:ind w:firstLine="0"/>
              <w:jc w:val="both"/>
              <w:rPr>
                <w:rFonts w:cs="Times New Roman"/>
                <w:sz w:val="26"/>
                <w:szCs w:val="26"/>
              </w:rPr>
            </w:pPr>
            <w:r w:rsidRPr="003E6391">
              <w:rPr>
                <w:rFonts w:cs="Times New Roman"/>
                <w:sz w:val="26"/>
                <w:szCs w:val="26"/>
              </w:rPr>
              <w:t>Điểm b khoản 2:</w:t>
            </w:r>
          </w:p>
          <w:p w14:paraId="59F929AA" w14:textId="59C3CF33" w:rsidR="00447B7B" w:rsidRPr="00447B7B" w:rsidRDefault="00447B7B" w:rsidP="0004452D">
            <w:pPr>
              <w:widowControl w:val="0"/>
              <w:spacing w:before="100" w:after="100"/>
              <w:ind w:firstLine="0"/>
              <w:jc w:val="both"/>
              <w:rPr>
                <w:rFonts w:cs="Times New Roman"/>
                <w:i/>
                <w:sz w:val="26"/>
                <w:szCs w:val="26"/>
              </w:rPr>
            </w:pPr>
            <w:r>
              <w:rPr>
                <w:rFonts w:cs="Times New Roman"/>
                <w:i/>
                <w:sz w:val="26"/>
                <w:szCs w:val="26"/>
              </w:rPr>
              <w:t>“</w:t>
            </w:r>
            <w:r w:rsidR="00733463" w:rsidRPr="00733463">
              <w:rPr>
                <w:rFonts w:cs="Times New Roman"/>
                <w:i/>
                <w:sz w:val="26"/>
                <w:szCs w:val="26"/>
              </w:rPr>
              <w:t>b) Trong thời hạn 15 ngày kể từ ngày nhận được đề nghị của Bộ Công an, các Bộ, ngành, cơ quan được xin ý kiến trả lời đồng ý hoặc không đồng ý đưa ra thông báo liên quan đến hình phạt tử hình đối với người bị yêu cầu dẫn độ bằng văn bản gửi về Bộ Công an;</w:t>
            </w:r>
            <w:r>
              <w:rPr>
                <w:rFonts w:cs="Times New Roman"/>
                <w:i/>
                <w:sz w:val="26"/>
                <w:szCs w:val="26"/>
              </w:rPr>
              <w:t>”</w:t>
            </w:r>
          </w:p>
        </w:tc>
      </w:tr>
      <w:tr w:rsidR="00447B7B" w:rsidRPr="0071152B" w14:paraId="6F7A3745" w14:textId="77777777" w:rsidTr="006F27E0">
        <w:trPr>
          <w:trHeight w:val="3470"/>
          <w:jc w:val="center"/>
        </w:trPr>
        <w:tc>
          <w:tcPr>
            <w:tcW w:w="4788" w:type="dxa"/>
            <w:vMerge/>
            <w:vAlign w:val="center"/>
          </w:tcPr>
          <w:p w14:paraId="134F5325" w14:textId="77777777" w:rsidR="00447B7B" w:rsidRPr="0071152B" w:rsidRDefault="00447B7B" w:rsidP="0071152B">
            <w:pPr>
              <w:widowControl w:val="0"/>
              <w:spacing w:before="120" w:line="293" w:lineRule="auto"/>
              <w:ind w:firstLine="720"/>
              <w:jc w:val="both"/>
              <w:rPr>
                <w:rFonts w:eastAsia="Times New Roman" w:cs="Times New Roman"/>
                <w:sz w:val="26"/>
                <w:szCs w:val="26"/>
              </w:rPr>
            </w:pPr>
          </w:p>
        </w:tc>
        <w:tc>
          <w:tcPr>
            <w:tcW w:w="1444" w:type="dxa"/>
            <w:vMerge/>
            <w:vAlign w:val="center"/>
          </w:tcPr>
          <w:p w14:paraId="6535682A" w14:textId="77777777" w:rsidR="00447B7B" w:rsidRPr="0071152B" w:rsidRDefault="00447B7B" w:rsidP="0071152B">
            <w:pPr>
              <w:widowControl w:val="0"/>
              <w:spacing w:before="100" w:after="100"/>
              <w:ind w:firstLine="0"/>
              <w:jc w:val="center"/>
              <w:rPr>
                <w:rFonts w:cs="Times New Roman"/>
                <w:sz w:val="26"/>
                <w:szCs w:val="26"/>
              </w:rPr>
            </w:pPr>
          </w:p>
        </w:tc>
        <w:tc>
          <w:tcPr>
            <w:tcW w:w="4536" w:type="dxa"/>
            <w:vAlign w:val="center"/>
          </w:tcPr>
          <w:p w14:paraId="4CE9F62A" w14:textId="46E0E810" w:rsidR="00447B7B" w:rsidRPr="0071152B" w:rsidRDefault="00447B7B" w:rsidP="0071152B">
            <w:pPr>
              <w:widowControl w:val="0"/>
              <w:spacing w:before="100" w:after="100"/>
              <w:ind w:firstLine="0"/>
              <w:jc w:val="both"/>
              <w:rPr>
                <w:rFonts w:cs="Times New Roman"/>
                <w:sz w:val="26"/>
                <w:szCs w:val="26"/>
              </w:rPr>
            </w:pPr>
            <w:r w:rsidRPr="0071152B">
              <w:rPr>
                <w:rFonts w:cs="Times New Roman"/>
                <w:sz w:val="26"/>
                <w:szCs w:val="26"/>
              </w:rPr>
              <w:t>Tại điểm c khoản 2, đề nghị chỉnh sửa theo hướng: “Sau khi có ý kiến của các Bộ, ngành, cơ quan có liên quan, Bộ Công an lập hồ sơ, trình Chủ tịch nước xem xét, cho ý kiến về việc đưa ra thông báo không thi hành hình phạt tử hình đối với người bị yêu cầu dẫn độ.”</w:t>
            </w:r>
          </w:p>
        </w:tc>
        <w:tc>
          <w:tcPr>
            <w:tcW w:w="4395" w:type="dxa"/>
            <w:vAlign w:val="center"/>
          </w:tcPr>
          <w:p w14:paraId="46957A1B" w14:textId="3C846CFA" w:rsidR="00447B7B" w:rsidRPr="0071152B" w:rsidRDefault="00447B7B" w:rsidP="0071152B">
            <w:pPr>
              <w:widowControl w:val="0"/>
              <w:spacing w:before="100" w:after="100"/>
              <w:ind w:firstLine="0"/>
              <w:jc w:val="both"/>
              <w:rPr>
                <w:rFonts w:cs="Times New Roman"/>
                <w:sz w:val="26"/>
                <w:szCs w:val="26"/>
              </w:rPr>
            </w:pPr>
            <w:r>
              <w:rPr>
                <w:rFonts w:cs="Times New Roman"/>
                <w:sz w:val="26"/>
                <w:szCs w:val="26"/>
              </w:rPr>
              <w:t>Tiếp thu, chỉnh lý như sau: “</w:t>
            </w:r>
            <w:r w:rsidR="00733463" w:rsidRPr="00733463">
              <w:rPr>
                <w:rFonts w:cs="Times New Roman"/>
                <w:i/>
                <w:sz w:val="26"/>
                <w:szCs w:val="26"/>
              </w:rPr>
              <w:t>c) Trong thời hạn 07 ngày làm việc kể từ ngày nhận được ý kiến tham gia của các Bộ, ngành, cơ quan có liên quan, Bộ Công an lập hồ sơ, trình Chủ tịch nước xem xét, cho ý kiến về việc đưa ra thông báo không thi hành hình phạt tử hình đối với người bị yêu cầu dẫn độ;</w:t>
            </w:r>
            <w:r>
              <w:rPr>
                <w:rFonts w:cs="Times New Roman"/>
                <w:sz w:val="26"/>
                <w:szCs w:val="26"/>
              </w:rPr>
              <w:t>”</w:t>
            </w:r>
          </w:p>
        </w:tc>
      </w:tr>
      <w:tr w:rsidR="00447B7B" w:rsidRPr="0071152B" w14:paraId="79E7126A" w14:textId="77777777" w:rsidTr="008A5681">
        <w:trPr>
          <w:jc w:val="center"/>
        </w:trPr>
        <w:tc>
          <w:tcPr>
            <w:tcW w:w="4788" w:type="dxa"/>
            <w:vMerge/>
            <w:vAlign w:val="center"/>
          </w:tcPr>
          <w:p w14:paraId="2B452174" w14:textId="77777777" w:rsidR="00447B7B" w:rsidRPr="0071152B" w:rsidRDefault="00447B7B" w:rsidP="0071152B">
            <w:pPr>
              <w:widowControl w:val="0"/>
              <w:spacing w:before="120" w:line="293" w:lineRule="auto"/>
              <w:ind w:firstLine="720"/>
              <w:jc w:val="both"/>
              <w:rPr>
                <w:rFonts w:eastAsia="Times New Roman" w:cs="Times New Roman"/>
                <w:b/>
                <w:sz w:val="26"/>
                <w:szCs w:val="26"/>
              </w:rPr>
            </w:pPr>
          </w:p>
        </w:tc>
        <w:tc>
          <w:tcPr>
            <w:tcW w:w="1444" w:type="dxa"/>
            <w:vMerge w:val="restart"/>
            <w:vAlign w:val="center"/>
          </w:tcPr>
          <w:p w14:paraId="16211637" w14:textId="4D8557BC" w:rsidR="00447B7B" w:rsidRPr="0071152B" w:rsidRDefault="00447B7B" w:rsidP="0071152B">
            <w:pPr>
              <w:widowControl w:val="0"/>
              <w:spacing w:before="100" w:after="100"/>
              <w:ind w:firstLine="0"/>
              <w:jc w:val="center"/>
              <w:rPr>
                <w:rFonts w:cs="Times New Roman"/>
                <w:sz w:val="26"/>
                <w:szCs w:val="26"/>
              </w:rPr>
            </w:pPr>
            <w:r>
              <w:rPr>
                <w:rFonts w:cs="Times New Roman"/>
                <w:sz w:val="26"/>
                <w:szCs w:val="26"/>
              </w:rPr>
              <w:t>VKSNDTC</w:t>
            </w:r>
          </w:p>
        </w:tc>
        <w:tc>
          <w:tcPr>
            <w:tcW w:w="4536" w:type="dxa"/>
            <w:vAlign w:val="center"/>
          </w:tcPr>
          <w:p w14:paraId="0E5E02DE" w14:textId="1AB03CB0" w:rsidR="00447B7B" w:rsidRDefault="00447B7B" w:rsidP="00EF20B2">
            <w:pPr>
              <w:widowControl w:val="0"/>
              <w:spacing w:before="100" w:after="100"/>
              <w:ind w:firstLine="0"/>
              <w:jc w:val="both"/>
              <w:rPr>
                <w:rFonts w:cs="Times New Roman"/>
                <w:sz w:val="26"/>
                <w:szCs w:val="26"/>
              </w:rPr>
            </w:pPr>
            <w:r w:rsidRPr="00EF20B2">
              <w:rPr>
                <w:rFonts w:cs="Times New Roman"/>
                <w:sz w:val="26"/>
                <w:szCs w:val="26"/>
              </w:rPr>
              <w:t>Đề nghị chỉnh sửa cụ thể tên Điều 7 vì tên Điều này đang hoàn toàn</w:t>
            </w:r>
            <w:r>
              <w:rPr>
                <w:rFonts w:cs="Times New Roman"/>
                <w:sz w:val="26"/>
                <w:szCs w:val="26"/>
              </w:rPr>
              <w:t xml:space="preserve"> </w:t>
            </w:r>
            <w:r w:rsidRPr="00EF20B2">
              <w:rPr>
                <w:rFonts w:cs="Times New Roman"/>
                <w:sz w:val="26"/>
                <w:szCs w:val="26"/>
              </w:rPr>
              <w:t>giống tên Mục 1 của dự thảo Thông tư liên tị</w:t>
            </w:r>
            <w:r>
              <w:rPr>
                <w:rFonts w:cs="Times New Roman"/>
                <w:sz w:val="26"/>
                <w:szCs w:val="26"/>
              </w:rPr>
              <w:t>ch.</w:t>
            </w:r>
          </w:p>
        </w:tc>
        <w:tc>
          <w:tcPr>
            <w:tcW w:w="4395" w:type="dxa"/>
            <w:vAlign w:val="center"/>
          </w:tcPr>
          <w:p w14:paraId="47A0ABAE" w14:textId="3946A3E2" w:rsidR="00447B7B" w:rsidRDefault="00447B7B" w:rsidP="0071152B">
            <w:pPr>
              <w:widowControl w:val="0"/>
              <w:spacing w:before="100" w:after="100"/>
              <w:ind w:firstLine="0"/>
              <w:jc w:val="both"/>
              <w:rPr>
                <w:rFonts w:cs="Times New Roman"/>
                <w:sz w:val="26"/>
                <w:szCs w:val="26"/>
              </w:rPr>
            </w:pPr>
            <w:r>
              <w:rPr>
                <w:rFonts w:cs="Times New Roman"/>
                <w:sz w:val="26"/>
                <w:szCs w:val="26"/>
              </w:rPr>
              <w:t>Tiếp thu theo hướng đã chỉnh lý tên của Mục 1 thành “</w:t>
            </w:r>
            <w:r w:rsidRPr="00447B7B">
              <w:rPr>
                <w:rFonts w:cs="Times New Roman"/>
                <w:i/>
                <w:sz w:val="26"/>
                <w:szCs w:val="26"/>
              </w:rPr>
              <w:t>VIỆT NAM ĐƯA RA THÔNG BÁO LIÊN QUAN ĐẾN HÌNH PHẠT TỬ HÌNH ĐỐI VỚI NGƯỜI BỊ YÊU CẦU DẪN ĐỘ</w:t>
            </w:r>
            <w:r>
              <w:rPr>
                <w:rFonts w:cs="Times New Roman"/>
                <w:sz w:val="26"/>
                <w:szCs w:val="26"/>
              </w:rPr>
              <w:t xml:space="preserve">”, bảo đảm rộng hơn so với tên của Điều 7 (dự thảo mới là Điều 5). </w:t>
            </w:r>
          </w:p>
        </w:tc>
      </w:tr>
      <w:tr w:rsidR="00447B7B" w:rsidRPr="0071152B" w14:paraId="6CF2F8E8" w14:textId="77777777" w:rsidTr="008A5681">
        <w:trPr>
          <w:jc w:val="center"/>
        </w:trPr>
        <w:tc>
          <w:tcPr>
            <w:tcW w:w="4788" w:type="dxa"/>
            <w:vMerge/>
            <w:vAlign w:val="center"/>
          </w:tcPr>
          <w:p w14:paraId="2A4C1A8A" w14:textId="77777777" w:rsidR="00447B7B" w:rsidRPr="0071152B" w:rsidRDefault="00447B7B" w:rsidP="0071152B">
            <w:pPr>
              <w:widowControl w:val="0"/>
              <w:spacing w:before="120" w:line="293" w:lineRule="auto"/>
              <w:ind w:firstLine="720"/>
              <w:jc w:val="both"/>
              <w:rPr>
                <w:rFonts w:eastAsia="Times New Roman" w:cs="Times New Roman"/>
                <w:b/>
                <w:sz w:val="26"/>
                <w:szCs w:val="26"/>
              </w:rPr>
            </w:pPr>
          </w:p>
        </w:tc>
        <w:tc>
          <w:tcPr>
            <w:tcW w:w="1444" w:type="dxa"/>
            <w:vMerge/>
            <w:vAlign w:val="center"/>
          </w:tcPr>
          <w:p w14:paraId="44A2FB3F" w14:textId="77777777" w:rsidR="00447B7B" w:rsidRDefault="00447B7B" w:rsidP="0071152B">
            <w:pPr>
              <w:widowControl w:val="0"/>
              <w:spacing w:before="100" w:after="100"/>
              <w:ind w:firstLine="0"/>
              <w:jc w:val="center"/>
              <w:rPr>
                <w:rFonts w:cs="Times New Roman"/>
                <w:sz w:val="26"/>
                <w:szCs w:val="26"/>
              </w:rPr>
            </w:pPr>
          </w:p>
        </w:tc>
        <w:tc>
          <w:tcPr>
            <w:tcW w:w="4536" w:type="dxa"/>
            <w:vAlign w:val="center"/>
          </w:tcPr>
          <w:p w14:paraId="3B8D74EE" w14:textId="3D86E7D4" w:rsidR="00447B7B" w:rsidRPr="00EF20B2" w:rsidRDefault="00447B7B" w:rsidP="00447B7B">
            <w:pPr>
              <w:widowControl w:val="0"/>
              <w:spacing w:before="100" w:after="100"/>
              <w:ind w:firstLine="0"/>
              <w:jc w:val="both"/>
              <w:rPr>
                <w:rFonts w:cs="Times New Roman"/>
                <w:sz w:val="26"/>
                <w:szCs w:val="26"/>
              </w:rPr>
            </w:pPr>
            <w:r w:rsidRPr="00EF20B2">
              <w:rPr>
                <w:rFonts w:cs="Times New Roman"/>
                <w:sz w:val="26"/>
                <w:szCs w:val="26"/>
              </w:rPr>
              <w:t>- Nội dung “</w:t>
            </w:r>
            <w:r w:rsidRPr="00EF20B2">
              <w:rPr>
                <w:rFonts w:cs="Times New Roman"/>
                <w:b/>
                <w:bCs/>
                <w:i/>
                <w:iCs/>
                <w:sz w:val="26"/>
                <w:szCs w:val="26"/>
              </w:rPr>
              <w:t>Bộ Ngoại giao đưa ra thông báo</w:t>
            </w:r>
            <w:r w:rsidRPr="00EF20B2">
              <w:rPr>
                <w:rFonts w:cs="Times New Roman"/>
                <w:i/>
                <w:iCs/>
                <w:sz w:val="26"/>
                <w:szCs w:val="26"/>
              </w:rPr>
              <w:t xml:space="preserve"> liên quan đến không áp dụng hình phạt tử hình hoặc không thi hành hình phạt tử hình đối với người bị yêu cầu dẫn độ theo nguyên tắc có đi có lại”</w:t>
            </w:r>
            <w:r w:rsidRPr="00EF20B2">
              <w:rPr>
                <w:rFonts w:cs="Times New Roman"/>
                <w:sz w:val="26"/>
                <w:szCs w:val="26"/>
              </w:rPr>
              <w:t xml:space="preserve"> tại điểm c khoản 1 và điểm d</w:t>
            </w:r>
            <w:r>
              <w:rPr>
                <w:rFonts w:cs="Times New Roman"/>
                <w:sz w:val="26"/>
                <w:szCs w:val="26"/>
              </w:rPr>
              <w:t xml:space="preserve"> </w:t>
            </w:r>
            <w:r w:rsidRPr="00EF20B2">
              <w:rPr>
                <w:rFonts w:cs="Times New Roman"/>
                <w:sz w:val="26"/>
                <w:szCs w:val="26"/>
              </w:rPr>
              <w:t xml:space="preserve">khoản 2 Điều 7 chưa phù hợp với nội dung </w:t>
            </w:r>
            <w:r w:rsidRPr="003E2027">
              <w:rPr>
                <w:rFonts w:cs="Times New Roman"/>
                <w:i/>
                <w:iCs/>
                <w:sz w:val="26"/>
                <w:szCs w:val="26"/>
              </w:rPr>
              <w:t xml:space="preserve">“Trường hợp nước ngoài yêu cầu Việt Nam không áp dụng hình phạt tử hình hoặc không thi hành hình phạt tử hình đối với người bị yêu cầu </w:t>
            </w:r>
            <w:r w:rsidRPr="003E2027">
              <w:rPr>
                <w:rFonts w:cs="Times New Roman"/>
                <w:i/>
                <w:iCs/>
                <w:sz w:val="26"/>
                <w:szCs w:val="26"/>
              </w:rPr>
              <w:lastRenderedPageBreak/>
              <w:t xml:space="preserve">dẫn độ, </w:t>
            </w:r>
            <w:r w:rsidRPr="003E2027">
              <w:rPr>
                <w:rFonts w:cs="Times New Roman"/>
                <w:b/>
                <w:bCs/>
                <w:i/>
                <w:iCs/>
                <w:sz w:val="26"/>
                <w:szCs w:val="26"/>
              </w:rPr>
              <w:t>Bộ Công an chủ trì, phối hợp với các Bộ, ngành có liên quan đưa ra một trong các thông báo bằng văn bản sau đây</w:t>
            </w:r>
            <w:r w:rsidRPr="003E2027">
              <w:rPr>
                <w:rFonts w:cs="Times New Roman"/>
                <w:i/>
                <w:iCs/>
                <w:sz w:val="26"/>
                <w:szCs w:val="26"/>
              </w:rPr>
              <w:t xml:space="preserve">” </w:t>
            </w:r>
            <w:r w:rsidRPr="00EF20B2">
              <w:rPr>
                <w:rFonts w:cs="Times New Roman"/>
                <w:sz w:val="26"/>
                <w:szCs w:val="26"/>
              </w:rPr>
              <w:t>tại</w:t>
            </w:r>
            <w:r>
              <w:rPr>
                <w:rFonts w:cs="Times New Roman"/>
                <w:sz w:val="26"/>
                <w:szCs w:val="26"/>
              </w:rPr>
              <w:t xml:space="preserve"> </w:t>
            </w:r>
            <w:r w:rsidRPr="00EF20B2">
              <w:rPr>
                <w:rFonts w:cs="Times New Roman"/>
                <w:sz w:val="26"/>
                <w:szCs w:val="26"/>
              </w:rPr>
              <w:t>khoản 1 Điều 14 Luật Dẫn độ. Do vậy, đề nghị chỉnh sửa theo hướng Bộ Công</w:t>
            </w:r>
            <w:r>
              <w:rPr>
                <w:rFonts w:cs="Times New Roman"/>
                <w:sz w:val="26"/>
                <w:szCs w:val="26"/>
              </w:rPr>
              <w:t xml:space="preserve"> </w:t>
            </w:r>
            <w:r w:rsidRPr="00EF20B2">
              <w:rPr>
                <w:rFonts w:cs="Times New Roman"/>
                <w:sz w:val="26"/>
                <w:szCs w:val="26"/>
              </w:rPr>
              <w:t>an chủ trì ra văn bản thông báo và thực hiện việc gửi văn bản thông báo này qua</w:t>
            </w:r>
            <w:r>
              <w:rPr>
                <w:rFonts w:cs="Times New Roman"/>
                <w:sz w:val="26"/>
                <w:szCs w:val="26"/>
              </w:rPr>
              <w:t xml:space="preserve"> </w:t>
            </w:r>
            <w:r w:rsidRPr="00EF20B2">
              <w:rPr>
                <w:rFonts w:cs="Times New Roman"/>
                <w:sz w:val="26"/>
                <w:szCs w:val="26"/>
              </w:rPr>
              <w:t>kênh ngoại giao nếu yêu cầu đã được gửi trên cơ sở nguyên tắc có đi có lạ</w:t>
            </w:r>
            <w:r>
              <w:rPr>
                <w:rFonts w:cs="Times New Roman"/>
                <w:sz w:val="26"/>
                <w:szCs w:val="26"/>
              </w:rPr>
              <w:t>i.</w:t>
            </w:r>
          </w:p>
        </w:tc>
        <w:tc>
          <w:tcPr>
            <w:tcW w:w="4395" w:type="dxa"/>
            <w:vAlign w:val="center"/>
          </w:tcPr>
          <w:p w14:paraId="3CCBAE85" w14:textId="530EC18A" w:rsidR="00447B7B" w:rsidRDefault="00447B7B" w:rsidP="00447B7B">
            <w:pPr>
              <w:widowControl w:val="0"/>
              <w:spacing w:before="100" w:after="100"/>
              <w:ind w:firstLine="0"/>
              <w:jc w:val="both"/>
              <w:rPr>
                <w:rFonts w:cs="Times New Roman"/>
                <w:sz w:val="26"/>
                <w:szCs w:val="26"/>
              </w:rPr>
            </w:pPr>
            <w:r>
              <w:rPr>
                <w:rFonts w:cs="Times New Roman"/>
                <w:sz w:val="26"/>
                <w:szCs w:val="26"/>
              </w:rPr>
              <w:lastRenderedPageBreak/>
              <w:t xml:space="preserve">Tiếp thu. Đã chỉnh lý vào điểm c khoản 1 và điểm d khoản 2 Điều 7 (dự thảo mới là Điều 5). </w:t>
            </w:r>
          </w:p>
        </w:tc>
      </w:tr>
      <w:tr w:rsidR="00447B7B" w:rsidRPr="0071152B" w14:paraId="7BC17A29" w14:textId="77777777" w:rsidTr="008A5681">
        <w:trPr>
          <w:jc w:val="center"/>
        </w:trPr>
        <w:tc>
          <w:tcPr>
            <w:tcW w:w="4788" w:type="dxa"/>
            <w:vMerge/>
            <w:vAlign w:val="center"/>
          </w:tcPr>
          <w:p w14:paraId="3C02DE3D" w14:textId="77777777" w:rsidR="00447B7B" w:rsidRPr="0071152B" w:rsidRDefault="00447B7B" w:rsidP="0071152B">
            <w:pPr>
              <w:widowControl w:val="0"/>
              <w:spacing w:before="120" w:line="293" w:lineRule="auto"/>
              <w:ind w:firstLine="720"/>
              <w:jc w:val="both"/>
              <w:rPr>
                <w:rFonts w:eastAsia="Times New Roman" w:cs="Times New Roman"/>
                <w:b/>
                <w:sz w:val="26"/>
                <w:szCs w:val="26"/>
              </w:rPr>
            </w:pPr>
          </w:p>
        </w:tc>
        <w:tc>
          <w:tcPr>
            <w:tcW w:w="1444" w:type="dxa"/>
            <w:vMerge/>
            <w:vAlign w:val="center"/>
          </w:tcPr>
          <w:p w14:paraId="5514ADD0" w14:textId="77777777" w:rsidR="00447B7B" w:rsidRDefault="00447B7B" w:rsidP="0071152B">
            <w:pPr>
              <w:widowControl w:val="0"/>
              <w:spacing w:before="100" w:after="100"/>
              <w:ind w:firstLine="0"/>
              <w:jc w:val="center"/>
              <w:rPr>
                <w:rFonts w:cs="Times New Roman"/>
                <w:sz w:val="26"/>
                <w:szCs w:val="26"/>
              </w:rPr>
            </w:pPr>
          </w:p>
        </w:tc>
        <w:tc>
          <w:tcPr>
            <w:tcW w:w="4536" w:type="dxa"/>
            <w:vAlign w:val="center"/>
          </w:tcPr>
          <w:p w14:paraId="155CF4BC" w14:textId="1447867B" w:rsidR="00447B7B" w:rsidRPr="00EF20B2" w:rsidRDefault="00447B7B" w:rsidP="00447B7B">
            <w:pPr>
              <w:widowControl w:val="0"/>
              <w:spacing w:before="100" w:after="100"/>
              <w:ind w:firstLine="0"/>
              <w:jc w:val="both"/>
              <w:rPr>
                <w:rFonts w:cs="Times New Roman"/>
                <w:sz w:val="26"/>
                <w:szCs w:val="26"/>
              </w:rPr>
            </w:pPr>
            <w:r w:rsidRPr="00EF20B2">
              <w:rPr>
                <w:rFonts w:cs="Times New Roman"/>
                <w:sz w:val="26"/>
                <w:szCs w:val="26"/>
              </w:rPr>
              <w:t>Tại điểm b khoản 1, đề nghị cân nhắc đưa ra thời hạn dài hơn để các cơ</w:t>
            </w:r>
            <w:r>
              <w:rPr>
                <w:rFonts w:cs="Times New Roman"/>
                <w:sz w:val="26"/>
                <w:szCs w:val="26"/>
              </w:rPr>
              <w:t xml:space="preserve"> </w:t>
            </w:r>
            <w:r w:rsidRPr="00EF20B2">
              <w:rPr>
                <w:rFonts w:cs="Times New Roman"/>
                <w:sz w:val="26"/>
                <w:szCs w:val="26"/>
              </w:rPr>
              <w:t>quan được lấy ý kiến nghiên cứu, phối hợp xử lý vấn đề phức tạ</w:t>
            </w:r>
            <w:r>
              <w:rPr>
                <w:rFonts w:cs="Times New Roman"/>
                <w:sz w:val="26"/>
                <w:szCs w:val="26"/>
              </w:rPr>
              <w:t>p.</w:t>
            </w:r>
          </w:p>
        </w:tc>
        <w:tc>
          <w:tcPr>
            <w:tcW w:w="4395" w:type="dxa"/>
            <w:vAlign w:val="center"/>
          </w:tcPr>
          <w:p w14:paraId="2A25808D" w14:textId="06C45351" w:rsidR="00447B7B" w:rsidRDefault="00447B7B" w:rsidP="00447B7B">
            <w:pPr>
              <w:widowControl w:val="0"/>
              <w:spacing w:before="100" w:after="100"/>
              <w:ind w:firstLine="0"/>
              <w:jc w:val="both"/>
              <w:rPr>
                <w:rFonts w:cs="Times New Roman"/>
                <w:sz w:val="26"/>
                <w:szCs w:val="26"/>
              </w:rPr>
            </w:pPr>
            <w:r>
              <w:rPr>
                <w:rFonts w:cs="Times New Roman"/>
                <w:sz w:val="26"/>
                <w:szCs w:val="26"/>
              </w:rPr>
              <w:t>Tiếp thu. Đã nâng thời hạn tham gia ý kiến lên 15 ngày cho thống nhất với điểm b khoản 2.</w:t>
            </w:r>
          </w:p>
        </w:tc>
      </w:tr>
      <w:tr w:rsidR="00447B7B" w:rsidRPr="0071152B" w14:paraId="34E08C50" w14:textId="77777777" w:rsidTr="008A5681">
        <w:trPr>
          <w:jc w:val="center"/>
        </w:trPr>
        <w:tc>
          <w:tcPr>
            <w:tcW w:w="4788" w:type="dxa"/>
            <w:vMerge/>
            <w:vAlign w:val="center"/>
          </w:tcPr>
          <w:p w14:paraId="66F4E1E8" w14:textId="77777777" w:rsidR="00447B7B" w:rsidRPr="0071152B" w:rsidRDefault="00447B7B" w:rsidP="0071152B">
            <w:pPr>
              <w:widowControl w:val="0"/>
              <w:spacing w:before="120" w:line="293" w:lineRule="auto"/>
              <w:ind w:firstLine="720"/>
              <w:jc w:val="both"/>
              <w:rPr>
                <w:rFonts w:eastAsia="Times New Roman" w:cs="Times New Roman"/>
                <w:b/>
                <w:sz w:val="26"/>
                <w:szCs w:val="26"/>
              </w:rPr>
            </w:pPr>
          </w:p>
        </w:tc>
        <w:tc>
          <w:tcPr>
            <w:tcW w:w="1444" w:type="dxa"/>
            <w:vMerge/>
            <w:vAlign w:val="center"/>
          </w:tcPr>
          <w:p w14:paraId="5B8B7917" w14:textId="77777777" w:rsidR="00447B7B" w:rsidRDefault="00447B7B" w:rsidP="0071152B">
            <w:pPr>
              <w:widowControl w:val="0"/>
              <w:spacing w:before="100" w:after="100"/>
              <w:ind w:firstLine="0"/>
              <w:jc w:val="center"/>
              <w:rPr>
                <w:rFonts w:cs="Times New Roman"/>
                <w:sz w:val="26"/>
                <w:szCs w:val="26"/>
              </w:rPr>
            </w:pPr>
          </w:p>
        </w:tc>
        <w:tc>
          <w:tcPr>
            <w:tcW w:w="4536" w:type="dxa"/>
            <w:vAlign w:val="center"/>
          </w:tcPr>
          <w:p w14:paraId="10B15235" w14:textId="1D8E818A" w:rsidR="00447B7B" w:rsidRPr="00EF20B2" w:rsidRDefault="00447B7B" w:rsidP="00447B7B">
            <w:pPr>
              <w:widowControl w:val="0"/>
              <w:spacing w:before="100" w:after="100"/>
              <w:ind w:firstLine="0"/>
              <w:jc w:val="both"/>
              <w:rPr>
                <w:rFonts w:cs="Times New Roman"/>
                <w:sz w:val="26"/>
                <w:szCs w:val="26"/>
              </w:rPr>
            </w:pPr>
            <w:r w:rsidRPr="00EF20B2">
              <w:rPr>
                <w:rFonts w:cs="Times New Roman"/>
                <w:sz w:val="26"/>
                <w:szCs w:val="26"/>
              </w:rPr>
              <w:t>Tại điểm c khoản 1, đề nghị bổ sung trường hợp các ý kiến không thống</w:t>
            </w:r>
            <w:r>
              <w:rPr>
                <w:rFonts w:cs="Times New Roman"/>
                <w:sz w:val="26"/>
                <w:szCs w:val="26"/>
              </w:rPr>
              <w:t xml:space="preserve"> </w:t>
            </w:r>
            <w:r w:rsidRPr="00EF20B2">
              <w:rPr>
                <w:rFonts w:cs="Times New Roman"/>
                <w:sz w:val="26"/>
                <w:szCs w:val="26"/>
              </w:rPr>
              <w:t>nhất thì sẽ xử lý như thế nào trong thực tiễn?</w:t>
            </w:r>
          </w:p>
        </w:tc>
        <w:tc>
          <w:tcPr>
            <w:tcW w:w="4395" w:type="dxa"/>
            <w:vAlign w:val="center"/>
          </w:tcPr>
          <w:p w14:paraId="45E381C6" w14:textId="77777777" w:rsidR="00447B7B" w:rsidRDefault="007072BE" w:rsidP="0071152B">
            <w:pPr>
              <w:widowControl w:val="0"/>
              <w:spacing w:before="100" w:after="100"/>
              <w:ind w:firstLine="0"/>
              <w:jc w:val="both"/>
              <w:rPr>
                <w:rFonts w:cs="Times New Roman"/>
                <w:sz w:val="26"/>
                <w:szCs w:val="26"/>
              </w:rPr>
            </w:pPr>
            <w:r>
              <w:rPr>
                <w:rFonts w:cs="Times New Roman"/>
                <w:sz w:val="26"/>
                <w:szCs w:val="26"/>
              </w:rPr>
              <w:t>Tiếp thu. Chỉnh lý như sau:</w:t>
            </w:r>
          </w:p>
          <w:p w14:paraId="7DAB6F7A" w14:textId="1FDADF15" w:rsidR="007072BE" w:rsidRDefault="007072BE" w:rsidP="0071152B">
            <w:pPr>
              <w:widowControl w:val="0"/>
              <w:spacing w:before="100" w:after="100"/>
              <w:ind w:firstLine="0"/>
              <w:jc w:val="both"/>
              <w:rPr>
                <w:rFonts w:cs="Times New Roman"/>
                <w:sz w:val="26"/>
                <w:szCs w:val="26"/>
              </w:rPr>
            </w:pPr>
            <w:r>
              <w:rPr>
                <w:rFonts w:cs="Times New Roman"/>
                <w:sz w:val="26"/>
                <w:szCs w:val="26"/>
              </w:rPr>
              <w:t>“</w:t>
            </w:r>
            <w:r w:rsidR="00555038" w:rsidRPr="00555038">
              <w:rPr>
                <w:rFonts w:cs="Times New Roman"/>
                <w:i/>
                <w:sz w:val="26"/>
                <w:szCs w:val="26"/>
              </w:rPr>
              <w:t xml:space="preserve">c) Trong thời hạn 07 ngày làm việc kể từ ngày nhận được ý kiến thống nhất của các Bộ, ngành, cơ quan có liên quan, Bộ Công an đưa ra thông báo không áp dụng hình phạt tử hình hoặc không thi hành hình phạt tử hình đối với người bị yêu cầu dẫn độ, trừ trường hợp có thỏa thuận khác về cơ quan có thẩm quyền đưa ra thông báo. Trường hợp ý kiến của các Bộ, ngành, cơ quan có liên quan không thống nhất, Bộ Công an lập hồ sơ, trình Chủ tịch nước xem xét, cho ý kiến </w:t>
            </w:r>
            <w:r w:rsidR="00555038" w:rsidRPr="00555038">
              <w:rPr>
                <w:rFonts w:cs="Times New Roman"/>
                <w:i/>
                <w:sz w:val="26"/>
                <w:szCs w:val="26"/>
              </w:rPr>
              <w:lastRenderedPageBreak/>
              <w:t>về việc đưa ra thông báo không thi hành hình phạt tử hình đối với người bị yêu cầu dẫn độ theo quy định tại điểm c và d khoản 2 Điều này.</w:t>
            </w:r>
            <w:r>
              <w:rPr>
                <w:rFonts w:cs="Times New Roman"/>
                <w:sz w:val="26"/>
                <w:szCs w:val="26"/>
              </w:rPr>
              <w:t>”</w:t>
            </w:r>
          </w:p>
        </w:tc>
      </w:tr>
      <w:tr w:rsidR="0004452D" w:rsidRPr="0071152B" w14:paraId="462AF445" w14:textId="77777777" w:rsidTr="008A5681">
        <w:trPr>
          <w:jc w:val="center"/>
        </w:trPr>
        <w:tc>
          <w:tcPr>
            <w:tcW w:w="4788" w:type="dxa"/>
            <w:vMerge/>
            <w:vAlign w:val="center"/>
          </w:tcPr>
          <w:p w14:paraId="49B16B3D" w14:textId="77777777" w:rsidR="0004452D" w:rsidRPr="0071152B" w:rsidRDefault="0004452D" w:rsidP="0071152B">
            <w:pPr>
              <w:widowControl w:val="0"/>
              <w:spacing w:before="120" w:line="293" w:lineRule="auto"/>
              <w:ind w:firstLine="720"/>
              <w:jc w:val="both"/>
              <w:rPr>
                <w:rFonts w:eastAsia="Times New Roman" w:cs="Times New Roman"/>
                <w:b/>
                <w:sz w:val="26"/>
                <w:szCs w:val="26"/>
              </w:rPr>
            </w:pPr>
          </w:p>
        </w:tc>
        <w:tc>
          <w:tcPr>
            <w:tcW w:w="1444" w:type="dxa"/>
            <w:vAlign w:val="center"/>
          </w:tcPr>
          <w:p w14:paraId="366BD402" w14:textId="298E428B" w:rsidR="0004452D" w:rsidRPr="0071152B" w:rsidRDefault="0004452D" w:rsidP="0071152B">
            <w:pPr>
              <w:widowControl w:val="0"/>
              <w:spacing w:before="100" w:after="100"/>
              <w:ind w:firstLine="0"/>
              <w:jc w:val="center"/>
              <w:rPr>
                <w:rFonts w:cs="Times New Roman"/>
                <w:sz w:val="26"/>
                <w:szCs w:val="26"/>
              </w:rPr>
            </w:pPr>
            <w:r w:rsidRPr="0071152B">
              <w:rPr>
                <w:rFonts w:cs="Times New Roman"/>
                <w:sz w:val="26"/>
                <w:szCs w:val="26"/>
              </w:rPr>
              <w:t>Bộ VH, TT và DL</w:t>
            </w:r>
          </w:p>
        </w:tc>
        <w:tc>
          <w:tcPr>
            <w:tcW w:w="4536" w:type="dxa"/>
            <w:vAlign w:val="center"/>
          </w:tcPr>
          <w:p w14:paraId="61B12A30" w14:textId="58400353" w:rsidR="0004452D" w:rsidRPr="0071152B" w:rsidRDefault="0004452D" w:rsidP="0071152B">
            <w:pPr>
              <w:widowControl w:val="0"/>
              <w:spacing w:before="100" w:after="100"/>
              <w:ind w:firstLine="0"/>
              <w:jc w:val="both"/>
              <w:rPr>
                <w:rFonts w:cs="Times New Roman"/>
                <w:sz w:val="26"/>
                <w:szCs w:val="26"/>
              </w:rPr>
            </w:pPr>
            <w:r w:rsidRPr="0071152B">
              <w:rPr>
                <w:rFonts w:cs="Times New Roman"/>
                <w:sz w:val="26"/>
                <w:szCs w:val="26"/>
              </w:rPr>
              <w:t xml:space="preserve">Điểm c khoản 1 Điều 7 dự thảo quy định Bộ Ngoại giao </w:t>
            </w:r>
            <w:r w:rsidRPr="0071152B">
              <w:rPr>
                <w:rFonts w:cs="Times New Roman"/>
                <w:i/>
                <w:iCs/>
                <w:sz w:val="26"/>
                <w:szCs w:val="26"/>
              </w:rPr>
              <w:t>“đưa ra thông báo liên quan đến thi hành hoặc không thi hành án tử hình”</w:t>
            </w:r>
            <w:r w:rsidRPr="0071152B">
              <w:rPr>
                <w:rFonts w:cs="Times New Roman"/>
                <w:sz w:val="26"/>
                <w:szCs w:val="26"/>
              </w:rPr>
              <w:t xml:space="preserve"> là chưa phù hợp với Điều 14 Luật Dẫn độ số 100/2025/QH15, theo đó, </w:t>
            </w:r>
            <w:r w:rsidRPr="0071152B">
              <w:rPr>
                <w:rFonts w:cs="Times New Roman"/>
                <w:i/>
                <w:iCs/>
                <w:sz w:val="26"/>
                <w:szCs w:val="26"/>
              </w:rPr>
              <w:t>“...Bộ Công an chủ trì, phối hợp với các Bộ, ngành có liên quan đưa ra một trong các thông báo bằng văn bản...”.</w:t>
            </w:r>
          </w:p>
        </w:tc>
        <w:tc>
          <w:tcPr>
            <w:tcW w:w="4395" w:type="dxa"/>
            <w:vAlign w:val="center"/>
          </w:tcPr>
          <w:p w14:paraId="14106EF7" w14:textId="77777777" w:rsidR="0004452D" w:rsidRDefault="0001176D" w:rsidP="0071152B">
            <w:pPr>
              <w:widowControl w:val="0"/>
              <w:spacing w:before="100" w:after="100"/>
              <w:ind w:firstLine="0"/>
              <w:jc w:val="both"/>
              <w:rPr>
                <w:rFonts w:cs="Times New Roman"/>
                <w:sz w:val="26"/>
                <w:szCs w:val="26"/>
              </w:rPr>
            </w:pPr>
            <w:r>
              <w:rPr>
                <w:rFonts w:cs="Times New Roman"/>
                <w:sz w:val="26"/>
                <w:szCs w:val="26"/>
              </w:rPr>
              <w:t>Tiếp thu. Chỉnh lý điểm c khoản 1 Điều 7 (dự thảo mới là Điều 5) như sau:</w:t>
            </w:r>
            <w:r w:rsidR="00C85CA5">
              <w:rPr>
                <w:rFonts w:cs="Times New Roman"/>
                <w:sz w:val="26"/>
                <w:szCs w:val="26"/>
              </w:rPr>
              <w:t xml:space="preserve"> </w:t>
            </w:r>
          </w:p>
          <w:p w14:paraId="64AC6EFE" w14:textId="42BC2E9E" w:rsidR="0001176D" w:rsidRPr="0071152B" w:rsidRDefault="0001176D" w:rsidP="0071152B">
            <w:pPr>
              <w:widowControl w:val="0"/>
              <w:spacing w:before="100" w:after="100"/>
              <w:ind w:firstLine="0"/>
              <w:jc w:val="both"/>
              <w:rPr>
                <w:rFonts w:cs="Times New Roman"/>
                <w:sz w:val="26"/>
                <w:szCs w:val="26"/>
              </w:rPr>
            </w:pPr>
            <w:r>
              <w:rPr>
                <w:rFonts w:cs="Times New Roman"/>
                <w:sz w:val="26"/>
                <w:szCs w:val="26"/>
              </w:rPr>
              <w:t>“</w:t>
            </w:r>
            <w:r w:rsidR="00555038" w:rsidRPr="00555038">
              <w:rPr>
                <w:rFonts w:cs="Times New Roman"/>
                <w:i/>
                <w:sz w:val="26"/>
                <w:szCs w:val="26"/>
              </w:rPr>
              <w:t>c) Trong thời hạn 07 ngày làm việc kể từ ngày nhận được ý kiến thống nhất của các Bộ, ngành, cơ quan có liên quan, Bộ Công an đưa ra thông báo không áp dụng hình phạt tử hình hoặc không thi hành hình phạt tử hình đối với người bị yêu cầu dẫn độ, trừ trường hợp có thỏa thuận khác về cơ quan có thẩm quyền đưa ra thông báo. Trường hợp ý kiến của các Bộ, ngành, cơ quan có liên quan không thống nhất, Bộ Công an lập hồ sơ, trình Chủ tịch nước xem xét, cho ý kiến về việc đưa ra thông báo không thi hành hình phạt tử hình đối với người bị yêu cầu dẫn độ theo quy định tại điểm c và d khoản 2 Điều này.</w:t>
            </w:r>
            <w:r w:rsidRPr="0001176D">
              <w:rPr>
                <w:rFonts w:cs="Times New Roman"/>
                <w:i/>
                <w:sz w:val="26"/>
                <w:szCs w:val="26"/>
              </w:rPr>
              <w:t>”</w:t>
            </w:r>
          </w:p>
        </w:tc>
      </w:tr>
      <w:tr w:rsidR="0043696B" w:rsidRPr="0071152B" w14:paraId="28B00FC5" w14:textId="77777777" w:rsidTr="008A5681">
        <w:trPr>
          <w:jc w:val="center"/>
        </w:trPr>
        <w:tc>
          <w:tcPr>
            <w:tcW w:w="4788" w:type="dxa"/>
            <w:vMerge/>
            <w:vAlign w:val="center"/>
          </w:tcPr>
          <w:p w14:paraId="318EA706" w14:textId="77777777" w:rsidR="0043696B" w:rsidRPr="0071152B" w:rsidRDefault="0043696B" w:rsidP="0071152B">
            <w:pPr>
              <w:widowControl w:val="0"/>
              <w:spacing w:before="120" w:line="293" w:lineRule="auto"/>
              <w:ind w:firstLine="720"/>
              <w:jc w:val="both"/>
              <w:rPr>
                <w:rFonts w:eastAsia="Times New Roman" w:cs="Times New Roman"/>
                <w:b/>
                <w:sz w:val="26"/>
                <w:szCs w:val="26"/>
              </w:rPr>
            </w:pPr>
          </w:p>
        </w:tc>
        <w:tc>
          <w:tcPr>
            <w:tcW w:w="1444" w:type="dxa"/>
            <w:vMerge w:val="restart"/>
            <w:vAlign w:val="center"/>
          </w:tcPr>
          <w:p w14:paraId="48AA6CE4" w14:textId="0CF67790" w:rsidR="0043696B" w:rsidRPr="0071152B" w:rsidRDefault="003F1EEA" w:rsidP="0071152B">
            <w:pPr>
              <w:widowControl w:val="0"/>
              <w:spacing w:before="100" w:after="100"/>
              <w:ind w:firstLine="0"/>
              <w:jc w:val="center"/>
              <w:rPr>
                <w:rFonts w:cs="Times New Roman"/>
                <w:sz w:val="26"/>
                <w:szCs w:val="26"/>
              </w:rPr>
            </w:pPr>
            <w:r>
              <w:rPr>
                <w:rFonts w:cs="Times New Roman"/>
                <w:sz w:val="26"/>
                <w:szCs w:val="26"/>
              </w:rPr>
              <w:t>BNV</w:t>
            </w:r>
          </w:p>
        </w:tc>
        <w:tc>
          <w:tcPr>
            <w:tcW w:w="4536" w:type="dxa"/>
            <w:vAlign w:val="center"/>
          </w:tcPr>
          <w:p w14:paraId="4D204D41" w14:textId="2FE0935B" w:rsidR="0043696B" w:rsidRPr="0071152B" w:rsidRDefault="0043696B" w:rsidP="0043696B">
            <w:pPr>
              <w:widowControl w:val="0"/>
              <w:ind w:firstLine="0"/>
              <w:jc w:val="both"/>
              <w:rPr>
                <w:rFonts w:cs="Times New Roman"/>
                <w:sz w:val="26"/>
                <w:szCs w:val="26"/>
              </w:rPr>
            </w:pPr>
            <w:r w:rsidRPr="0071152B">
              <w:rPr>
                <w:rFonts w:cs="Times New Roman"/>
                <w:sz w:val="26"/>
                <w:szCs w:val="26"/>
              </w:rPr>
              <w:t xml:space="preserve">Theo quy định tại điểm a, b khoản 1, sau khi có yêu cầu của Bộ Công an, các cơ quan được lấy ý kiến thực hiện trả lời bằng văn bản gửi Bộ Công an. Như vậy, có thể phát sinh trường hợp các cơ quan </w:t>
            </w:r>
            <w:r w:rsidRPr="0071152B">
              <w:rPr>
                <w:rFonts w:cs="Times New Roman"/>
                <w:sz w:val="26"/>
                <w:szCs w:val="26"/>
              </w:rPr>
              <w:lastRenderedPageBreak/>
              <w:t>chưa thống nhất hoặc có ý kiến khác nhau. Vì vậy, đề nghị biên tập theo hướng bổ sung quy định về cơ chế thống nhất, tổng hợp và xử lý ý kiến trong trường hợp còn có ý kiến khác nhau, làm cơ sở để thực hiện quy định tại điểm c khoản 1, bảo đảm tính chặt chẽ và khả thi của dự thả</w:t>
            </w:r>
            <w:r>
              <w:rPr>
                <w:rFonts w:cs="Times New Roman"/>
                <w:sz w:val="26"/>
                <w:szCs w:val="26"/>
              </w:rPr>
              <w:t xml:space="preserve">o. </w:t>
            </w:r>
          </w:p>
        </w:tc>
        <w:tc>
          <w:tcPr>
            <w:tcW w:w="4395" w:type="dxa"/>
            <w:vAlign w:val="center"/>
          </w:tcPr>
          <w:p w14:paraId="59490D0A" w14:textId="77777777" w:rsidR="0043696B" w:rsidRDefault="0043696B" w:rsidP="0071152B">
            <w:pPr>
              <w:widowControl w:val="0"/>
              <w:spacing w:before="100" w:after="100"/>
              <w:ind w:firstLine="0"/>
              <w:jc w:val="both"/>
              <w:rPr>
                <w:rFonts w:cs="Times New Roman"/>
                <w:sz w:val="26"/>
                <w:szCs w:val="26"/>
              </w:rPr>
            </w:pPr>
            <w:r>
              <w:rPr>
                <w:rFonts w:cs="Times New Roman"/>
                <w:sz w:val="26"/>
                <w:szCs w:val="26"/>
              </w:rPr>
              <w:lastRenderedPageBreak/>
              <w:t>Tiếp thu. Cơ quan chủ trì chỉnh lý như sau:</w:t>
            </w:r>
          </w:p>
          <w:p w14:paraId="6B409C10" w14:textId="250F518B" w:rsidR="0043696B" w:rsidRPr="0071152B" w:rsidRDefault="0043696B" w:rsidP="0071152B">
            <w:pPr>
              <w:widowControl w:val="0"/>
              <w:spacing w:before="100" w:after="100"/>
              <w:ind w:firstLine="0"/>
              <w:jc w:val="both"/>
              <w:rPr>
                <w:rFonts w:cs="Times New Roman"/>
                <w:sz w:val="26"/>
                <w:szCs w:val="26"/>
              </w:rPr>
            </w:pPr>
            <w:r>
              <w:rPr>
                <w:rFonts w:cs="Times New Roman"/>
                <w:sz w:val="26"/>
                <w:szCs w:val="26"/>
              </w:rPr>
              <w:t>“</w:t>
            </w:r>
            <w:r w:rsidR="00555038" w:rsidRPr="00555038">
              <w:rPr>
                <w:rFonts w:cs="Times New Roman"/>
                <w:i/>
                <w:sz w:val="26"/>
                <w:szCs w:val="26"/>
              </w:rPr>
              <w:t xml:space="preserve">c) Trong thời hạn 07 ngày làm việc kể từ ngày nhận được ý kiến thống nhất của </w:t>
            </w:r>
            <w:r w:rsidR="00555038" w:rsidRPr="00555038">
              <w:rPr>
                <w:rFonts w:cs="Times New Roman"/>
                <w:i/>
                <w:sz w:val="26"/>
                <w:szCs w:val="26"/>
              </w:rPr>
              <w:lastRenderedPageBreak/>
              <w:t>các Bộ, ngành, cơ quan có liên quan, Bộ Công an đưa ra thông báo không áp dụng hình phạt tử hình hoặc không thi hành hình phạt tử hình đối với người bị yêu cầu dẫn độ, trừ trường hợp có thỏa thuận khác về cơ quan có thẩm quyền đưa ra thông báo. Trường hợp ý kiến của các Bộ, ngành, cơ quan có liên quan không thống nhất, Bộ Công an lập hồ sơ, trình Chủ tịch nước xem xét, cho ý kiến về việc đưa ra thông báo không thi hành hình phạt tử hình đối với người bị yêu cầu dẫn độ theo quy định tại điểm c và d khoản 2 Điều này.</w:t>
            </w:r>
            <w:r>
              <w:rPr>
                <w:rFonts w:cs="Times New Roman"/>
                <w:sz w:val="26"/>
                <w:szCs w:val="26"/>
              </w:rPr>
              <w:t>”</w:t>
            </w:r>
          </w:p>
        </w:tc>
      </w:tr>
      <w:tr w:rsidR="0043696B" w:rsidRPr="0071152B" w14:paraId="2A81F1BA" w14:textId="77777777" w:rsidTr="008A5681">
        <w:trPr>
          <w:jc w:val="center"/>
        </w:trPr>
        <w:tc>
          <w:tcPr>
            <w:tcW w:w="4788" w:type="dxa"/>
            <w:vAlign w:val="center"/>
          </w:tcPr>
          <w:p w14:paraId="721C792F" w14:textId="77777777" w:rsidR="0043696B" w:rsidRPr="0071152B" w:rsidRDefault="0043696B" w:rsidP="0071152B">
            <w:pPr>
              <w:widowControl w:val="0"/>
              <w:spacing w:before="120" w:line="293" w:lineRule="auto"/>
              <w:ind w:firstLine="720"/>
              <w:jc w:val="both"/>
              <w:rPr>
                <w:rFonts w:eastAsia="Times New Roman" w:cs="Times New Roman"/>
                <w:b/>
                <w:sz w:val="26"/>
                <w:szCs w:val="26"/>
              </w:rPr>
            </w:pPr>
          </w:p>
        </w:tc>
        <w:tc>
          <w:tcPr>
            <w:tcW w:w="1444" w:type="dxa"/>
            <w:vMerge/>
            <w:vAlign w:val="center"/>
          </w:tcPr>
          <w:p w14:paraId="4961F928" w14:textId="77777777" w:rsidR="0043696B" w:rsidRPr="0071152B" w:rsidRDefault="0043696B" w:rsidP="0071152B">
            <w:pPr>
              <w:widowControl w:val="0"/>
              <w:spacing w:before="100" w:after="100"/>
              <w:ind w:firstLine="0"/>
              <w:jc w:val="center"/>
              <w:rPr>
                <w:rFonts w:cs="Times New Roman"/>
                <w:sz w:val="26"/>
                <w:szCs w:val="26"/>
              </w:rPr>
            </w:pPr>
          </w:p>
        </w:tc>
        <w:tc>
          <w:tcPr>
            <w:tcW w:w="4536" w:type="dxa"/>
            <w:vAlign w:val="center"/>
          </w:tcPr>
          <w:p w14:paraId="4EA061C0" w14:textId="395E53C6" w:rsidR="0043696B" w:rsidRPr="0071152B" w:rsidRDefault="0043696B" w:rsidP="0071152B">
            <w:pPr>
              <w:widowControl w:val="0"/>
              <w:ind w:firstLine="0"/>
              <w:jc w:val="both"/>
              <w:rPr>
                <w:rFonts w:cs="Times New Roman"/>
                <w:sz w:val="26"/>
                <w:szCs w:val="26"/>
              </w:rPr>
            </w:pPr>
            <w:r w:rsidRPr="0071152B">
              <w:rPr>
                <w:rFonts w:cs="Times New Roman"/>
                <w:sz w:val="26"/>
                <w:szCs w:val="26"/>
              </w:rPr>
              <w:t xml:space="preserve">Đối với đoạn dẫn đề của khoản 2: nội dung </w:t>
            </w:r>
            <w:r w:rsidRPr="0071152B">
              <w:rPr>
                <w:rFonts w:cs="Times New Roman"/>
                <w:i/>
                <w:iCs/>
                <w:sz w:val="26"/>
                <w:szCs w:val="26"/>
              </w:rPr>
              <w:t>“không thuộc trường hợp không bị áp dụng hình phạt tử hình hoặc không bị thi hành hình phạt tử hình”</w:t>
            </w:r>
            <w:r w:rsidRPr="0071152B">
              <w:rPr>
                <w:rFonts w:cs="Times New Roman"/>
                <w:sz w:val="26"/>
                <w:szCs w:val="26"/>
              </w:rPr>
              <w:t xml:space="preserve"> chưa rõ ràng, có thể dẫn đến cách hiểu không thống nhất do cách diễn đạt phủ định kép; có thể cân nhắc biên tập theo hướng diễn đạt trực tiếp, rõ nghĩa hơn, ví dụ: </w:t>
            </w:r>
            <w:r w:rsidRPr="0071152B">
              <w:rPr>
                <w:rFonts w:cs="Times New Roman"/>
                <w:i/>
                <w:iCs/>
                <w:sz w:val="26"/>
                <w:szCs w:val="26"/>
              </w:rPr>
              <w:t>“Trường hợp người bị yêu cầu dẫn độ thuộc trường hợp bị áp dụng hình phạt tử hình hoặc bị thi hành hình phạt tử hình…”.</w:t>
            </w:r>
          </w:p>
        </w:tc>
        <w:tc>
          <w:tcPr>
            <w:tcW w:w="4395" w:type="dxa"/>
            <w:vAlign w:val="center"/>
          </w:tcPr>
          <w:p w14:paraId="776553B0" w14:textId="77777777" w:rsidR="0043696B" w:rsidRDefault="00C66024" w:rsidP="0071152B">
            <w:pPr>
              <w:widowControl w:val="0"/>
              <w:spacing w:before="100" w:after="100"/>
              <w:ind w:firstLine="0"/>
              <w:jc w:val="both"/>
              <w:rPr>
                <w:rFonts w:cs="Times New Roman"/>
                <w:sz w:val="26"/>
                <w:szCs w:val="26"/>
              </w:rPr>
            </w:pPr>
            <w:r>
              <w:rPr>
                <w:rFonts w:cs="Times New Roman"/>
                <w:sz w:val="26"/>
                <w:szCs w:val="26"/>
              </w:rPr>
              <w:t>Tiếp thu. Chỉnh lý như sau:</w:t>
            </w:r>
          </w:p>
          <w:p w14:paraId="79D2E401" w14:textId="7C83B099" w:rsidR="00C66024" w:rsidRPr="0071152B" w:rsidRDefault="00C66024" w:rsidP="0071152B">
            <w:pPr>
              <w:widowControl w:val="0"/>
              <w:spacing w:before="100" w:after="100"/>
              <w:ind w:firstLine="0"/>
              <w:jc w:val="both"/>
              <w:rPr>
                <w:rFonts w:cs="Times New Roman"/>
                <w:sz w:val="26"/>
                <w:szCs w:val="26"/>
              </w:rPr>
            </w:pPr>
            <w:r>
              <w:rPr>
                <w:rFonts w:cs="Times New Roman"/>
                <w:sz w:val="26"/>
                <w:szCs w:val="26"/>
              </w:rPr>
              <w:t>“</w:t>
            </w:r>
            <w:r w:rsidR="00555038" w:rsidRPr="00555038">
              <w:rPr>
                <w:rFonts w:cs="Times New Roman"/>
                <w:i/>
                <w:sz w:val="26"/>
                <w:szCs w:val="26"/>
              </w:rPr>
              <w:t>Trường hợp người bị yêu cầu dẫn độ thuộc trường hợp có thể bị áp dụng hình phạt tử hình hoặc có thể bị thi hành hình phạt tử hình theo quy định của Bộ luật Hình sự thì thực hiện theo trình tự, thủ tục sau đây</w:t>
            </w:r>
            <w:r w:rsidRPr="00C66024">
              <w:rPr>
                <w:rFonts w:cs="Times New Roman"/>
                <w:i/>
                <w:sz w:val="26"/>
                <w:szCs w:val="26"/>
              </w:rPr>
              <w:t>”</w:t>
            </w:r>
          </w:p>
        </w:tc>
      </w:tr>
      <w:tr w:rsidR="00C66024" w:rsidRPr="0071152B" w14:paraId="1E26AADF" w14:textId="77777777" w:rsidTr="008A5681">
        <w:trPr>
          <w:jc w:val="center"/>
        </w:trPr>
        <w:tc>
          <w:tcPr>
            <w:tcW w:w="4788" w:type="dxa"/>
            <w:vMerge w:val="restart"/>
            <w:vAlign w:val="center"/>
          </w:tcPr>
          <w:p w14:paraId="7F7C7FAE" w14:textId="77777777" w:rsidR="00C66024" w:rsidRPr="0071152B" w:rsidRDefault="00C66024" w:rsidP="0071152B">
            <w:pPr>
              <w:widowControl w:val="0"/>
              <w:spacing w:before="120" w:after="120" w:line="293" w:lineRule="auto"/>
              <w:ind w:firstLine="720"/>
              <w:jc w:val="both"/>
              <w:rPr>
                <w:rFonts w:eastAsia="Times New Roman" w:cs="Times New Roman"/>
                <w:b/>
                <w:sz w:val="26"/>
                <w:szCs w:val="26"/>
              </w:rPr>
            </w:pPr>
            <w:r w:rsidRPr="0071152B">
              <w:rPr>
                <w:rFonts w:eastAsia="Times New Roman" w:cs="Times New Roman"/>
                <w:b/>
                <w:sz w:val="26"/>
                <w:szCs w:val="26"/>
              </w:rPr>
              <w:t xml:space="preserve">Điều 8. Hồ sơ trình Chủ tịch nước về việc đưa ra thông báo liên quan đến </w:t>
            </w:r>
            <w:r w:rsidRPr="0071152B">
              <w:rPr>
                <w:rFonts w:eastAsia="Times New Roman" w:cs="Times New Roman"/>
                <w:b/>
                <w:sz w:val="26"/>
                <w:szCs w:val="26"/>
              </w:rPr>
              <w:lastRenderedPageBreak/>
              <w:t>hình phạt tử hình đối với người bị yêu cầu dẫn độ theo yêu cầu của nước ngoài</w:t>
            </w:r>
          </w:p>
          <w:p w14:paraId="663B30DE" w14:textId="77777777" w:rsidR="00C66024" w:rsidRPr="0071152B" w:rsidRDefault="00C66024"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Hồ sơ trình Chủ tịch nước về việc đưa ra thông báo liên quan đến hình phạt tử hình đối với người bị yêu cầu dẫn độ theo yêu cầu của nước ngoài bao gồm các tài liệu sau: </w:t>
            </w:r>
          </w:p>
          <w:p w14:paraId="07CE9BD4" w14:textId="77777777" w:rsidR="00C66024" w:rsidRPr="0071152B" w:rsidRDefault="00C66024"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1. Tờ trình của Bộ Công an, gồm các thông tin sau:</w:t>
            </w:r>
          </w:p>
          <w:p w14:paraId="1C3CCC11" w14:textId="77777777" w:rsidR="00C66024" w:rsidRPr="0071152B" w:rsidRDefault="00C66024"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a) Nội dung đề nghị của phía nước ngoài; </w:t>
            </w:r>
          </w:p>
          <w:p w14:paraId="636D568E" w14:textId="77777777" w:rsidR="00C66024" w:rsidRPr="0071152B" w:rsidRDefault="00C66024"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b) Đánh giá căn cứ pháp lý;</w:t>
            </w:r>
          </w:p>
          <w:p w14:paraId="749E7022" w14:textId="77777777" w:rsidR="00C66024" w:rsidRPr="0071152B" w:rsidRDefault="00C66024"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c) Đề xuất của Bộ Công an.</w:t>
            </w:r>
          </w:p>
          <w:p w14:paraId="7D40AD6D" w14:textId="77777777" w:rsidR="00C66024" w:rsidRPr="0071152B" w:rsidRDefault="00C66024"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2. Văn bản tham gia ý kiến của Tòa án nhân dân tối cao, Viện kiểm sát nhân dân tối cao, Bộ Ngoại giao, Bộ Tư pháp, Văn phòng Chủ tịch nước và các Bộ, ngành có liên quan.</w:t>
            </w:r>
          </w:p>
          <w:p w14:paraId="354A3026" w14:textId="77777777" w:rsidR="00C66024" w:rsidRPr="0071152B" w:rsidRDefault="00C66024"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3. Các tài liệu có liên quan của cơ quan lập yêu cầu dẫn độ. </w:t>
            </w:r>
          </w:p>
          <w:p w14:paraId="031B717A" w14:textId="6D7473E7" w:rsidR="00C66024" w:rsidRPr="0071152B" w:rsidRDefault="00C66024" w:rsidP="0071152B">
            <w:pPr>
              <w:widowControl w:val="0"/>
              <w:spacing w:before="120" w:after="120" w:line="293" w:lineRule="auto"/>
              <w:ind w:firstLine="720"/>
              <w:jc w:val="both"/>
              <w:rPr>
                <w:rFonts w:eastAsia="Times New Roman" w:cs="Times New Roman"/>
                <w:b/>
                <w:sz w:val="26"/>
                <w:szCs w:val="26"/>
              </w:rPr>
            </w:pPr>
            <w:r w:rsidRPr="0071152B">
              <w:rPr>
                <w:rFonts w:eastAsia="Times New Roman" w:cs="Times New Roman"/>
                <w:sz w:val="26"/>
                <w:szCs w:val="26"/>
              </w:rPr>
              <w:t>4. Hồ sơ yêu cầu của nước ngoài.</w:t>
            </w:r>
          </w:p>
        </w:tc>
        <w:tc>
          <w:tcPr>
            <w:tcW w:w="1444" w:type="dxa"/>
            <w:vAlign w:val="center"/>
          </w:tcPr>
          <w:p w14:paraId="4EDD18AE" w14:textId="3EB9F3AD" w:rsidR="00C66024" w:rsidRPr="0071152B" w:rsidRDefault="00C66024" w:rsidP="0071152B">
            <w:pPr>
              <w:widowControl w:val="0"/>
              <w:spacing w:before="100" w:after="100"/>
              <w:ind w:firstLine="0"/>
              <w:jc w:val="center"/>
              <w:rPr>
                <w:rFonts w:cs="Times New Roman"/>
                <w:sz w:val="26"/>
                <w:szCs w:val="26"/>
              </w:rPr>
            </w:pPr>
            <w:r w:rsidRPr="0071152B">
              <w:rPr>
                <w:rFonts w:cs="Times New Roman"/>
                <w:sz w:val="26"/>
                <w:szCs w:val="26"/>
              </w:rPr>
              <w:lastRenderedPageBreak/>
              <w:t>BTP</w:t>
            </w:r>
          </w:p>
        </w:tc>
        <w:tc>
          <w:tcPr>
            <w:tcW w:w="4536" w:type="dxa"/>
            <w:vAlign w:val="center"/>
          </w:tcPr>
          <w:p w14:paraId="1308B05F" w14:textId="45D87B81" w:rsidR="00C66024" w:rsidRPr="0071152B" w:rsidRDefault="00C66024" w:rsidP="0071152B">
            <w:pPr>
              <w:widowControl w:val="0"/>
              <w:spacing w:before="100" w:after="100"/>
              <w:ind w:firstLine="0"/>
              <w:jc w:val="both"/>
              <w:rPr>
                <w:rFonts w:cs="Times New Roman"/>
                <w:sz w:val="26"/>
                <w:szCs w:val="26"/>
              </w:rPr>
            </w:pPr>
            <w:r w:rsidRPr="0071152B">
              <w:rPr>
                <w:rFonts w:cs="Times New Roman"/>
                <w:sz w:val="26"/>
                <w:szCs w:val="26"/>
              </w:rPr>
              <w:t xml:space="preserve">Khoản 4 Điều 8 quy định hồ sơ trình Chủ tịch nước về việc đưa ra thông báo liên </w:t>
            </w:r>
            <w:r w:rsidRPr="0071152B">
              <w:rPr>
                <w:rFonts w:cs="Times New Roman"/>
                <w:sz w:val="26"/>
                <w:szCs w:val="26"/>
              </w:rPr>
              <w:lastRenderedPageBreak/>
              <w:t>quan đến hình phạt tử hình đối với người bị yêu cầu dẫn độ bao gồm hồ sơ yêu cầu của nước ngoài. Tuy nhiên, điều 4 dự thảo Thông tư liên tịch quy định Bộ Công nhận yêu cầu của nước ngoài. Do đó, Bộ Tư pháp đề nghị Quý Bộ xác định rõ yêu cầu hay hồ sơ nhận từ nước ngoài để đảm bảo quy định thống nhất.</w:t>
            </w:r>
          </w:p>
        </w:tc>
        <w:tc>
          <w:tcPr>
            <w:tcW w:w="4395" w:type="dxa"/>
            <w:vAlign w:val="center"/>
          </w:tcPr>
          <w:p w14:paraId="67368A76" w14:textId="77777777" w:rsidR="00C66024" w:rsidRDefault="00C66024" w:rsidP="0071152B">
            <w:pPr>
              <w:widowControl w:val="0"/>
              <w:spacing w:before="100" w:after="100"/>
              <w:ind w:firstLine="0"/>
              <w:jc w:val="both"/>
              <w:rPr>
                <w:rFonts w:cs="Times New Roman"/>
                <w:sz w:val="26"/>
                <w:szCs w:val="26"/>
              </w:rPr>
            </w:pPr>
            <w:r>
              <w:rPr>
                <w:rFonts w:cs="Times New Roman"/>
                <w:sz w:val="26"/>
                <w:szCs w:val="26"/>
              </w:rPr>
              <w:lastRenderedPageBreak/>
              <w:t>Tiếp thu. Chỉnh lý khoản 4 như sau:</w:t>
            </w:r>
          </w:p>
          <w:p w14:paraId="4F62D8DE" w14:textId="56BC77B5" w:rsidR="00C66024" w:rsidRPr="00C66024" w:rsidRDefault="00C66024" w:rsidP="0071152B">
            <w:pPr>
              <w:widowControl w:val="0"/>
              <w:spacing w:before="100" w:after="100"/>
              <w:ind w:firstLine="0"/>
              <w:jc w:val="both"/>
              <w:rPr>
                <w:rFonts w:cs="Times New Roman"/>
                <w:i/>
                <w:sz w:val="26"/>
                <w:szCs w:val="26"/>
              </w:rPr>
            </w:pPr>
            <w:r w:rsidRPr="00C66024">
              <w:rPr>
                <w:rFonts w:cs="Times New Roman"/>
                <w:i/>
                <w:sz w:val="26"/>
                <w:szCs w:val="26"/>
              </w:rPr>
              <w:t>“4. Văn bản yêu cầu của nước ngoài.”</w:t>
            </w:r>
          </w:p>
        </w:tc>
      </w:tr>
      <w:tr w:rsidR="00555038" w:rsidRPr="0071152B" w14:paraId="43770EB0" w14:textId="77777777" w:rsidTr="00AC6EDD">
        <w:trPr>
          <w:trHeight w:val="4120"/>
          <w:jc w:val="center"/>
        </w:trPr>
        <w:tc>
          <w:tcPr>
            <w:tcW w:w="4788" w:type="dxa"/>
            <w:vMerge/>
            <w:vAlign w:val="center"/>
          </w:tcPr>
          <w:p w14:paraId="4AFB78A0" w14:textId="77777777" w:rsidR="00555038" w:rsidRPr="0071152B" w:rsidRDefault="00555038" w:rsidP="0071152B">
            <w:pPr>
              <w:widowControl w:val="0"/>
              <w:spacing w:before="120" w:line="293" w:lineRule="auto"/>
              <w:ind w:firstLine="720"/>
              <w:jc w:val="both"/>
              <w:rPr>
                <w:rFonts w:eastAsia="Times New Roman" w:cs="Times New Roman"/>
                <w:b/>
                <w:sz w:val="26"/>
                <w:szCs w:val="26"/>
              </w:rPr>
            </w:pPr>
          </w:p>
        </w:tc>
        <w:tc>
          <w:tcPr>
            <w:tcW w:w="1444" w:type="dxa"/>
            <w:vAlign w:val="center"/>
          </w:tcPr>
          <w:p w14:paraId="2C4F6BAA" w14:textId="5A8BF23A" w:rsidR="00555038" w:rsidRPr="0071152B" w:rsidRDefault="00555038" w:rsidP="0071152B">
            <w:pPr>
              <w:widowControl w:val="0"/>
              <w:spacing w:before="100" w:after="100"/>
              <w:ind w:firstLine="0"/>
              <w:jc w:val="center"/>
              <w:rPr>
                <w:rFonts w:cs="Times New Roman"/>
                <w:sz w:val="26"/>
                <w:szCs w:val="26"/>
              </w:rPr>
            </w:pPr>
            <w:r w:rsidRPr="0071152B">
              <w:rPr>
                <w:rFonts w:cs="Times New Roman"/>
                <w:sz w:val="26"/>
                <w:szCs w:val="26"/>
              </w:rPr>
              <w:t>VP CTN</w:t>
            </w:r>
          </w:p>
        </w:tc>
        <w:tc>
          <w:tcPr>
            <w:tcW w:w="4536" w:type="dxa"/>
            <w:vAlign w:val="center"/>
          </w:tcPr>
          <w:p w14:paraId="7DE234EB" w14:textId="1D06D4F0" w:rsidR="00555038" w:rsidRPr="0071152B" w:rsidRDefault="00555038" w:rsidP="0071152B">
            <w:pPr>
              <w:widowControl w:val="0"/>
              <w:spacing w:before="100" w:after="100"/>
              <w:ind w:firstLine="0"/>
              <w:jc w:val="both"/>
              <w:rPr>
                <w:rFonts w:cs="Times New Roman"/>
                <w:sz w:val="26"/>
                <w:szCs w:val="26"/>
              </w:rPr>
            </w:pPr>
            <w:r w:rsidRPr="0071152B">
              <w:rPr>
                <w:rFonts w:cs="Times New Roman"/>
                <w:sz w:val="26"/>
                <w:szCs w:val="26"/>
              </w:rPr>
              <w:t>Tại khoản 2, đề nghị chỉnh sửa: “Văn bản tham gia ý kiến về tính khả thi của việc đưa ra thông báo…” để bảo đảm thống nhất thuật ngữ trong Điều 7.</w:t>
            </w:r>
          </w:p>
        </w:tc>
        <w:tc>
          <w:tcPr>
            <w:tcW w:w="4395" w:type="dxa"/>
            <w:vAlign w:val="center"/>
          </w:tcPr>
          <w:p w14:paraId="4F868E5F" w14:textId="77777777" w:rsidR="00555038" w:rsidRDefault="00555038" w:rsidP="0071152B">
            <w:pPr>
              <w:widowControl w:val="0"/>
              <w:spacing w:before="100" w:after="100"/>
              <w:ind w:firstLine="0"/>
              <w:jc w:val="both"/>
              <w:rPr>
                <w:rFonts w:cs="Times New Roman"/>
                <w:sz w:val="26"/>
                <w:szCs w:val="26"/>
              </w:rPr>
            </w:pPr>
            <w:r>
              <w:rPr>
                <w:rFonts w:cs="Times New Roman"/>
                <w:sz w:val="26"/>
                <w:szCs w:val="26"/>
              </w:rPr>
              <w:t>Tiếp thu. Chỉnh lý như sau:</w:t>
            </w:r>
          </w:p>
          <w:p w14:paraId="6A15053E" w14:textId="0B599691" w:rsidR="00555038" w:rsidRPr="00C66024" w:rsidRDefault="00555038" w:rsidP="0071152B">
            <w:pPr>
              <w:widowControl w:val="0"/>
              <w:spacing w:before="100" w:after="100"/>
              <w:ind w:firstLine="0"/>
              <w:jc w:val="both"/>
              <w:rPr>
                <w:rFonts w:cs="Times New Roman"/>
                <w:i/>
                <w:sz w:val="26"/>
                <w:szCs w:val="26"/>
              </w:rPr>
            </w:pPr>
            <w:r w:rsidRPr="00C66024">
              <w:rPr>
                <w:rFonts w:cs="Times New Roman"/>
                <w:i/>
                <w:sz w:val="26"/>
                <w:szCs w:val="26"/>
              </w:rPr>
              <w:t>“</w:t>
            </w:r>
            <w:r w:rsidRPr="00555038">
              <w:rPr>
                <w:rFonts w:cs="Times New Roman"/>
                <w:i/>
                <w:sz w:val="26"/>
                <w:szCs w:val="26"/>
              </w:rPr>
              <w:t>2. Văn bản tham gia ý kiến về việc đưa ra thông báo liên quan đến hình phạt tử hình đối với người bị yêu cầu dẫn độ của Tòa án nhân dân tối cao, Viện kiểm sát nhân dân tối cao, Bộ Ngoại giao, Bộ Tư pháp, Văn phòng Chủ tịch nước và các Bộ, ngành có liên quan.</w:t>
            </w:r>
            <w:r w:rsidRPr="00C66024">
              <w:rPr>
                <w:rFonts w:cs="Times New Roman"/>
                <w:i/>
                <w:sz w:val="26"/>
                <w:szCs w:val="26"/>
              </w:rPr>
              <w:t>”</w:t>
            </w:r>
          </w:p>
        </w:tc>
      </w:tr>
      <w:tr w:rsidR="0047308A" w:rsidRPr="0071152B" w14:paraId="19E28A61" w14:textId="77777777" w:rsidTr="008A5681">
        <w:trPr>
          <w:jc w:val="center"/>
        </w:trPr>
        <w:tc>
          <w:tcPr>
            <w:tcW w:w="4788" w:type="dxa"/>
            <w:vMerge w:val="restart"/>
            <w:vAlign w:val="center"/>
          </w:tcPr>
          <w:p w14:paraId="0CF7B6D4" w14:textId="77777777" w:rsidR="0047308A" w:rsidRPr="0071152B" w:rsidRDefault="0047308A" w:rsidP="0071152B">
            <w:pPr>
              <w:widowControl w:val="0"/>
              <w:spacing w:before="120" w:after="120" w:line="293" w:lineRule="auto"/>
              <w:ind w:firstLine="720"/>
              <w:jc w:val="both"/>
              <w:rPr>
                <w:rFonts w:eastAsia="Times New Roman" w:cs="Times New Roman"/>
                <w:b/>
                <w:sz w:val="26"/>
                <w:szCs w:val="26"/>
              </w:rPr>
            </w:pPr>
            <w:r w:rsidRPr="0071152B">
              <w:rPr>
                <w:rFonts w:eastAsia="Times New Roman" w:cs="Times New Roman"/>
                <w:b/>
                <w:sz w:val="26"/>
                <w:szCs w:val="26"/>
              </w:rPr>
              <w:t xml:space="preserve">Điều 9. Nội dung của văn bản thông báo liên quan đến hình phạt tử hình đối với người bị yêu cầu dẫn độ theo đề </w:t>
            </w:r>
            <w:r w:rsidRPr="0071152B">
              <w:rPr>
                <w:rFonts w:eastAsia="Times New Roman" w:cs="Times New Roman"/>
                <w:b/>
                <w:sz w:val="26"/>
                <w:szCs w:val="26"/>
              </w:rPr>
              <w:lastRenderedPageBreak/>
              <w:t>nghị của nước ngoài</w:t>
            </w:r>
          </w:p>
          <w:p w14:paraId="162DAA33" w14:textId="77777777" w:rsidR="0047308A" w:rsidRPr="0071152B" w:rsidRDefault="0047308A"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Văn bản thông báo liên quan đến hình phạt tử hình đối với người bị yêu cầu dẫn độ theo đề nghị của nước ngoài gồm các thông tin sau, trừ trường hợp có thỏa thuận khác:</w:t>
            </w:r>
          </w:p>
          <w:p w14:paraId="70E72F6E" w14:textId="77777777" w:rsidR="0047308A" w:rsidRPr="0071152B" w:rsidRDefault="0047308A"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1. Căn cứ đưa ra thông báo.</w:t>
            </w:r>
          </w:p>
          <w:p w14:paraId="7013850C" w14:textId="77777777" w:rsidR="0047308A" w:rsidRPr="0071152B" w:rsidRDefault="0047308A"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2. Nội dung thông báo không áp dụng hình phạt tử hình hoặc không thi hành hình phạt tử hình đối với người bị yêu cầu dẫn độ. </w:t>
            </w:r>
          </w:p>
          <w:p w14:paraId="37E40164" w14:textId="77777777" w:rsidR="0047308A" w:rsidRPr="0071152B" w:rsidRDefault="0047308A"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3. Đối tượng áp dụng.</w:t>
            </w:r>
          </w:p>
          <w:p w14:paraId="21CD7D55" w14:textId="4A855EB8" w:rsidR="0047308A" w:rsidRPr="0071152B" w:rsidRDefault="0047308A"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4. Cam kết của Việt Nam.</w:t>
            </w:r>
          </w:p>
        </w:tc>
        <w:tc>
          <w:tcPr>
            <w:tcW w:w="1444" w:type="dxa"/>
            <w:vMerge w:val="restart"/>
            <w:vAlign w:val="center"/>
          </w:tcPr>
          <w:p w14:paraId="634DF9DF" w14:textId="1500B227" w:rsidR="0047308A" w:rsidRPr="0071152B" w:rsidRDefault="0047308A" w:rsidP="0071152B">
            <w:pPr>
              <w:widowControl w:val="0"/>
              <w:spacing w:before="100" w:after="100"/>
              <w:ind w:firstLine="0"/>
              <w:jc w:val="center"/>
              <w:rPr>
                <w:rFonts w:cs="Times New Roman"/>
                <w:sz w:val="26"/>
                <w:szCs w:val="26"/>
              </w:rPr>
            </w:pPr>
            <w:r w:rsidRPr="0071152B">
              <w:rPr>
                <w:rFonts w:cs="Times New Roman"/>
                <w:sz w:val="26"/>
                <w:szCs w:val="26"/>
              </w:rPr>
              <w:lastRenderedPageBreak/>
              <w:t>BTP</w:t>
            </w:r>
          </w:p>
        </w:tc>
        <w:tc>
          <w:tcPr>
            <w:tcW w:w="4536" w:type="dxa"/>
            <w:vAlign w:val="center"/>
          </w:tcPr>
          <w:p w14:paraId="4177D19A" w14:textId="2DD6D6C9" w:rsidR="0047308A" w:rsidRPr="0071152B" w:rsidRDefault="0047308A" w:rsidP="0071152B">
            <w:pPr>
              <w:widowControl w:val="0"/>
              <w:spacing w:before="100" w:after="100"/>
              <w:ind w:firstLine="0"/>
              <w:jc w:val="both"/>
              <w:rPr>
                <w:rFonts w:cs="Times New Roman"/>
                <w:sz w:val="26"/>
                <w:szCs w:val="26"/>
              </w:rPr>
            </w:pPr>
            <w:r w:rsidRPr="0071152B">
              <w:rPr>
                <w:rFonts w:cs="Times New Roman"/>
                <w:sz w:val="26"/>
                <w:szCs w:val="26"/>
              </w:rPr>
              <w:t xml:space="preserve">Bộ Tư pháp nhận thấy, quy định tại khoản 2 và tên Điều 9 có nội dung tương tự nhau. Bên cạnh đó, khoản 4 quy định văn bản </w:t>
            </w:r>
            <w:r w:rsidRPr="0071152B">
              <w:rPr>
                <w:rFonts w:cs="Times New Roman"/>
                <w:sz w:val="26"/>
                <w:szCs w:val="26"/>
              </w:rPr>
              <w:lastRenderedPageBreak/>
              <w:t>thông báo liên quan đến hình phạt tử hình đối với người bị yêu cầu dẫn độ theo đề nghị của nước ngoài đã bao gồm “Cam kết của Việt Nam”. Do đó, Bộ Tư pháp đề nghị Quý Bộ bỏ khoản 2 để thống nhất với tên gọi và nội dung văn bản</w:t>
            </w:r>
          </w:p>
        </w:tc>
        <w:tc>
          <w:tcPr>
            <w:tcW w:w="4395" w:type="dxa"/>
            <w:vAlign w:val="center"/>
          </w:tcPr>
          <w:p w14:paraId="6AD5B550" w14:textId="3460CD4C" w:rsidR="0047308A" w:rsidRDefault="006F27E0" w:rsidP="0071152B">
            <w:pPr>
              <w:widowControl w:val="0"/>
              <w:spacing w:before="100" w:after="100"/>
              <w:ind w:firstLine="0"/>
              <w:jc w:val="both"/>
              <w:rPr>
                <w:rFonts w:cs="Times New Roman"/>
                <w:sz w:val="26"/>
                <w:szCs w:val="26"/>
              </w:rPr>
            </w:pPr>
            <w:r>
              <w:rPr>
                <w:rFonts w:cs="Times New Roman"/>
                <w:sz w:val="26"/>
                <w:szCs w:val="26"/>
              </w:rPr>
              <w:lastRenderedPageBreak/>
              <w:t>Tiếp thu. Chỉnh lý tên của Điều 9 (dự thảo mới là Điều 7) như sau:</w:t>
            </w:r>
          </w:p>
          <w:p w14:paraId="5DA6799A" w14:textId="77777777" w:rsidR="00555038" w:rsidRPr="00555038" w:rsidRDefault="006F27E0" w:rsidP="00555038">
            <w:pPr>
              <w:widowControl w:val="0"/>
              <w:spacing w:before="100" w:after="100"/>
              <w:ind w:firstLine="0"/>
              <w:jc w:val="both"/>
              <w:rPr>
                <w:rFonts w:cs="Times New Roman"/>
                <w:i/>
                <w:sz w:val="26"/>
                <w:szCs w:val="26"/>
              </w:rPr>
            </w:pPr>
            <w:r>
              <w:rPr>
                <w:rFonts w:cs="Times New Roman"/>
                <w:sz w:val="26"/>
                <w:szCs w:val="26"/>
              </w:rPr>
              <w:t>“</w:t>
            </w:r>
            <w:r w:rsidR="00555038" w:rsidRPr="00555038">
              <w:rPr>
                <w:rFonts w:cs="Times New Roman"/>
                <w:i/>
                <w:sz w:val="26"/>
                <w:szCs w:val="26"/>
              </w:rPr>
              <w:t xml:space="preserve">Điều 7. Nội dung thông báo của Việt </w:t>
            </w:r>
            <w:r w:rsidR="00555038" w:rsidRPr="00555038">
              <w:rPr>
                <w:rFonts w:cs="Times New Roman"/>
                <w:i/>
                <w:sz w:val="26"/>
                <w:szCs w:val="26"/>
              </w:rPr>
              <w:lastRenderedPageBreak/>
              <w:t xml:space="preserve">Nam gửi đến nước ngoài liên quan đến hình phạt tử hình đối với người bị yêu cầu dẫn độ </w:t>
            </w:r>
          </w:p>
          <w:p w14:paraId="5693E58E" w14:textId="77777777" w:rsidR="00555038" w:rsidRPr="00555038" w:rsidRDefault="00555038" w:rsidP="00555038">
            <w:pPr>
              <w:widowControl w:val="0"/>
              <w:spacing w:before="100" w:after="100"/>
              <w:ind w:firstLine="0"/>
              <w:jc w:val="both"/>
              <w:rPr>
                <w:rFonts w:cs="Times New Roman"/>
                <w:i/>
                <w:sz w:val="26"/>
                <w:szCs w:val="26"/>
              </w:rPr>
            </w:pPr>
            <w:r w:rsidRPr="00555038">
              <w:rPr>
                <w:rFonts w:cs="Times New Roman"/>
                <w:i/>
                <w:sz w:val="26"/>
                <w:szCs w:val="26"/>
              </w:rPr>
              <w:t>Văn bản thông báo của Việt Nam gửi đến nước ngoài liên quan đến hình phạt tử hình đối với người bị yêu cầu dẫn độ gồm các thông tin sau, trừ trường hợp có thỏa thuận khác:</w:t>
            </w:r>
          </w:p>
          <w:p w14:paraId="02DA65E9" w14:textId="77777777" w:rsidR="00555038" w:rsidRPr="00555038" w:rsidRDefault="00555038" w:rsidP="00555038">
            <w:pPr>
              <w:widowControl w:val="0"/>
              <w:spacing w:before="100" w:after="100"/>
              <w:ind w:firstLine="0"/>
              <w:jc w:val="both"/>
              <w:rPr>
                <w:rFonts w:cs="Times New Roman"/>
                <w:i/>
                <w:sz w:val="26"/>
                <w:szCs w:val="26"/>
              </w:rPr>
            </w:pPr>
            <w:r w:rsidRPr="00555038">
              <w:rPr>
                <w:rFonts w:cs="Times New Roman"/>
                <w:i/>
                <w:sz w:val="26"/>
                <w:szCs w:val="26"/>
              </w:rPr>
              <w:t>1. Cở sở pháp lý đưa ra thông báo, khẳng định cơ quan và người đưa ra thông báo liên quan đến hình phạt tử hình đối với người bị yêu cầu dẫn độ là đúng thẩm quyền.</w:t>
            </w:r>
          </w:p>
          <w:p w14:paraId="0F844FA6" w14:textId="77777777" w:rsidR="00555038" w:rsidRPr="00555038" w:rsidRDefault="00555038" w:rsidP="00555038">
            <w:pPr>
              <w:widowControl w:val="0"/>
              <w:spacing w:before="100" w:after="100"/>
              <w:ind w:firstLine="0"/>
              <w:jc w:val="both"/>
              <w:rPr>
                <w:rFonts w:cs="Times New Roman"/>
                <w:i/>
                <w:sz w:val="26"/>
                <w:szCs w:val="26"/>
              </w:rPr>
            </w:pPr>
            <w:r w:rsidRPr="00555038">
              <w:rPr>
                <w:rFonts w:cs="Times New Roman"/>
                <w:i/>
                <w:sz w:val="26"/>
                <w:szCs w:val="26"/>
              </w:rPr>
              <w:t xml:space="preserve">2. Đối tượng áp dụng. </w:t>
            </w:r>
          </w:p>
          <w:p w14:paraId="2CB0E8DF" w14:textId="61F04907" w:rsidR="006F27E0" w:rsidRPr="006F27E0" w:rsidRDefault="00555038" w:rsidP="00555038">
            <w:pPr>
              <w:widowControl w:val="0"/>
              <w:spacing w:before="100" w:after="100"/>
              <w:ind w:firstLine="0"/>
              <w:jc w:val="both"/>
              <w:rPr>
                <w:rFonts w:cs="Times New Roman"/>
                <w:i/>
                <w:sz w:val="26"/>
                <w:szCs w:val="26"/>
              </w:rPr>
            </w:pPr>
            <w:r w:rsidRPr="00555038">
              <w:rPr>
                <w:rFonts w:cs="Times New Roman"/>
                <w:i/>
                <w:sz w:val="26"/>
                <w:szCs w:val="26"/>
              </w:rPr>
              <w:t>3. Cam kết khẳng định không áp dụng hình phạt tử hình hoặc không thi hành hình phạt tử hình đối với người bị yêu cầu dẫn độ về hành vi phạm tội được nêu trong yêu cầu dẫn độ.</w:t>
            </w:r>
            <w:r w:rsidR="006F27E0">
              <w:rPr>
                <w:rFonts w:cs="Times New Roman"/>
                <w:i/>
                <w:sz w:val="26"/>
                <w:szCs w:val="26"/>
              </w:rPr>
              <w:t>”</w:t>
            </w:r>
          </w:p>
        </w:tc>
      </w:tr>
      <w:tr w:rsidR="0047308A" w:rsidRPr="0071152B" w14:paraId="0C21B5A9" w14:textId="77777777" w:rsidTr="008A5681">
        <w:trPr>
          <w:jc w:val="center"/>
        </w:trPr>
        <w:tc>
          <w:tcPr>
            <w:tcW w:w="4788" w:type="dxa"/>
            <w:vMerge/>
            <w:vAlign w:val="center"/>
          </w:tcPr>
          <w:p w14:paraId="4E6959E8" w14:textId="77777777" w:rsidR="0047308A" w:rsidRPr="0071152B" w:rsidRDefault="0047308A" w:rsidP="0071152B">
            <w:pPr>
              <w:widowControl w:val="0"/>
              <w:spacing w:before="120" w:line="293" w:lineRule="auto"/>
              <w:ind w:firstLine="720"/>
              <w:jc w:val="both"/>
              <w:rPr>
                <w:rFonts w:eastAsia="Times New Roman" w:cs="Times New Roman"/>
                <w:b/>
                <w:sz w:val="26"/>
                <w:szCs w:val="26"/>
              </w:rPr>
            </w:pPr>
          </w:p>
        </w:tc>
        <w:tc>
          <w:tcPr>
            <w:tcW w:w="1444" w:type="dxa"/>
            <w:vMerge/>
            <w:vAlign w:val="center"/>
          </w:tcPr>
          <w:p w14:paraId="3AAAF9F0" w14:textId="77777777" w:rsidR="0047308A" w:rsidRPr="0071152B" w:rsidRDefault="0047308A" w:rsidP="0071152B">
            <w:pPr>
              <w:widowControl w:val="0"/>
              <w:spacing w:before="100" w:after="100"/>
              <w:ind w:firstLine="0"/>
              <w:jc w:val="center"/>
              <w:rPr>
                <w:rFonts w:cs="Times New Roman"/>
                <w:sz w:val="26"/>
                <w:szCs w:val="26"/>
              </w:rPr>
            </w:pPr>
          </w:p>
        </w:tc>
        <w:tc>
          <w:tcPr>
            <w:tcW w:w="4536" w:type="dxa"/>
            <w:vAlign w:val="center"/>
          </w:tcPr>
          <w:p w14:paraId="4C43522A" w14:textId="780BCCF1" w:rsidR="0047308A" w:rsidRPr="0071152B" w:rsidRDefault="006F27E0" w:rsidP="0071152B">
            <w:pPr>
              <w:widowControl w:val="0"/>
              <w:ind w:firstLine="0"/>
              <w:jc w:val="both"/>
              <w:rPr>
                <w:rFonts w:cs="Times New Roman"/>
                <w:sz w:val="26"/>
                <w:szCs w:val="26"/>
              </w:rPr>
            </w:pPr>
            <w:r>
              <w:rPr>
                <w:rFonts w:cs="Times New Roman"/>
                <w:sz w:val="26"/>
                <w:szCs w:val="26"/>
              </w:rPr>
              <w:t>Q</w:t>
            </w:r>
            <w:r w:rsidR="0047308A" w:rsidRPr="0071152B">
              <w:rPr>
                <w:rFonts w:cs="Times New Roman"/>
                <w:sz w:val="26"/>
                <w:szCs w:val="26"/>
              </w:rPr>
              <w:t xml:space="preserve">uy định văn bản thông báo gồm: căn cứ pháp lý, xác định cụ thể nội dung cam kết, phạm vi áp dụng và trách nhiệm thực hiện. Do các nội dung của thông báo này thể hiện tính cam kết của Nhà nước Việt Nam cho phía nước ngoài để yêu cầu phía nước ngoài thực hiện dẫn độ trong bối </w:t>
            </w:r>
            <w:r w:rsidR="0047308A" w:rsidRPr="0071152B">
              <w:rPr>
                <w:rFonts w:cs="Times New Roman"/>
                <w:sz w:val="26"/>
                <w:szCs w:val="26"/>
              </w:rPr>
              <w:lastRenderedPageBreak/>
              <w:t>cảnh pháp luật hiện hành chưa có quy định cụ thể nên đề nghị tham khảo thêm ý kiến của Văn phòng Chủ tịch nước để xác định nội dung quy đị</w:t>
            </w:r>
            <w:r w:rsidR="0047308A">
              <w:rPr>
                <w:rFonts w:cs="Times New Roman"/>
                <w:sz w:val="26"/>
                <w:szCs w:val="26"/>
              </w:rPr>
              <w:t>nh này.</w:t>
            </w:r>
          </w:p>
        </w:tc>
        <w:tc>
          <w:tcPr>
            <w:tcW w:w="4395" w:type="dxa"/>
            <w:vAlign w:val="center"/>
          </w:tcPr>
          <w:p w14:paraId="4DB3F743" w14:textId="572CC499" w:rsidR="0047308A" w:rsidRPr="0071152B" w:rsidRDefault="006F27E0" w:rsidP="0071152B">
            <w:pPr>
              <w:widowControl w:val="0"/>
              <w:spacing w:before="100" w:after="100"/>
              <w:ind w:firstLine="0"/>
              <w:jc w:val="both"/>
              <w:rPr>
                <w:rFonts w:cs="Times New Roman"/>
                <w:sz w:val="26"/>
                <w:szCs w:val="26"/>
              </w:rPr>
            </w:pPr>
            <w:r>
              <w:rPr>
                <w:rFonts w:cs="Times New Roman"/>
                <w:sz w:val="26"/>
                <w:szCs w:val="26"/>
              </w:rPr>
              <w:lastRenderedPageBreak/>
              <w:t xml:space="preserve">Cơ quan chủ trì đã xin ý kiến của Văn phòng Chủ tịch nước về hồ sơ dự thảo Thông tư liên tịch và Văn phòng Chủ tịch nước không có ý kiến về nội dung này. </w:t>
            </w:r>
          </w:p>
        </w:tc>
      </w:tr>
      <w:tr w:rsidR="0047308A" w:rsidRPr="0071152B" w14:paraId="01C315BF" w14:textId="77777777" w:rsidTr="008A5681">
        <w:trPr>
          <w:jc w:val="center"/>
        </w:trPr>
        <w:tc>
          <w:tcPr>
            <w:tcW w:w="4788" w:type="dxa"/>
            <w:vMerge/>
            <w:vAlign w:val="center"/>
          </w:tcPr>
          <w:p w14:paraId="2BDC3D92" w14:textId="77777777" w:rsidR="0047308A" w:rsidRPr="0071152B" w:rsidRDefault="0047308A" w:rsidP="0071152B">
            <w:pPr>
              <w:widowControl w:val="0"/>
              <w:spacing w:before="120" w:line="293" w:lineRule="auto"/>
              <w:ind w:firstLine="720"/>
              <w:jc w:val="both"/>
              <w:rPr>
                <w:rFonts w:eastAsia="Times New Roman" w:cs="Times New Roman"/>
                <w:b/>
                <w:sz w:val="26"/>
                <w:szCs w:val="26"/>
              </w:rPr>
            </w:pPr>
          </w:p>
        </w:tc>
        <w:tc>
          <w:tcPr>
            <w:tcW w:w="1444" w:type="dxa"/>
            <w:vAlign w:val="center"/>
          </w:tcPr>
          <w:p w14:paraId="3B32D797" w14:textId="5D0C0A55" w:rsidR="0047308A" w:rsidRPr="0071152B" w:rsidRDefault="0047308A" w:rsidP="0071152B">
            <w:pPr>
              <w:widowControl w:val="0"/>
              <w:spacing w:before="100" w:after="100"/>
              <w:ind w:firstLine="0"/>
              <w:jc w:val="center"/>
              <w:rPr>
                <w:rFonts w:cs="Times New Roman"/>
                <w:sz w:val="26"/>
                <w:szCs w:val="26"/>
              </w:rPr>
            </w:pPr>
            <w:r>
              <w:rPr>
                <w:rFonts w:cs="Times New Roman"/>
                <w:sz w:val="26"/>
                <w:szCs w:val="26"/>
              </w:rPr>
              <w:t>VKSNDTC</w:t>
            </w:r>
          </w:p>
        </w:tc>
        <w:tc>
          <w:tcPr>
            <w:tcW w:w="4536" w:type="dxa"/>
            <w:vAlign w:val="center"/>
          </w:tcPr>
          <w:p w14:paraId="2885959F" w14:textId="2CFAA43E" w:rsidR="0047308A" w:rsidRPr="0071152B" w:rsidRDefault="00D22DEC" w:rsidP="00D22DEC">
            <w:pPr>
              <w:widowControl w:val="0"/>
              <w:ind w:firstLine="0"/>
              <w:jc w:val="both"/>
              <w:rPr>
                <w:rFonts w:cs="Times New Roman"/>
                <w:sz w:val="26"/>
                <w:szCs w:val="26"/>
              </w:rPr>
            </w:pPr>
            <w:r w:rsidRPr="00D22DEC">
              <w:rPr>
                <w:rFonts w:cs="Times New Roman"/>
                <w:sz w:val="26"/>
                <w:szCs w:val="26"/>
              </w:rPr>
              <w:t>Khoản 1 và khoản 4 cùng là nội dung cam kết; do đó, đề nghị làm rõ nội</w:t>
            </w:r>
            <w:r>
              <w:rPr>
                <w:rFonts w:cs="Times New Roman"/>
                <w:sz w:val="26"/>
                <w:szCs w:val="26"/>
              </w:rPr>
              <w:t xml:space="preserve"> </w:t>
            </w:r>
            <w:r w:rsidRPr="00D22DEC">
              <w:rPr>
                <w:rFonts w:cs="Times New Roman"/>
                <w:sz w:val="26"/>
                <w:szCs w:val="26"/>
              </w:rPr>
              <w:t>dung khoản 4, nếu không có sự khác biệt thì đề nghị bỏ khoản 4.</w:t>
            </w:r>
          </w:p>
        </w:tc>
        <w:tc>
          <w:tcPr>
            <w:tcW w:w="4395" w:type="dxa"/>
            <w:vAlign w:val="center"/>
          </w:tcPr>
          <w:p w14:paraId="78A18DA7" w14:textId="59297232" w:rsidR="006F27E0" w:rsidRDefault="006F27E0" w:rsidP="006F27E0">
            <w:pPr>
              <w:widowControl w:val="0"/>
              <w:spacing w:before="100" w:after="100"/>
              <w:ind w:firstLine="0"/>
              <w:jc w:val="both"/>
              <w:rPr>
                <w:rFonts w:cs="Times New Roman"/>
                <w:sz w:val="26"/>
                <w:szCs w:val="26"/>
              </w:rPr>
            </w:pPr>
            <w:r>
              <w:rPr>
                <w:rFonts w:cs="Times New Roman"/>
                <w:sz w:val="26"/>
                <w:szCs w:val="26"/>
              </w:rPr>
              <w:t>Tiếp thu. Chỉnh lý Điều 9 (dự thảo mới là Điều 7) như sau:</w:t>
            </w:r>
          </w:p>
          <w:p w14:paraId="409A0B24" w14:textId="77777777" w:rsidR="00955AC4" w:rsidRPr="00955AC4" w:rsidRDefault="006F27E0" w:rsidP="00955AC4">
            <w:pPr>
              <w:widowControl w:val="0"/>
              <w:spacing w:before="100" w:after="100"/>
              <w:ind w:firstLine="0"/>
              <w:jc w:val="both"/>
              <w:rPr>
                <w:rFonts w:cs="Times New Roman"/>
                <w:i/>
                <w:sz w:val="26"/>
                <w:szCs w:val="26"/>
              </w:rPr>
            </w:pPr>
            <w:r>
              <w:rPr>
                <w:rFonts w:cs="Times New Roman"/>
                <w:sz w:val="26"/>
                <w:szCs w:val="26"/>
              </w:rPr>
              <w:t>“</w:t>
            </w:r>
            <w:r w:rsidR="00955AC4" w:rsidRPr="00955AC4">
              <w:rPr>
                <w:rFonts w:cs="Times New Roman"/>
                <w:i/>
                <w:sz w:val="26"/>
                <w:szCs w:val="26"/>
              </w:rPr>
              <w:t xml:space="preserve">Điều 7. Nội dung thông báo của Việt Nam gửi đến nước ngoài liên quan đến hình phạt tử hình đối với người bị yêu cầu dẫn độ </w:t>
            </w:r>
          </w:p>
          <w:p w14:paraId="70AA3A05" w14:textId="77777777" w:rsidR="00955AC4" w:rsidRPr="00955AC4" w:rsidRDefault="00955AC4" w:rsidP="00955AC4">
            <w:pPr>
              <w:widowControl w:val="0"/>
              <w:spacing w:before="100" w:after="100"/>
              <w:ind w:firstLine="0"/>
              <w:jc w:val="both"/>
              <w:rPr>
                <w:rFonts w:cs="Times New Roman"/>
                <w:i/>
                <w:sz w:val="26"/>
                <w:szCs w:val="26"/>
              </w:rPr>
            </w:pPr>
            <w:r w:rsidRPr="00955AC4">
              <w:rPr>
                <w:rFonts w:cs="Times New Roman"/>
                <w:i/>
                <w:sz w:val="26"/>
                <w:szCs w:val="26"/>
              </w:rPr>
              <w:t>Văn bản thông báo của Việt Nam gửi đến nước ngoài liên quan đến hình phạt tử hình đối với người bị yêu cầu dẫn độ gồm các thông tin sau, trừ trường hợp có thỏa thuận khác:</w:t>
            </w:r>
          </w:p>
          <w:p w14:paraId="4D80B8C4" w14:textId="77777777" w:rsidR="00955AC4" w:rsidRPr="00955AC4" w:rsidRDefault="00955AC4" w:rsidP="00955AC4">
            <w:pPr>
              <w:widowControl w:val="0"/>
              <w:spacing w:before="100" w:after="100"/>
              <w:ind w:firstLine="0"/>
              <w:jc w:val="both"/>
              <w:rPr>
                <w:rFonts w:cs="Times New Roman"/>
                <w:i/>
                <w:sz w:val="26"/>
                <w:szCs w:val="26"/>
              </w:rPr>
            </w:pPr>
            <w:r w:rsidRPr="00955AC4">
              <w:rPr>
                <w:rFonts w:cs="Times New Roman"/>
                <w:i/>
                <w:sz w:val="26"/>
                <w:szCs w:val="26"/>
              </w:rPr>
              <w:t>1. Cở sở pháp lý đưa ra thông báo, khẳng định cơ quan và người đưa ra thông báo liên quan đến hình phạt tử hình đối với người bị yêu cầu dẫn độ là đúng thẩm quyền.</w:t>
            </w:r>
          </w:p>
          <w:p w14:paraId="5E3D2738" w14:textId="77777777" w:rsidR="00955AC4" w:rsidRPr="00955AC4" w:rsidRDefault="00955AC4" w:rsidP="00955AC4">
            <w:pPr>
              <w:widowControl w:val="0"/>
              <w:spacing w:before="100" w:after="100"/>
              <w:ind w:firstLine="0"/>
              <w:jc w:val="both"/>
              <w:rPr>
                <w:rFonts w:cs="Times New Roman"/>
                <w:i/>
                <w:sz w:val="26"/>
                <w:szCs w:val="26"/>
              </w:rPr>
            </w:pPr>
            <w:r w:rsidRPr="00955AC4">
              <w:rPr>
                <w:rFonts w:cs="Times New Roman"/>
                <w:i/>
                <w:sz w:val="26"/>
                <w:szCs w:val="26"/>
              </w:rPr>
              <w:t xml:space="preserve">2. Đối tượng áp dụng. </w:t>
            </w:r>
          </w:p>
          <w:p w14:paraId="27C9BF78" w14:textId="6B167E63" w:rsidR="0047308A" w:rsidRPr="0071152B" w:rsidRDefault="00955AC4" w:rsidP="00955AC4">
            <w:pPr>
              <w:widowControl w:val="0"/>
              <w:spacing w:before="100" w:after="100"/>
              <w:ind w:firstLine="0"/>
              <w:jc w:val="both"/>
              <w:rPr>
                <w:rFonts w:cs="Times New Roman"/>
                <w:sz w:val="26"/>
                <w:szCs w:val="26"/>
              </w:rPr>
            </w:pPr>
            <w:r w:rsidRPr="00955AC4">
              <w:rPr>
                <w:rFonts w:cs="Times New Roman"/>
                <w:i/>
                <w:sz w:val="26"/>
                <w:szCs w:val="26"/>
              </w:rPr>
              <w:t>3. Cam kết khẳng định không áp dụng hình phạt tử hình hoặc không thi hành hình phạt tử hình đối với người bị yêu cầu dẫn độ về hành vi phạm tội được nêu trong yêu cầu dẫn độ.</w:t>
            </w:r>
            <w:r w:rsidR="006F27E0">
              <w:rPr>
                <w:rFonts w:cs="Times New Roman"/>
                <w:i/>
                <w:sz w:val="26"/>
                <w:szCs w:val="26"/>
              </w:rPr>
              <w:t>”</w:t>
            </w:r>
          </w:p>
        </w:tc>
      </w:tr>
      <w:tr w:rsidR="00955AC4" w:rsidRPr="0071152B" w14:paraId="07FFF931" w14:textId="77777777" w:rsidTr="00653384">
        <w:trPr>
          <w:trHeight w:val="9210"/>
          <w:jc w:val="center"/>
        </w:trPr>
        <w:tc>
          <w:tcPr>
            <w:tcW w:w="4788" w:type="dxa"/>
            <w:vMerge w:val="restart"/>
            <w:vAlign w:val="center"/>
          </w:tcPr>
          <w:p w14:paraId="23829E3A" w14:textId="77777777" w:rsidR="00955AC4" w:rsidRPr="0071152B" w:rsidRDefault="00955AC4" w:rsidP="0071152B">
            <w:pPr>
              <w:widowControl w:val="0"/>
              <w:spacing w:before="120" w:after="120" w:line="293" w:lineRule="auto"/>
              <w:ind w:firstLine="720"/>
              <w:jc w:val="both"/>
              <w:rPr>
                <w:rFonts w:eastAsia="Times New Roman" w:cs="Times New Roman"/>
                <w:b/>
                <w:sz w:val="26"/>
                <w:szCs w:val="26"/>
              </w:rPr>
            </w:pPr>
            <w:r w:rsidRPr="0071152B">
              <w:rPr>
                <w:rFonts w:eastAsia="Times New Roman" w:cs="Times New Roman"/>
                <w:b/>
                <w:sz w:val="26"/>
                <w:szCs w:val="26"/>
              </w:rPr>
              <w:lastRenderedPageBreak/>
              <w:t>Điều 10. Kênh chuyển thông báo liên quan đến hình phạt tử hình đối với người bị yêu cầu dẫn độ theo đề nghị của nước ngoài</w:t>
            </w:r>
          </w:p>
          <w:p w14:paraId="3553AAD0" w14:textId="7A3EDAE0" w:rsidR="00955AC4" w:rsidRPr="0071152B" w:rsidRDefault="00955AC4"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Văn bản thông báo liên quan đến hình phạt tử hình đối với người bị yêu cầu dẫn độ được gửi đến nước ngoài qua kênh ngoại giao, kênh đối ngoại của Bộ Công an hoặc kênh Interpol được quy định tại Nghị định quy định chi tiết một số điều của Luật Dẫn độ, trừ trường hợp có thỏa thuận khác. </w:t>
            </w:r>
          </w:p>
        </w:tc>
        <w:tc>
          <w:tcPr>
            <w:tcW w:w="1444" w:type="dxa"/>
            <w:vAlign w:val="center"/>
          </w:tcPr>
          <w:p w14:paraId="65CCCD78" w14:textId="2BA18EC8" w:rsidR="00955AC4" w:rsidRPr="0071152B" w:rsidRDefault="00955AC4" w:rsidP="0071152B">
            <w:pPr>
              <w:widowControl w:val="0"/>
              <w:spacing w:before="100" w:after="100"/>
              <w:ind w:firstLine="0"/>
              <w:jc w:val="center"/>
              <w:rPr>
                <w:rFonts w:cs="Times New Roman"/>
                <w:sz w:val="26"/>
                <w:szCs w:val="26"/>
              </w:rPr>
            </w:pPr>
            <w:r w:rsidRPr="0071152B">
              <w:rPr>
                <w:rFonts w:cs="Times New Roman"/>
                <w:sz w:val="26"/>
                <w:szCs w:val="26"/>
              </w:rPr>
              <w:t>BTP</w:t>
            </w:r>
          </w:p>
        </w:tc>
        <w:tc>
          <w:tcPr>
            <w:tcW w:w="4536" w:type="dxa"/>
            <w:vAlign w:val="center"/>
          </w:tcPr>
          <w:p w14:paraId="7CF3619C" w14:textId="6289BAEF" w:rsidR="00955AC4" w:rsidRPr="0071152B" w:rsidRDefault="00955AC4" w:rsidP="006F27E0">
            <w:pPr>
              <w:widowControl w:val="0"/>
              <w:ind w:firstLine="0"/>
              <w:jc w:val="both"/>
              <w:rPr>
                <w:rFonts w:cs="Times New Roman"/>
                <w:sz w:val="26"/>
                <w:szCs w:val="26"/>
              </w:rPr>
            </w:pPr>
            <w:r w:rsidRPr="0071152B">
              <w:rPr>
                <w:rFonts w:cs="Times New Roman"/>
                <w:sz w:val="26"/>
                <w:szCs w:val="26"/>
              </w:rPr>
              <w:t>Thống nhất với các nội dung đã thể hiện tại Điều 10 nhằm quán triệt Nghị quyết số 57-NQ/TW ngày 22/12/2024 về đột phá phát triển khoa học, công nghệ, đổi mới sáng tạo và chuyển đổi số quốc gia. Tuy nhiên, công tác dẫn độ là lĩnh vực nhạy cảm được thực hiện giữa cơ quan có thẩm quyền của Việt Nam và nước ngoài, đặc biệt là những nước có cộng đồng người Việt định cư lớn, khả năng phát tán thông tin cao. Do vậy. đề nghị nghiên cứu, xem xét tính bảo mật để bảo vệ thông tin bí mật Nhà nước. Về nội dung quy định tại Điều 10, các Điều, khoản chưa thể hiện tính quy phạm mà chỉ thể hiện tính kỹ thuật. Do đó, đề nghị cân nhắc chỉnh sửa nội dung quy đị</w:t>
            </w:r>
            <w:r>
              <w:rPr>
                <w:rFonts w:cs="Times New Roman"/>
                <w:sz w:val="26"/>
                <w:szCs w:val="26"/>
              </w:rPr>
              <w:t>nh này.</w:t>
            </w:r>
          </w:p>
        </w:tc>
        <w:tc>
          <w:tcPr>
            <w:tcW w:w="4395" w:type="dxa"/>
            <w:vAlign w:val="center"/>
          </w:tcPr>
          <w:p w14:paraId="537A9A3C" w14:textId="77777777" w:rsidR="00955AC4" w:rsidRDefault="00955AC4" w:rsidP="0071152B">
            <w:pPr>
              <w:widowControl w:val="0"/>
              <w:spacing w:before="100" w:after="100"/>
              <w:ind w:firstLine="0"/>
              <w:jc w:val="both"/>
              <w:rPr>
                <w:rFonts w:cs="Times New Roman"/>
                <w:sz w:val="26"/>
                <w:szCs w:val="26"/>
              </w:rPr>
            </w:pPr>
            <w:r>
              <w:rPr>
                <w:rFonts w:cs="Times New Roman"/>
                <w:sz w:val="26"/>
                <w:szCs w:val="26"/>
              </w:rPr>
              <w:t xml:space="preserve">Điều 10 (dự thảo mới là Điều 8) quy định về cách thức chuyển </w:t>
            </w:r>
            <w:r w:rsidRPr="006F27E0">
              <w:rPr>
                <w:rFonts w:cs="Times New Roman"/>
                <w:sz w:val="26"/>
                <w:szCs w:val="26"/>
              </w:rPr>
              <w:t>thông báo liên quan đến hình phạt tử hình đối với người bị yêu cầu dẫn độ theo đề nghị của nước ngoài</w:t>
            </w:r>
            <w:r>
              <w:rPr>
                <w:rFonts w:cs="Times New Roman"/>
                <w:sz w:val="26"/>
                <w:szCs w:val="26"/>
              </w:rPr>
              <w:t xml:space="preserve"> là quy định chuyển tiếp sau khi chủ tịch nước cho ý kiến về việc đưa ra thông báo. Ngoài ra, thông báo </w:t>
            </w:r>
            <w:r w:rsidRPr="006F27E0">
              <w:rPr>
                <w:rFonts w:cs="Times New Roman"/>
                <w:sz w:val="26"/>
                <w:szCs w:val="26"/>
              </w:rPr>
              <w:t>liên quan đến hình phạt tử hình đối với người bị yêu cầu dẫn độ</w:t>
            </w:r>
            <w:r>
              <w:rPr>
                <w:rFonts w:cs="Times New Roman"/>
                <w:sz w:val="26"/>
                <w:szCs w:val="26"/>
              </w:rPr>
              <w:t xml:space="preserve"> là vấn đề quan trọng, cần có quy định về cách thức chuyển thông báo. </w:t>
            </w:r>
          </w:p>
          <w:p w14:paraId="79456902" w14:textId="77777777" w:rsidR="00955AC4" w:rsidRDefault="00955AC4" w:rsidP="0071152B">
            <w:pPr>
              <w:widowControl w:val="0"/>
              <w:spacing w:before="100" w:after="100"/>
              <w:ind w:firstLine="0"/>
              <w:jc w:val="both"/>
              <w:rPr>
                <w:rFonts w:cs="Times New Roman"/>
                <w:sz w:val="26"/>
                <w:szCs w:val="26"/>
              </w:rPr>
            </w:pPr>
            <w:r>
              <w:rPr>
                <w:rFonts w:cs="Times New Roman"/>
                <w:sz w:val="26"/>
                <w:szCs w:val="26"/>
              </w:rPr>
              <w:t>Để bảo đảm thống nhất với Luật Dẫn độ, không quy định chi tiết quy trình nội bộ của từng Bộ, ngành, cơ quan chủ trì chỉnh lý như sau:</w:t>
            </w:r>
          </w:p>
          <w:p w14:paraId="5CA8F6D9" w14:textId="425ADBF0" w:rsidR="00955AC4" w:rsidRPr="00955AC4" w:rsidRDefault="00955AC4" w:rsidP="00955AC4">
            <w:pPr>
              <w:widowControl w:val="0"/>
              <w:spacing w:before="100" w:after="100"/>
              <w:ind w:firstLine="0"/>
              <w:jc w:val="both"/>
              <w:rPr>
                <w:rFonts w:cs="Times New Roman"/>
                <w:i/>
                <w:sz w:val="26"/>
                <w:szCs w:val="26"/>
              </w:rPr>
            </w:pPr>
            <w:r>
              <w:rPr>
                <w:rFonts w:cs="Times New Roman"/>
                <w:sz w:val="26"/>
                <w:szCs w:val="26"/>
              </w:rPr>
              <w:t>“</w:t>
            </w:r>
            <w:r w:rsidRPr="00955AC4">
              <w:rPr>
                <w:rFonts w:cs="Times New Roman"/>
                <w:i/>
                <w:sz w:val="26"/>
                <w:szCs w:val="26"/>
              </w:rPr>
              <w:t>Điều 8. Cách thức chuyển thông báo liên quan đến hình phạt tử hình đối với người bị yêu cầu dẫn độ theo đề nghị của nước ngoài</w:t>
            </w:r>
          </w:p>
          <w:p w14:paraId="1FF4A8E4" w14:textId="32B44FEB" w:rsidR="00955AC4" w:rsidRPr="00955AC4" w:rsidRDefault="00955AC4" w:rsidP="006F27E0">
            <w:pPr>
              <w:widowControl w:val="0"/>
              <w:spacing w:before="100" w:after="100"/>
              <w:ind w:firstLine="0"/>
              <w:jc w:val="both"/>
              <w:rPr>
                <w:rFonts w:cs="Times New Roman"/>
                <w:i/>
                <w:sz w:val="26"/>
                <w:szCs w:val="26"/>
              </w:rPr>
            </w:pPr>
            <w:r w:rsidRPr="00955AC4">
              <w:rPr>
                <w:rFonts w:cs="Times New Roman"/>
                <w:i/>
                <w:sz w:val="26"/>
                <w:szCs w:val="26"/>
              </w:rPr>
              <w:t>Văn bản thông báo liên quan đến hình phạt tử hình đối với người bị yêu cầu dẫn độ được gửi đến nước ngoài qua kênh ngoại giao hoặc Bộ Công an quy định tại khoản 2 Điều 8 của Luật Dẫn độ.</w:t>
            </w:r>
            <w:r>
              <w:rPr>
                <w:rFonts w:cs="Times New Roman"/>
                <w:sz w:val="26"/>
                <w:szCs w:val="26"/>
              </w:rPr>
              <w:t>”</w:t>
            </w:r>
          </w:p>
        </w:tc>
      </w:tr>
      <w:tr w:rsidR="00D22DEC" w:rsidRPr="0071152B" w14:paraId="15074BB2" w14:textId="77777777" w:rsidTr="008A5681">
        <w:trPr>
          <w:jc w:val="center"/>
        </w:trPr>
        <w:tc>
          <w:tcPr>
            <w:tcW w:w="4788" w:type="dxa"/>
            <w:vMerge/>
            <w:vAlign w:val="center"/>
          </w:tcPr>
          <w:p w14:paraId="4F7B7079" w14:textId="77777777" w:rsidR="00D22DEC" w:rsidRPr="0071152B" w:rsidRDefault="00D22DEC" w:rsidP="0071152B">
            <w:pPr>
              <w:widowControl w:val="0"/>
              <w:spacing w:before="120" w:line="293" w:lineRule="auto"/>
              <w:ind w:firstLine="720"/>
              <w:jc w:val="both"/>
              <w:rPr>
                <w:rFonts w:eastAsia="Times New Roman" w:cs="Times New Roman"/>
                <w:b/>
                <w:sz w:val="26"/>
                <w:szCs w:val="26"/>
              </w:rPr>
            </w:pPr>
          </w:p>
        </w:tc>
        <w:tc>
          <w:tcPr>
            <w:tcW w:w="1444" w:type="dxa"/>
            <w:vAlign w:val="center"/>
          </w:tcPr>
          <w:p w14:paraId="4D96B982" w14:textId="2041F407" w:rsidR="00D22DEC" w:rsidRPr="0071152B" w:rsidRDefault="00D22DEC" w:rsidP="0071152B">
            <w:pPr>
              <w:widowControl w:val="0"/>
              <w:spacing w:before="100" w:after="100"/>
              <w:ind w:firstLine="0"/>
              <w:jc w:val="center"/>
              <w:rPr>
                <w:rFonts w:cs="Times New Roman"/>
                <w:sz w:val="26"/>
                <w:szCs w:val="26"/>
              </w:rPr>
            </w:pPr>
            <w:r>
              <w:rPr>
                <w:rFonts w:cs="Times New Roman"/>
                <w:sz w:val="26"/>
                <w:szCs w:val="26"/>
              </w:rPr>
              <w:t>VKSNDTC</w:t>
            </w:r>
          </w:p>
        </w:tc>
        <w:tc>
          <w:tcPr>
            <w:tcW w:w="4536" w:type="dxa"/>
            <w:vAlign w:val="center"/>
          </w:tcPr>
          <w:p w14:paraId="2A578B1E" w14:textId="548249A4" w:rsidR="00D22DEC" w:rsidRPr="0071152B" w:rsidRDefault="005A7A5C" w:rsidP="005A7A5C">
            <w:pPr>
              <w:widowControl w:val="0"/>
              <w:spacing w:before="100" w:after="100"/>
              <w:ind w:firstLine="0"/>
              <w:jc w:val="both"/>
              <w:rPr>
                <w:rFonts w:cs="Times New Roman"/>
                <w:sz w:val="26"/>
                <w:szCs w:val="26"/>
              </w:rPr>
            </w:pPr>
            <w:r w:rsidRPr="005A7A5C">
              <w:rPr>
                <w:rFonts w:cs="Times New Roman"/>
                <w:sz w:val="26"/>
                <w:szCs w:val="26"/>
              </w:rPr>
              <w:t>Đề nghị xem xét cách quy định nội dung khoản này để phù hợp với các</w:t>
            </w:r>
            <w:r>
              <w:rPr>
                <w:rFonts w:cs="Times New Roman"/>
                <w:sz w:val="26"/>
                <w:szCs w:val="26"/>
              </w:rPr>
              <w:t xml:space="preserve"> </w:t>
            </w:r>
            <w:r w:rsidRPr="005A7A5C">
              <w:rPr>
                <w:rFonts w:cs="Times New Roman"/>
                <w:sz w:val="26"/>
                <w:szCs w:val="26"/>
              </w:rPr>
              <w:t>điều ước quốc tế và thông lệ quốc tế; theo đó, một trong các kênh thực hiện là</w:t>
            </w:r>
            <w:r>
              <w:rPr>
                <w:rFonts w:cs="Times New Roman"/>
                <w:sz w:val="26"/>
                <w:szCs w:val="26"/>
              </w:rPr>
              <w:t xml:space="preserve"> </w:t>
            </w:r>
            <w:r w:rsidRPr="005A7A5C">
              <w:rPr>
                <w:rFonts w:cs="Times New Roman"/>
                <w:sz w:val="26"/>
                <w:szCs w:val="26"/>
              </w:rPr>
              <w:t>kênh trực tiếp giữa các Cơ quan trung ương. Sau khi Bộ Công an tiếp nhận hồ sơ</w:t>
            </w:r>
            <w:r>
              <w:rPr>
                <w:rFonts w:cs="Times New Roman"/>
                <w:sz w:val="26"/>
                <w:szCs w:val="26"/>
              </w:rPr>
              <w:t xml:space="preserve"> </w:t>
            </w:r>
            <w:r w:rsidRPr="005A7A5C">
              <w:rPr>
                <w:rFonts w:cs="Times New Roman"/>
                <w:sz w:val="26"/>
                <w:szCs w:val="26"/>
              </w:rPr>
              <w:t>yêu cầu dẫn độ với vai trò là Cơ quan trung ương, Bộ Công an sẽ tiếp tục xử lý</w:t>
            </w:r>
            <w:r>
              <w:rPr>
                <w:rFonts w:cs="Times New Roman"/>
                <w:sz w:val="26"/>
                <w:szCs w:val="26"/>
              </w:rPr>
              <w:t xml:space="preserve"> </w:t>
            </w:r>
            <w:r w:rsidRPr="005A7A5C">
              <w:rPr>
                <w:rFonts w:cs="Times New Roman"/>
                <w:sz w:val="26"/>
                <w:szCs w:val="26"/>
              </w:rPr>
              <w:t>thông qua cơ quan đối ngoại của Bộ Công an.</w:t>
            </w:r>
          </w:p>
        </w:tc>
        <w:tc>
          <w:tcPr>
            <w:tcW w:w="4395" w:type="dxa"/>
            <w:vAlign w:val="center"/>
          </w:tcPr>
          <w:p w14:paraId="05AFC6F2" w14:textId="77777777" w:rsidR="008748B8" w:rsidRDefault="008748B8" w:rsidP="008748B8">
            <w:pPr>
              <w:widowControl w:val="0"/>
              <w:spacing w:before="100" w:after="100"/>
              <w:ind w:firstLine="0"/>
              <w:jc w:val="both"/>
              <w:rPr>
                <w:rFonts w:cs="Times New Roman"/>
                <w:sz w:val="26"/>
                <w:szCs w:val="26"/>
              </w:rPr>
            </w:pPr>
            <w:r>
              <w:rPr>
                <w:rFonts w:cs="Times New Roman"/>
                <w:sz w:val="26"/>
                <w:szCs w:val="26"/>
              </w:rPr>
              <w:t>Tiếp thu. Để bảo đảm thống nhất với Luật Dẫn độ, không quy định chi tiết quy trình nội bộ của từng Bộ, ngành, cơ quan chủ trì chỉnh lý như sau:</w:t>
            </w:r>
          </w:p>
          <w:p w14:paraId="461CBB69" w14:textId="77777777" w:rsidR="004651D7" w:rsidRPr="004651D7" w:rsidRDefault="008748B8" w:rsidP="004651D7">
            <w:pPr>
              <w:widowControl w:val="0"/>
              <w:spacing w:before="100" w:after="100"/>
              <w:ind w:firstLine="0"/>
              <w:jc w:val="both"/>
              <w:rPr>
                <w:rFonts w:cs="Times New Roman"/>
                <w:i/>
                <w:sz w:val="26"/>
                <w:szCs w:val="26"/>
              </w:rPr>
            </w:pPr>
            <w:r>
              <w:rPr>
                <w:rFonts w:cs="Times New Roman"/>
                <w:sz w:val="26"/>
                <w:szCs w:val="26"/>
              </w:rPr>
              <w:t>“</w:t>
            </w:r>
            <w:r w:rsidR="004651D7" w:rsidRPr="004651D7">
              <w:rPr>
                <w:rFonts w:cs="Times New Roman"/>
                <w:i/>
                <w:sz w:val="26"/>
                <w:szCs w:val="26"/>
              </w:rPr>
              <w:t>Điều 8. Cách thức chuyển thông báo liên quan đến hình phạt tử hình đối với người bị yêu cầu dẫn độ theo đề nghị của nước ngoài</w:t>
            </w:r>
          </w:p>
          <w:p w14:paraId="7B80BE09" w14:textId="574E9431" w:rsidR="00D22DEC" w:rsidRPr="0071152B" w:rsidRDefault="004651D7" w:rsidP="004651D7">
            <w:pPr>
              <w:widowControl w:val="0"/>
              <w:spacing w:before="100" w:after="100"/>
              <w:ind w:firstLine="0"/>
              <w:jc w:val="both"/>
              <w:rPr>
                <w:rFonts w:cs="Times New Roman"/>
                <w:sz w:val="26"/>
                <w:szCs w:val="26"/>
              </w:rPr>
            </w:pPr>
            <w:r w:rsidRPr="004651D7">
              <w:rPr>
                <w:rFonts w:cs="Times New Roman"/>
                <w:i/>
                <w:sz w:val="26"/>
                <w:szCs w:val="26"/>
              </w:rPr>
              <w:t>Văn bản thông báo liên quan đến hình phạt tử hình đối với người bị yêu cầu dẫn độ được gửi đến nước ngoài qua kênh ngoại giao hoặc Bộ Công an quy định tại khoản 2 Điều 8 của Luật Dẫn độ.</w:t>
            </w:r>
            <w:r w:rsidR="008748B8">
              <w:rPr>
                <w:rFonts w:cs="Times New Roman"/>
                <w:sz w:val="26"/>
                <w:szCs w:val="26"/>
              </w:rPr>
              <w:t>”</w:t>
            </w:r>
          </w:p>
        </w:tc>
      </w:tr>
      <w:tr w:rsidR="005A7A5C" w:rsidRPr="0071152B" w14:paraId="66DBDABF" w14:textId="77777777" w:rsidTr="008A5681">
        <w:trPr>
          <w:jc w:val="center"/>
        </w:trPr>
        <w:tc>
          <w:tcPr>
            <w:tcW w:w="4788" w:type="dxa"/>
            <w:vMerge w:val="restart"/>
            <w:vAlign w:val="center"/>
          </w:tcPr>
          <w:p w14:paraId="47A1C82A" w14:textId="77777777" w:rsidR="005A7A5C" w:rsidRPr="0071152B" w:rsidRDefault="005A7A5C" w:rsidP="0071152B">
            <w:pPr>
              <w:widowControl w:val="0"/>
              <w:spacing w:before="120" w:after="120" w:line="293" w:lineRule="auto"/>
              <w:jc w:val="center"/>
              <w:rPr>
                <w:rFonts w:eastAsia="Times New Roman" w:cs="Times New Roman"/>
                <w:b/>
                <w:sz w:val="26"/>
                <w:szCs w:val="26"/>
              </w:rPr>
            </w:pPr>
            <w:r w:rsidRPr="0071152B">
              <w:rPr>
                <w:rFonts w:eastAsia="Times New Roman" w:cs="Times New Roman"/>
                <w:b/>
                <w:sz w:val="26"/>
                <w:szCs w:val="26"/>
              </w:rPr>
              <w:lastRenderedPageBreak/>
              <w:t>Mục 2</w:t>
            </w:r>
          </w:p>
          <w:p w14:paraId="2488D019" w14:textId="77777777" w:rsidR="005A7A5C" w:rsidRPr="0071152B" w:rsidRDefault="005A7A5C" w:rsidP="0071152B">
            <w:pPr>
              <w:widowControl w:val="0"/>
              <w:shd w:val="clear" w:color="auto" w:fill="FFFFFF"/>
              <w:spacing w:before="120" w:after="120" w:line="293" w:lineRule="auto"/>
              <w:jc w:val="center"/>
              <w:rPr>
                <w:rFonts w:eastAsia="Times New Roman" w:cs="Times New Roman"/>
                <w:b/>
                <w:bCs/>
                <w:sz w:val="26"/>
                <w:szCs w:val="26"/>
              </w:rPr>
            </w:pPr>
            <w:r w:rsidRPr="0071152B">
              <w:rPr>
                <w:rFonts w:eastAsia="Times New Roman" w:cs="Times New Roman"/>
                <w:b/>
                <w:bCs/>
                <w:sz w:val="26"/>
                <w:szCs w:val="26"/>
              </w:rPr>
              <w:t>Trình tự, thủ tục nước ngoài đưa ra thông báo liên quan đến hình phạt tử hình đối với người bị yêu cầu dẫn độ theo đề nghị của Việt Nam</w:t>
            </w:r>
          </w:p>
          <w:p w14:paraId="2FA40495" w14:textId="77777777" w:rsidR="005A7A5C" w:rsidRPr="0071152B" w:rsidRDefault="005A7A5C" w:rsidP="0071152B">
            <w:pPr>
              <w:widowControl w:val="0"/>
              <w:spacing w:before="120" w:after="120" w:line="293" w:lineRule="auto"/>
              <w:ind w:firstLine="720"/>
              <w:jc w:val="both"/>
              <w:rPr>
                <w:rFonts w:eastAsia="Times New Roman" w:cs="Times New Roman"/>
                <w:b/>
                <w:bCs/>
                <w:sz w:val="26"/>
                <w:szCs w:val="26"/>
              </w:rPr>
            </w:pPr>
            <w:r w:rsidRPr="0071152B">
              <w:rPr>
                <w:rFonts w:eastAsia="Times New Roman" w:cs="Times New Roman"/>
                <w:b/>
                <w:sz w:val="26"/>
                <w:szCs w:val="26"/>
              </w:rPr>
              <w:t xml:space="preserve">Điều 11. Trình tự, thủ tục yêu cầu nước ngoài </w:t>
            </w:r>
            <w:r w:rsidRPr="0071152B">
              <w:rPr>
                <w:rFonts w:eastAsia="Times New Roman" w:cs="Times New Roman"/>
                <w:b/>
                <w:bCs/>
                <w:sz w:val="26"/>
                <w:szCs w:val="26"/>
              </w:rPr>
              <w:t>đưa ra thông báo liên quan đến hình phạt tử hình đối với người bị yêu cầu dẫn độ theo đề nghị của Việt Nam</w:t>
            </w:r>
          </w:p>
          <w:p w14:paraId="42509621" w14:textId="77777777" w:rsidR="005A7A5C" w:rsidRPr="0071152B" w:rsidRDefault="005A7A5C"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1. Sau khi nhận được yêu cầu dẫn độ của nước ngoài, Bộ Công an có trách nhiệm </w:t>
            </w:r>
            <w:r w:rsidRPr="0071152B">
              <w:rPr>
                <w:rFonts w:eastAsia="Times New Roman" w:cs="Times New Roman"/>
                <w:sz w:val="26"/>
                <w:szCs w:val="26"/>
              </w:rPr>
              <w:lastRenderedPageBreak/>
              <w:t xml:space="preserve">đánh giá khả năng người bị yêu cầu dẫn độ có thể bị áp dụng hình phạt tử hình hoặc thi hành hình phạt tử hình tại nước yêu cầu về hành vi phạm tội được nêu trong yêu cầu dẫn độ. </w:t>
            </w:r>
          </w:p>
          <w:p w14:paraId="01FB2236" w14:textId="190E65DE" w:rsidR="005A7A5C" w:rsidRPr="0071152B" w:rsidRDefault="005A7A5C"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2. Trường hợp người bị yêu cầu dẫn độ có khả năng bị áp dụng hình phạt tử hình hoặc thi hành hình phạt tử hình về hành vi phạm tội được nêu trong yêu cầu dẫn độ, Bộ Công an đề nghị nước ngoài đưa ra văn bản cam kết không áp dụng hình phạt tử hình hoặc không thi hành hình phạt tử hình tại nước yêu cầu về hành vi phạm tội được nêu trong yêu cầu dẫn độ.</w:t>
            </w:r>
          </w:p>
        </w:tc>
        <w:tc>
          <w:tcPr>
            <w:tcW w:w="1444" w:type="dxa"/>
            <w:vAlign w:val="center"/>
          </w:tcPr>
          <w:p w14:paraId="1A5C2A0A" w14:textId="0DCF993B" w:rsidR="005A7A5C" w:rsidRPr="0071152B" w:rsidRDefault="005A7A5C" w:rsidP="0071152B">
            <w:pPr>
              <w:widowControl w:val="0"/>
              <w:spacing w:before="100" w:after="100"/>
              <w:ind w:firstLine="0"/>
              <w:jc w:val="center"/>
              <w:rPr>
                <w:rFonts w:cs="Times New Roman"/>
                <w:sz w:val="26"/>
                <w:szCs w:val="26"/>
              </w:rPr>
            </w:pPr>
            <w:r w:rsidRPr="0071152B">
              <w:rPr>
                <w:rFonts w:cs="Times New Roman"/>
                <w:sz w:val="26"/>
                <w:szCs w:val="26"/>
              </w:rPr>
              <w:lastRenderedPageBreak/>
              <w:t>TANDTC</w:t>
            </w:r>
          </w:p>
        </w:tc>
        <w:tc>
          <w:tcPr>
            <w:tcW w:w="4536" w:type="dxa"/>
            <w:vAlign w:val="center"/>
          </w:tcPr>
          <w:p w14:paraId="5CC592DB" w14:textId="0F302B86" w:rsidR="005A7A5C" w:rsidRPr="0071152B" w:rsidRDefault="005A7A5C" w:rsidP="0071152B">
            <w:pPr>
              <w:widowControl w:val="0"/>
              <w:spacing w:before="100" w:after="100"/>
              <w:ind w:firstLine="0"/>
              <w:jc w:val="both"/>
              <w:rPr>
                <w:rFonts w:cs="Times New Roman"/>
                <w:sz w:val="26"/>
                <w:szCs w:val="26"/>
              </w:rPr>
            </w:pPr>
            <w:r w:rsidRPr="0071152B">
              <w:rPr>
                <w:rFonts w:cs="Times New Roman"/>
                <w:sz w:val="26"/>
                <w:szCs w:val="26"/>
              </w:rPr>
              <w:t>Tên mục 2 dự thảo Thông tư liên tịch là “Trình tự, thủ tục thông báo liên quan đến hình phạt tử hình đối với người bị yêu cầu dẫn độ theo yêu cầu của Việt Nam”. Tuy nhiên, nội dung tại mục này không quy định về trình tự, thủ tục, do vậy, đề nghị cơ quan chủ trì soạn thảo rà soát, chỉnh sửa lại để bảo đảm phù hợp với tên mục.</w:t>
            </w:r>
          </w:p>
        </w:tc>
        <w:tc>
          <w:tcPr>
            <w:tcW w:w="4395" w:type="dxa"/>
            <w:vAlign w:val="center"/>
          </w:tcPr>
          <w:p w14:paraId="229FC882" w14:textId="17C5B55C" w:rsidR="005A7A5C" w:rsidRPr="0071152B" w:rsidRDefault="008748B8" w:rsidP="0071152B">
            <w:pPr>
              <w:widowControl w:val="0"/>
              <w:spacing w:before="100" w:after="100"/>
              <w:ind w:firstLine="0"/>
              <w:jc w:val="both"/>
              <w:rPr>
                <w:rFonts w:cs="Times New Roman"/>
                <w:sz w:val="26"/>
                <w:szCs w:val="26"/>
              </w:rPr>
            </w:pPr>
            <w:r>
              <w:rPr>
                <w:rFonts w:cs="Times New Roman"/>
                <w:sz w:val="26"/>
                <w:szCs w:val="26"/>
              </w:rPr>
              <w:t>Để bảo đảm khái quát, toàn diện, cơ quan chủ trì sửa tên Mục 2 thành “</w:t>
            </w:r>
            <w:r w:rsidR="004651D7" w:rsidRPr="004651D7">
              <w:rPr>
                <w:rFonts w:cs="Times New Roman"/>
                <w:i/>
                <w:sz w:val="26"/>
                <w:szCs w:val="26"/>
              </w:rPr>
              <w:t>VIỆT NAM YÊU CẦU NƯỚC NGOÀI ĐƯA RA THÔNG BÁO LIÊN QUAN ĐẾN HÌNH PHẠT TỬ HÌNH ĐỐI VỚI NGƯỜI BỊ YÊU CẦU DẪN ĐỘ</w:t>
            </w:r>
            <w:r>
              <w:rPr>
                <w:rFonts w:cs="Times New Roman"/>
                <w:sz w:val="26"/>
                <w:szCs w:val="26"/>
              </w:rPr>
              <w:t xml:space="preserve">”. </w:t>
            </w:r>
          </w:p>
        </w:tc>
      </w:tr>
      <w:tr w:rsidR="005A7A5C" w:rsidRPr="0071152B" w14:paraId="73A67F38" w14:textId="77777777" w:rsidTr="008A5681">
        <w:trPr>
          <w:jc w:val="center"/>
        </w:trPr>
        <w:tc>
          <w:tcPr>
            <w:tcW w:w="4788" w:type="dxa"/>
            <w:vMerge/>
            <w:vAlign w:val="center"/>
          </w:tcPr>
          <w:p w14:paraId="13BD18EE" w14:textId="77777777" w:rsidR="005A7A5C" w:rsidRPr="0071152B" w:rsidRDefault="005A7A5C" w:rsidP="0071152B">
            <w:pPr>
              <w:widowControl w:val="0"/>
              <w:spacing w:before="120" w:line="293" w:lineRule="auto"/>
              <w:jc w:val="center"/>
              <w:rPr>
                <w:rFonts w:eastAsia="Times New Roman" w:cs="Times New Roman"/>
                <w:b/>
                <w:sz w:val="26"/>
                <w:szCs w:val="26"/>
              </w:rPr>
            </w:pPr>
          </w:p>
        </w:tc>
        <w:tc>
          <w:tcPr>
            <w:tcW w:w="1444" w:type="dxa"/>
            <w:vAlign w:val="center"/>
          </w:tcPr>
          <w:p w14:paraId="587229DE" w14:textId="024980DF" w:rsidR="005A7A5C" w:rsidRPr="0071152B" w:rsidRDefault="005A7A5C" w:rsidP="0071152B">
            <w:pPr>
              <w:widowControl w:val="0"/>
              <w:spacing w:before="100" w:after="100"/>
              <w:ind w:firstLine="0"/>
              <w:jc w:val="center"/>
              <w:rPr>
                <w:rFonts w:cs="Times New Roman"/>
                <w:sz w:val="26"/>
                <w:szCs w:val="26"/>
              </w:rPr>
            </w:pPr>
            <w:r>
              <w:rPr>
                <w:rFonts w:cs="Times New Roman"/>
                <w:sz w:val="26"/>
                <w:szCs w:val="26"/>
              </w:rPr>
              <w:t>VKSNDTC</w:t>
            </w:r>
          </w:p>
        </w:tc>
        <w:tc>
          <w:tcPr>
            <w:tcW w:w="4536" w:type="dxa"/>
            <w:vAlign w:val="center"/>
          </w:tcPr>
          <w:p w14:paraId="2EBD0776" w14:textId="0CD437A3" w:rsidR="005A7A5C" w:rsidRPr="0071152B" w:rsidRDefault="00CC1997" w:rsidP="00CC1997">
            <w:pPr>
              <w:widowControl w:val="0"/>
              <w:spacing w:before="100" w:after="100"/>
              <w:ind w:firstLine="0"/>
              <w:jc w:val="both"/>
              <w:rPr>
                <w:rFonts w:cs="Times New Roman"/>
                <w:sz w:val="26"/>
                <w:szCs w:val="26"/>
              </w:rPr>
            </w:pPr>
            <w:r w:rsidRPr="00CC1997">
              <w:rPr>
                <w:rFonts w:cs="Times New Roman"/>
                <w:sz w:val="26"/>
                <w:szCs w:val="26"/>
              </w:rPr>
              <w:t>Tại khoản 2, đề nghị cân nhắc xem xét việc phối hợp với các cơ quan liên</w:t>
            </w:r>
            <w:r>
              <w:rPr>
                <w:rFonts w:cs="Times New Roman"/>
                <w:sz w:val="26"/>
                <w:szCs w:val="26"/>
              </w:rPr>
              <w:t xml:space="preserve"> </w:t>
            </w:r>
            <w:r w:rsidRPr="00CC1997">
              <w:rPr>
                <w:rFonts w:cs="Times New Roman"/>
                <w:sz w:val="26"/>
                <w:szCs w:val="26"/>
              </w:rPr>
              <w:t>quan trong trường hợp cần thiết trước khi Bộ Công an đề nghị nước ngoài đưa ra</w:t>
            </w:r>
            <w:r>
              <w:rPr>
                <w:rFonts w:cs="Times New Roman"/>
                <w:sz w:val="26"/>
                <w:szCs w:val="26"/>
              </w:rPr>
              <w:t xml:space="preserve"> </w:t>
            </w:r>
            <w:r w:rsidRPr="00CC1997">
              <w:rPr>
                <w:rFonts w:cs="Times New Roman"/>
                <w:sz w:val="26"/>
                <w:szCs w:val="26"/>
              </w:rPr>
              <w:t xml:space="preserve">văn bản cam kết không áp dụng hình phạt tử </w:t>
            </w:r>
            <w:r w:rsidRPr="00CC1997">
              <w:rPr>
                <w:rFonts w:cs="Times New Roman"/>
                <w:sz w:val="26"/>
                <w:szCs w:val="26"/>
              </w:rPr>
              <w:lastRenderedPageBreak/>
              <w:t>hình hoặc không thi hành hình phạt</w:t>
            </w:r>
            <w:r>
              <w:rPr>
                <w:rFonts w:cs="Times New Roman"/>
                <w:sz w:val="26"/>
                <w:szCs w:val="26"/>
              </w:rPr>
              <w:t xml:space="preserve"> </w:t>
            </w:r>
            <w:r w:rsidRPr="00CC1997">
              <w:rPr>
                <w:rFonts w:cs="Times New Roman"/>
                <w:sz w:val="26"/>
                <w:szCs w:val="26"/>
              </w:rPr>
              <w:t>tử hình vì có những trường hợp việc dẫn độ theo đề nghị nước ngoài cần được</w:t>
            </w:r>
            <w:r>
              <w:rPr>
                <w:rFonts w:cs="Times New Roman"/>
                <w:sz w:val="26"/>
                <w:szCs w:val="26"/>
              </w:rPr>
              <w:t xml:space="preserve"> </w:t>
            </w:r>
            <w:r w:rsidRPr="00CC1997">
              <w:rPr>
                <w:rFonts w:cs="Times New Roman"/>
                <w:sz w:val="26"/>
                <w:szCs w:val="26"/>
              </w:rPr>
              <w:t>thực hiện nhằm đảm bảo lợi ích của nhà nước.</w:t>
            </w:r>
          </w:p>
        </w:tc>
        <w:tc>
          <w:tcPr>
            <w:tcW w:w="4395" w:type="dxa"/>
            <w:vAlign w:val="center"/>
          </w:tcPr>
          <w:p w14:paraId="24D3FD3B" w14:textId="53C7B743" w:rsidR="008748B8" w:rsidRPr="0071152B" w:rsidRDefault="008748B8" w:rsidP="0071152B">
            <w:pPr>
              <w:widowControl w:val="0"/>
              <w:spacing w:before="100" w:after="100"/>
              <w:ind w:firstLine="0"/>
              <w:jc w:val="both"/>
              <w:rPr>
                <w:rFonts w:cs="Times New Roman"/>
                <w:sz w:val="26"/>
                <w:szCs w:val="26"/>
              </w:rPr>
            </w:pPr>
            <w:r>
              <w:rPr>
                <w:rFonts w:cs="Times New Roman"/>
                <w:sz w:val="26"/>
                <w:szCs w:val="26"/>
              </w:rPr>
              <w:lastRenderedPageBreak/>
              <w:t xml:space="preserve">Khoản 2 Điều 14 Luật Dẫn độ chỉ giao Bộ Công an đề nghị nước ngoài đưa ra cam kết bằng văn bản về nội dung này. Do đó, đề nghị giữ nguyên như dự thảo. </w:t>
            </w:r>
          </w:p>
        </w:tc>
      </w:tr>
      <w:tr w:rsidR="00CC1997" w:rsidRPr="0071152B" w14:paraId="4C5C63B3" w14:textId="77777777" w:rsidTr="008A5681">
        <w:trPr>
          <w:jc w:val="center"/>
        </w:trPr>
        <w:tc>
          <w:tcPr>
            <w:tcW w:w="4788" w:type="dxa"/>
            <w:vMerge w:val="restart"/>
            <w:vAlign w:val="center"/>
          </w:tcPr>
          <w:p w14:paraId="7C451652" w14:textId="77777777" w:rsidR="00CC1997" w:rsidRPr="0071152B" w:rsidRDefault="00CC1997" w:rsidP="0071152B">
            <w:pPr>
              <w:widowControl w:val="0"/>
              <w:spacing w:before="120" w:after="120" w:line="293" w:lineRule="auto"/>
              <w:ind w:firstLine="720"/>
              <w:jc w:val="both"/>
              <w:rPr>
                <w:rFonts w:eastAsia="Times New Roman" w:cs="Times New Roman"/>
                <w:b/>
                <w:sz w:val="26"/>
                <w:szCs w:val="26"/>
              </w:rPr>
            </w:pPr>
            <w:r w:rsidRPr="0071152B">
              <w:rPr>
                <w:rFonts w:eastAsia="Times New Roman" w:cs="Times New Roman"/>
                <w:b/>
                <w:sz w:val="26"/>
                <w:szCs w:val="26"/>
              </w:rPr>
              <w:lastRenderedPageBreak/>
              <w:t>Điều 12. Cơ quan và người có thẩm quyền của nước ngoài đưa ra văn bản cam kết</w:t>
            </w:r>
            <w:r w:rsidRPr="0071152B">
              <w:rPr>
                <w:rFonts w:eastAsia="Times New Roman" w:cs="Times New Roman"/>
                <w:b/>
                <w:bCs/>
                <w:sz w:val="26"/>
                <w:szCs w:val="26"/>
              </w:rPr>
              <w:t xml:space="preserve"> liên quan đến hình phạt tử hình đối với người bị yêu cầu dẫn độ theo đề nghị của Việt Nam</w:t>
            </w:r>
          </w:p>
          <w:p w14:paraId="75AE3765" w14:textId="31A5B4B7" w:rsidR="00CC1997" w:rsidRPr="0071152B" w:rsidRDefault="00CC1997"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Cơ quan và người có thẩm quyền của nước ngoài đưa ra văn bản cam kết liên quan đến hình phạt tử hình đối với người bị yêu cầu dẫn độ theo đề nghị của Việt Nam là cơ quan và người được pháp luật nước ngoài </w:t>
            </w:r>
            <w:r w:rsidRPr="0071152B">
              <w:rPr>
                <w:rFonts w:eastAsia="Times New Roman" w:cs="Times New Roman"/>
                <w:sz w:val="26"/>
                <w:szCs w:val="26"/>
              </w:rPr>
              <w:lastRenderedPageBreak/>
              <w:t xml:space="preserve">cho phép đưa ra cam kết liên quan đến hình phạt tử hình đối với người bị yêu cầu dẫn độ. </w:t>
            </w:r>
          </w:p>
        </w:tc>
        <w:tc>
          <w:tcPr>
            <w:tcW w:w="1444" w:type="dxa"/>
            <w:vAlign w:val="center"/>
          </w:tcPr>
          <w:p w14:paraId="37900684" w14:textId="041BF46B" w:rsidR="00CC1997" w:rsidRPr="0071152B" w:rsidRDefault="00CC1997" w:rsidP="0071152B">
            <w:pPr>
              <w:widowControl w:val="0"/>
              <w:spacing w:before="100" w:after="100"/>
              <w:ind w:firstLine="0"/>
              <w:jc w:val="center"/>
              <w:rPr>
                <w:rFonts w:cs="Times New Roman"/>
                <w:sz w:val="26"/>
                <w:szCs w:val="26"/>
              </w:rPr>
            </w:pPr>
            <w:r w:rsidRPr="0071152B">
              <w:rPr>
                <w:rFonts w:cs="Times New Roman"/>
                <w:sz w:val="26"/>
                <w:szCs w:val="26"/>
              </w:rPr>
              <w:lastRenderedPageBreak/>
              <w:t>BTP</w:t>
            </w:r>
          </w:p>
        </w:tc>
        <w:tc>
          <w:tcPr>
            <w:tcW w:w="4536" w:type="dxa"/>
            <w:vAlign w:val="center"/>
          </w:tcPr>
          <w:p w14:paraId="2B56D44A" w14:textId="3F7C5DE0" w:rsidR="00CC1997" w:rsidRPr="0071152B" w:rsidRDefault="00CC1997" w:rsidP="0071152B">
            <w:pPr>
              <w:widowControl w:val="0"/>
              <w:spacing w:before="100" w:after="100"/>
              <w:ind w:firstLine="0"/>
              <w:jc w:val="both"/>
              <w:rPr>
                <w:rFonts w:cs="Times New Roman"/>
                <w:sz w:val="26"/>
                <w:szCs w:val="26"/>
              </w:rPr>
            </w:pPr>
            <w:r w:rsidRPr="0071152B">
              <w:rPr>
                <w:rFonts w:cs="Times New Roman"/>
                <w:sz w:val="26"/>
                <w:szCs w:val="26"/>
              </w:rPr>
              <w:t xml:space="preserve">Điều 12 dự thảo Thông tư liên tịch quy định cơ quan và người có thẩm quyền của nước ngoài đưa ra văn bản cam kết liên quan đến hình phạt tử hình đối với người bị yêu cầu dẫn độ theo đề nghị của Việt Nam là cơ quan và người được pháp luật cho phép. Bộ Tư pháp cho rằng, đây là quy định để nêu rõ chủ thể có thẩm quyền của nước ngoài đưa ra văn bản cam kết theo quy định của pháp luật nước đó. Do đó, Bộ Tư pháp đề nghị Quý Bộ chỉnh sửa thành “cơ quan, người có thẩm quyền theo </w:t>
            </w:r>
            <w:r w:rsidRPr="0071152B">
              <w:rPr>
                <w:rFonts w:cs="Times New Roman"/>
                <w:sz w:val="26"/>
                <w:szCs w:val="26"/>
              </w:rPr>
              <w:lastRenderedPageBreak/>
              <w:t>quy định của nước ngoài” để chính xác</w:t>
            </w:r>
          </w:p>
        </w:tc>
        <w:tc>
          <w:tcPr>
            <w:tcW w:w="4395" w:type="dxa"/>
            <w:vAlign w:val="center"/>
          </w:tcPr>
          <w:p w14:paraId="3D1AE8A9" w14:textId="0E7E6BA9" w:rsidR="00CC1997" w:rsidRPr="0071152B" w:rsidRDefault="008748B8" w:rsidP="008748B8">
            <w:pPr>
              <w:widowControl w:val="0"/>
              <w:spacing w:before="100" w:after="100"/>
              <w:ind w:firstLine="0"/>
              <w:jc w:val="both"/>
              <w:rPr>
                <w:rFonts w:cs="Times New Roman"/>
                <w:sz w:val="26"/>
                <w:szCs w:val="26"/>
              </w:rPr>
            </w:pPr>
            <w:r>
              <w:rPr>
                <w:rFonts w:cs="Times New Roman"/>
                <w:sz w:val="26"/>
                <w:szCs w:val="26"/>
              </w:rPr>
              <w:lastRenderedPageBreak/>
              <w:t>Tiếp thu theo hướng lược bỏ Điều 12 vì sau khi rà soát cho thấy Đ</w:t>
            </w:r>
            <w:r w:rsidRPr="0073414C">
              <w:rPr>
                <w:rFonts w:cs="Times New Roman"/>
                <w:sz w:val="26"/>
                <w:szCs w:val="26"/>
              </w:rPr>
              <w:t>iều này mang tính nguyên tắc và đương nhiên việc quy định cơ</w:t>
            </w:r>
            <w:r>
              <w:rPr>
                <w:rFonts w:cs="Times New Roman"/>
                <w:sz w:val="26"/>
                <w:szCs w:val="26"/>
              </w:rPr>
              <w:t xml:space="preserve"> </w:t>
            </w:r>
            <w:r w:rsidRPr="0073414C">
              <w:rPr>
                <w:rFonts w:cs="Times New Roman"/>
                <w:sz w:val="26"/>
                <w:szCs w:val="26"/>
              </w:rPr>
              <w:t>quan và người có thẩm quyền của nước ngoài sẽ do pháp luật nước ngoài cho</w:t>
            </w:r>
            <w:r>
              <w:rPr>
                <w:rFonts w:cs="Times New Roman"/>
                <w:sz w:val="26"/>
                <w:szCs w:val="26"/>
              </w:rPr>
              <w:t xml:space="preserve"> </w:t>
            </w:r>
            <w:r w:rsidRPr="0073414C">
              <w:rPr>
                <w:rFonts w:cs="Times New Roman"/>
                <w:sz w:val="26"/>
                <w:szCs w:val="26"/>
              </w:rPr>
              <w:t>phép</w:t>
            </w:r>
            <w:r>
              <w:rPr>
                <w:rFonts w:cs="Times New Roman"/>
                <w:sz w:val="26"/>
                <w:szCs w:val="26"/>
              </w:rPr>
              <w:t xml:space="preserve">. </w:t>
            </w:r>
          </w:p>
        </w:tc>
      </w:tr>
      <w:tr w:rsidR="00CC1997" w:rsidRPr="0071152B" w14:paraId="3498D714" w14:textId="77777777" w:rsidTr="008A5681">
        <w:trPr>
          <w:jc w:val="center"/>
        </w:trPr>
        <w:tc>
          <w:tcPr>
            <w:tcW w:w="4788" w:type="dxa"/>
            <w:vMerge/>
            <w:vAlign w:val="center"/>
          </w:tcPr>
          <w:p w14:paraId="757CA84B" w14:textId="77777777" w:rsidR="00CC1997" w:rsidRPr="0071152B" w:rsidRDefault="00CC1997" w:rsidP="0071152B">
            <w:pPr>
              <w:widowControl w:val="0"/>
              <w:spacing w:before="120" w:line="293" w:lineRule="auto"/>
              <w:ind w:firstLine="720"/>
              <w:jc w:val="both"/>
              <w:rPr>
                <w:rFonts w:eastAsia="Times New Roman" w:cs="Times New Roman"/>
                <w:b/>
                <w:sz w:val="26"/>
                <w:szCs w:val="26"/>
              </w:rPr>
            </w:pPr>
          </w:p>
        </w:tc>
        <w:tc>
          <w:tcPr>
            <w:tcW w:w="1444" w:type="dxa"/>
            <w:vAlign w:val="center"/>
          </w:tcPr>
          <w:p w14:paraId="4A513903" w14:textId="49184AF1" w:rsidR="00CC1997" w:rsidRPr="0071152B" w:rsidRDefault="00CC1997" w:rsidP="0071152B">
            <w:pPr>
              <w:widowControl w:val="0"/>
              <w:spacing w:before="100" w:after="100"/>
              <w:ind w:firstLine="0"/>
              <w:jc w:val="center"/>
              <w:rPr>
                <w:rFonts w:cs="Times New Roman"/>
                <w:sz w:val="26"/>
                <w:szCs w:val="26"/>
              </w:rPr>
            </w:pPr>
            <w:r>
              <w:rPr>
                <w:rFonts w:cs="Times New Roman"/>
                <w:sz w:val="26"/>
                <w:szCs w:val="26"/>
              </w:rPr>
              <w:t>VKSNDTC</w:t>
            </w:r>
          </w:p>
        </w:tc>
        <w:tc>
          <w:tcPr>
            <w:tcW w:w="4536" w:type="dxa"/>
            <w:vAlign w:val="center"/>
          </w:tcPr>
          <w:p w14:paraId="2904F3FE" w14:textId="29F15C92" w:rsidR="00CC1997" w:rsidRPr="0071152B" w:rsidRDefault="0073414C" w:rsidP="0073414C">
            <w:pPr>
              <w:widowControl w:val="0"/>
              <w:spacing w:before="100" w:after="100"/>
              <w:ind w:firstLine="0"/>
              <w:jc w:val="both"/>
              <w:rPr>
                <w:rFonts w:cs="Times New Roman"/>
                <w:sz w:val="26"/>
                <w:szCs w:val="26"/>
              </w:rPr>
            </w:pPr>
            <w:r w:rsidRPr="0073414C">
              <w:rPr>
                <w:rFonts w:cs="Times New Roman"/>
                <w:sz w:val="26"/>
                <w:szCs w:val="26"/>
              </w:rPr>
              <w:t>Nội dung điều này mang tính nguyên tắc và đương nhiên việc quy định cơ</w:t>
            </w:r>
            <w:r>
              <w:rPr>
                <w:rFonts w:cs="Times New Roman"/>
                <w:sz w:val="26"/>
                <w:szCs w:val="26"/>
              </w:rPr>
              <w:t xml:space="preserve"> </w:t>
            </w:r>
            <w:r w:rsidRPr="0073414C">
              <w:rPr>
                <w:rFonts w:cs="Times New Roman"/>
                <w:sz w:val="26"/>
                <w:szCs w:val="26"/>
              </w:rPr>
              <w:t>quan và người có thẩm quyền của nước ngoài sẽ do pháp luật nước ngoài cho</w:t>
            </w:r>
            <w:r>
              <w:rPr>
                <w:rFonts w:cs="Times New Roman"/>
                <w:sz w:val="26"/>
                <w:szCs w:val="26"/>
              </w:rPr>
              <w:t xml:space="preserve"> </w:t>
            </w:r>
            <w:r w:rsidRPr="0073414C">
              <w:rPr>
                <w:rFonts w:cs="Times New Roman"/>
                <w:sz w:val="26"/>
                <w:szCs w:val="26"/>
              </w:rPr>
              <w:t>phép; vì vậy, không cần thiết phải quy định Điều này tại dự thảo Thông tư</w:t>
            </w:r>
            <w:r>
              <w:rPr>
                <w:rFonts w:cs="Times New Roman"/>
                <w:sz w:val="26"/>
                <w:szCs w:val="26"/>
              </w:rPr>
              <w:t xml:space="preserve"> </w:t>
            </w:r>
            <w:r w:rsidRPr="0073414C">
              <w:rPr>
                <w:rFonts w:cs="Times New Roman"/>
                <w:sz w:val="26"/>
                <w:szCs w:val="26"/>
              </w:rPr>
              <w:t>liên tịch.</w:t>
            </w:r>
          </w:p>
        </w:tc>
        <w:tc>
          <w:tcPr>
            <w:tcW w:w="4395" w:type="dxa"/>
            <w:vAlign w:val="center"/>
          </w:tcPr>
          <w:p w14:paraId="3E113130" w14:textId="28932436" w:rsidR="00CC1997" w:rsidRPr="0071152B" w:rsidRDefault="008748B8" w:rsidP="0071152B">
            <w:pPr>
              <w:widowControl w:val="0"/>
              <w:spacing w:before="100" w:after="100"/>
              <w:ind w:firstLine="0"/>
              <w:jc w:val="both"/>
              <w:rPr>
                <w:rFonts w:cs="Times New Roman"/>
                <w:sz w:val="26"/>
                <w:szCs w:val="26"/>
              </w:rPr>
            </w:pPr>
            <w:r>
              <w:rPr>
                <w:rFonts w:cs="Times New Roman"/>
                <w:sz w:val="26"/>
                <w:szCs w:val="26"/>
              </w:rPr>
              <w:t xml:space="preserve">Tiếp thu. Đã lược bỏ Điều 12. </w:t>
            </w:r>
          </w:p>
        </w:tc>
      </w:tr>
      <w:tr w:rsidR="00073976" w:rsidRPr="0071152B" w14:paraId="43D6A0BA" w14:textId="77777777" w:rsidTr="008A5681">
        <w:trPr>
          <w:jc w:val="center"/>
        </w:trPr>
        <w:tc>
          <w:tcPr>
            <w:tcW w:w="4788" w:type="dxa"/>
            <w:vAlign w:val="center"/>
          </w:tcPr>
          <w:p w14:paraId="4590CDBF" w14:textId="77777777" w:rsidR="00073976" w:rsidRPr="0071152B" w:rsidRDefault="00073976" w:rsidP="0071152B">
            <w:pPr>
              <w:widowControl w:val="0"/>
              <w:spacing w:before="120" w:after="120" w:line="293" w:lineRule="auto"/>
              <w:ind w:firstLine="720"/>
              <w:jc w:val="both"/>
              <w:rPr>
                <w:rFonts w:eastAsia="Times New Roman" w:cs="Times New Roman"/>
                <w:b/>
                <w:sz w:val="26"/>
                <w:szCs w:val="26"/>
              </w:rPr>
            </w:pPr>
            <w:r w:rsidRPr="0071152B">
              <w:rPr>
                <w:rFonts w:eastAsia="Times New Roman" w:cs="Times New Roman"/>
                <w:b/>
                <w:sz w:val="26"/>
                <w:szCs w:val="26"/>
              </w:rPr>
              <w:t>Điều 13. Hình thức và nội dung cam kết</w:t>
            </w:r>
            <w:r w:rsidRPr="0071152B">
              <w:rPr>
                <w:rFonts w:eastAsia="Times New Roman" w:cs="Times New Roman"/>
                <w:b/>
                <w:bCs/>
                <w:sz w:val="26"/>
                <w:szCs w:val="26"/>
              </w:rPr>
              <w:t xml:space="preserve"> liên quan đến hình phạt tử hình đối với người bị yêu cầu dẫn độ theo đề nghị của Việt Nam</w:t>
            </w:r>
          </w:p>
          <w:p w14:paraId="5F31EBA1" w14:textId="77777777" w:rsidR="00073976" w:rsidRPr="0071152B" w:rsidRDefault="00073976"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1. Cam kết của nước ngoài liên quan đến hình phạt tử hình đối với người bị yêu cầu dẫn độ theo đề nghị của Việt Nam phải được lập thành văn bản.</w:t>
            </w:r>
          </w:p>
          <w:p w14:paraId="19297820" w14:textId="77777777" w:rsidR="00073976" w:rsidRPr="0071152B" w:rsidRDefault="00073976"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2. Nội dung cam kết liên quan đến hình phạt tử hình đối với người bị yêu cầu dẫn độ theo đề nghị của Việt Nam phải xác định rõ:</w:t>
            </w:r>
          </w:p>
          <w:p w14:paraId="66F22808" w14:textId="77777777" w:rsidR="00073976" w:rsidRPr="0071152B" w:rsidRDefault="00073976"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a) Căn cứ khẳng định cơ quan và người đó có thẩm quyền đưa ra cam kết liên quan đến hình phạt tử hình đối với người bị yêu cầu dẫn độ theo đề nghị của Việt Nam;</w:t>
            </w:r>
          </w:p>
          <w:p w14:paraId="72F6B4E3" w14:textId="77777777" w:rsidR="00073976" w:rsidRPr="0071152B" w:rsidRDefault="00073976"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b) Không áp dụng hoặc không thi </w:t>
            </w:r>
            <w:r w:rsidRPr="0071152B">
              <w:rPr>
                <w:rFonts w:eastAsia="Times New Roman" w:cs="Times New Roman"/>
                <w:sz w:val="26"/>
                <w:szCs w:val="26"/>
              </w:rPr>
              <w:lastRenderedPageBreak/>
              <w:t xml:space="preserve">hành hình phạt tử hình đối với người bị yêu cầu dẫn độ về hành vi phạm tội được yêu cầu trong cầu dẫn độ; </w:t>
            </w:r>
          </w:p>
          <w:p w14:paraId="7D865D93" w14:textId="77777777" w:rsidR="00073976" w:rsidRPr="0071152B" w:rsidRDefault="00073976"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c) Cơ chế bảo đảm thực hiện cam kết liên quan đến hình phạt tử hình đối với người bị yêu cầu dẫn độ theo đề nghị của Việt Nam;</w:t>
            </w:r>
          </w:p>
          <w:p w14:paraId="32D8798F" w14:textId="3EA2C6C9" w:rsidR="00073976" w:rsidRPr="0071152B" w:rsidRDefault="00073976"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d) Trách nhiệm pháp lý khi vi phạm cam kết liên quan đến hình phạt tử hình đối với người bị yêu cầu dẫn độ theo đề nghị của Việt Nam. </w:t>
            </w:r>
          </w:p>
        </w:tc>
        <w:tc>
          <w:tcPr>
            <w:tcW w:w="1444" w:type="dxa"/>
            <w:vAlign w:val="center"/>
          </w:tcPr>
          <w:p w14:paraId="35BC2124" w14:textId="450894C6" w:rsidR="00073976" w:rsidRPr="0071152B" w:rsidRDefault="0073414C" w:rsidP="0071152B">
            <w:pPr>
              <w:widowControl w:val="0"/>
              <w:spacing w:before="100" w:after="100"/>
              <w:ind w:firstLine="0"/>
              <w:jc w:val="center"/>
              <w:rPr>
                <w:rFonts w:cs="Times New Roman"/>
                <w:sz w:val="26"/>
                <w:szCs w:val="26"/>
              </w:rPr>
            </w:pPr>
            <w:r>
              <w:rPr>
                <w:rFonts w:cs="Times New Roman"/>
                <w:sz w:val="26"/>
                <w:szCs w:val="26"/>
              </w:rPr>
              <w:lastRenderedPageBreak/>
              <w:t>VKSNDTC</w:t>
            </w:r>
          </w:p>
        </w:tc>
        <w:tc>
          <w:tcPr>
            <w:tcW w:w="4536" w:type="dxa"/>
            <w:vAlign w:val="center"/>
          </w:tcPr>
          <w:p w14:paraId="0D5032C8" w14:textId="61786C1F" w:rsidR="00073976" w:rsidRPr="0071152B" w:rsidRDefault="000B7657" w:rsidP="000B7657">
            <w:pPr>
              <w:widowControl w:val="0"/>
              <w:spacing w:before="100" w:after="100"/>
              <w:ind w:firstLine="0"/>
              <w:jc w:val="both"/>
              <w:rPr>
                <w:rFonts w:cs="Times New Roman"/>
                <w:sz w:val="26"/>
                <w:szCs w:val="26"/>
              </w:rPr>
            </w:pPr>
            <w:r w:rsidRPr="000B7657">
              <w:rPr>
                <w:rFonts w:cs="Times New Roman"/>
                <w:sz w:val="26"/>
                <w:szCs w:val="26"/>
              </w:rPr>
              <w:t>Tại khoản 2, thực tiễn khi nước ngoài đề nghị Việt Nam đưa ra thông</w:t>
            </w:r>
            <w:r>
              <w:rPr>
                <w:rFonts w:cs="Times New Roman"/>
                <w:sz w:val="26"/>
                <w:szCs w:val="26"/>
              </w:rPr>
              <w:t xml:space="preserve"> </w:t>
            </w:r>
            <w:r w:rsidRPr="000B7657">
              <w:rPr>
                <w:rFonts w:cs="Times New Roman"/>
                <w:sz w:val="26"/>
                <w:szCs w:val="26"/>
              </w:rPr>
              <w:t>báo/cam kết về nội dung này cho thấy, thông thường các cơ quan có thẩm quyền</w:t>
            </w:r>
            <w:r>
              <w:rPr>
                <w:rFonts w:cs="Times New Roman"/>
                <w:sz w:val="26"/>
                <w:szCs w:val="26"/>
              </w:rPr>
              <w:t xml:space="preserve"> </w:t>
            </w:r>
            <w:r w:rsidRPr="000B7657">
              <w:rPr>
                <w:rFonts w:cs="Times New Roman"/>
                <w:sz w:val="26"/>
                <w:szCs w:val="26"/>
              </w:rPr>
              <w:t>của nước ngoài chỉ yêu cầu phía Việt Nam khẳng định nội dung “không áp dụng</w:t>
            </w:r>
            <w:r>
              <w:rPr>
                <w:rFonts w:cs="Times New Roman"/>
                <w:sz w:val="26"/>
                <w:szCs w:val="26"/>
              </w:rPr>
              <w:t xml:space="preserve"> </w:t>
            </w:r>
            <w:r w:rsidRPr="000B7657">
              <w:rPr>
                <w:rFonts w:cs="Times New Roman"/>
                <w:sz w:val="26"/>
                <w:szCs w:val="26"/>
              </w:rPr>
              <w:t>hoặc không thi hành hình phạt tử hình đối với người bị yêu cầu dẫn độ về hành</w:t>
            </w:r>
            <w:r>
              <w:rPr>
                <w:rFonts w:cs="Times New Roman"/>
                <w:sz w:val="26"/>
                <w:szCs w:val="26"/>
              </w:rPr>
              <w:t xml:space="preserve"> </w:t>
            </w:r>
            <w:r w:rsidRPr="000B7657">
              <w:rPr>
                <w:rFonts w:cs="Times New Roman"/>
                <w:sz w:val="26"/>
                <w:szCs w:val="26"/>
              </w:rPr>
              <w:t>vi phạm tội được nêu trong yêu cầu dẫn độ”, mà không yêu cầu đưa ra cơ chế</w:t>
            </w:r>
            <w:r>
              <w:rPr>
                <w:rFonts w:cs="Times New Roman"/>
                <w:sz w:val="26"/>
                <w:szCs w:val="26"/>
              </w:rPr>
              <w:t xml:space="preserve"> </w:t>
            </w:r>
            <w:r w:rsidRPr="000B7657">
              <w:rPr>
                <w:rFonts w:cs="Times New Roman"/>
                <w:sz w:val="26"/>
                <w:szCs w:val="26"/>
              </w:rPr>
              <w:t>bảo đảm hay trách nhiệm pháp lý cụ thể. Do vậy, đề nghị cơ quan chủ trì cân</w:t>
            </w:r>
            <w:r>
              <w:rPr>
                <w:rFonts w:cs="Times New Roman"/>
                <w:sz w:val="26"/>
                <w:szCs w:val="26"/>
              </w:rPr>
              <w:t xml:space="preserve"> </w:t>
            </w:r>
            <w:r w:rsidRPr="000B7657">
              <w:rPr>
                <w:rFonts w:cs="Times New Roman"/>
                <w:sz w:val="26"/>
                <w:szCs w:val="26"/>
              </w:rPr>
              <w:t>nhắc tính khả thi của việc đề nghị nước ngoài xác định rõ cơ chế bảo đảm thực</w:t>
            </w:r>
            <w:r>
              <w:rPr>
                <w:rFonts w:cs="Times New Roman"/>
                <w:sz w:val="26"/>
                <w:szCs w:val="26"/>
              </w:rPr>
              <w:t xml:space="preserve"> </w:t>
            </w:r>
            <w:r w:rsidRPr="000B7657">
              <w:rPr>
                <w:rFonts w:cs="Times New Roman"/>
                <w:sz w:val="26"/>
                <w:szCs w:val="26"/>
              </w:rPr>
              <w:t>hiện cam kết và trách nhiệm pháp lý khi vi phạm cam kết ngay từ giai đoạn đưa</w:t>
            </w:r>
            <w:r>
              <w:rPr>
                <w:rFonts w:cs="Times New Roman"/>
                <w:sz w:val="26"/>
                <w:szCs w:val="26"/>
              </w:rPr>
              <w:t xml:space="preserve"> </w:t>
            </w:r>
            <w:r w:rsidRPr="000B7657">
              <w:rPr>
                <w:rFonts w:cs="Times New Roman"/>
                <w:sz w:val="26"/>
                <w:szCs w:val="26"/>
              </w:rPr>
              <w:t>ra văn bản cam kết trong thực tiễn.</w:t>
            </w:r>
          </w:p>
        </w:tc>
        <w:tc>
          <w:tcPr>
            <w:tcW w:w="4395" w:type="dxa"/>
            <w:vAlign w:val="center"/>
          </w:tcPr>
          <w:p w14:paraId="227230F6" w14:textId="77777777" w:rsidR="00073976" w:rsidRDefault="008748B8" w:rsidP="0071152B">
            <w:pPr>
              <w:widowControl w:val="0"/>
              <w:spacing w:before="100" w:after="100"/>
              <w:ind w:firstLine="0"/>
              <w:jc w:val="both"/>
              <w:rPr>
                <w:rFonts w:cs="Times New Roman"/>
                <w:sz w:val="26"/>
                <w:szCs w:val="26"/>
              </w:rPr>
            </w:pPr>
            <w:r>
              <w:rPr>
                <w:rFonts w:cs="Times New Roman"/>
                <w:sz w:val="26"/>
                <w:szCs w:val="26"/>
              </w:rPr>
              <w:t>Tiếp thu. Cơ quan chủ trì đã lược bỏ điểm c và giữ lại điểm d, đồng thời chỉnh lý như sau:</w:t>
            </w:r>
          </w:p>
          <w:p w14:paraId="28732F69" w14:textId="77777777" w:rsidR="007B61E1" w:rsidRPr="007B61E1" w:rsidRDefault="008748B8" w:rsidP="007B61E1">
            <w:pPr>
              <w:widowControl w:val="0"/>
              <w:spacing w:before="100" w:after="100"/>
              <w:ind w:firstLine="0"/>
              <w:jc w:val="both"/>
              <w:rPr>
                <w:rFonts w:cs="Times New Roman"/>
                <w:i/>
                <w:sz w:val="26"/>
                <w:szCs w:val="26"/>
              </w:rPr>
            </w:pPr>
            <w:r>
              <w:rPr>
                <w:rFonts w:cs="Times New Roman"/>
                <w:sz w:val="26"/>
                <w:szCs w:val="26"/>
              </w:rPr>
              <w:t>“</w:t>
            </w:r>
            <w:r w:rsidR="007B61E1" w:rsidRPr="007B61E1">
              <w:rPr>
                <w:rFonts w:cs="Times New Roman"/>
                <w:i/>
                <w:sz w:val="26"/>
                <w:szCs w:val="26"/>
              </w:rPr>
              <w:t xml:space="preserve">Điều 9. Nội dung thông báo của nước ngoài gửi đến Việt Nam liên quan đến hình phạt tử hình đối với người bị yêu cầu dẫn độ </w:t>
            </w:r>
          </w:p>
          <w:p w14:paraId="65EE9A72" w14:textId="77777777" w:rsidR="007B61E1" w:rsidRPr="007B61E1" w:rsidRDefault="007B61E1" w:rsidP="007B61E1">
            <w:pPr>
              <w:widowControl w:val="0"/>
              <w:spacing w:before="100" w:after="100"/>
              <w:ind w:firstLine="0"/>
              <w:jc w:val="both"/>
              <w:rPr>
                <w:rFonts w:cs="Times New Roman"/>
                <w:i/>
                <w:sz w:val="26"/>
                <w:szCs w:val="26"/>
              </w:rPr>
            </w:pPr>
            <w:r w:rsidRPr="007B61E1">
              <w:rPr>
                <w:rFonts w:cs="Times New Roman"/>
                <w:i/>
                <w:sz w:val="26"/>
                <w:szCs w:val="26"/>
              </w:rPr>
              <w:t>1. Văn bản thông báo của nước ngoài gửi đến Việt Nam liên quan đến hình phạt tử hình đối với người bị yêu cầu dẫn độ gồm các thông tin sau đây:</w:t>
            </w:r>
          </w:p>
          <w:p w14:paraId="0DA7F650" w14:textId="77777777" w:rsidR="007B61E1" w:rsidRPr="007B61E1" w:rsidRDefault="007B61E1" w:rsidP="007B61E1">
            <w:pPr>
              <w:widowControl w:val="0"/>
              <w:spacing w:before="100" w:after="100"/>
              <w:ind w:firstLine="0"/>
              <w:jc w:val="both"/>
              <w:rPr>
                <w:rFonts w:cs="Times New Roman"/>
                <w:i/>
                <w:sz w:val="26"/>
                <w:szCs w:val="26"/>
              </w:rPr>
            </w:pPr>
            <w:r w:rsidRPr="007B61E1">
              <w:rPr>
                <w:rFonts w:cs="Times New Roman"/>
                <w:i/>
                <w:sz w:val="26"/>
                <w:szCs w:val="26"/>
              </w:rPr>
              <w:t>a) Các thông tin quy định tại Điều 7 của Thông tư liên tịch này;</w:t>
            </w:r>
          </w:p>
          <w:p w14:paraId="7FA107F1" w14:textId="77777777" w:rsidR="007B61E1" w:rsidRPr="007B61E1" w:rsidRDefault="007B61E1" w:rsidP="007B61E1">
            <w:pPr>
              <w:widowControl w:val="0"/>
              <w:spacing w:before="100" w:after="100"/>
              <w:ind w:firstLine="0"/>
              <w:jc w:val="both"/>
              <w:rPr>
                <w:rFonts w:cs="Times New Roman"/>
                <w:i/>
                <w:sz w:val="26"/>
                <w:szCs w:val="26"/>
              </w:rPr>
            </w:pPr>
            <w:r w:rsidRPr="007B61E1">
              <w:rPr>
                <w:rFonts w:cs="Times New Roman"/>
                <w:i/>
                <w:sz w:val="26"/>
                <w:szCs w:val="26"/>
              </w:rPr>
              <w:t xml:space="preserve">b) Cam kết của nước ngoài khẳng định trách nhiệm pháp lý trong trường hợp vi phạm nội dung cam kết nêu trong thông báo liên quan đến hình phạt tử hình đối với người bị yêu cầu dẫn độ theo quy </w:t>
            </w:r>
            <w:r w:rsidRPr="007B61E1">
              <w:rPr>
                <w:rFonts w:cs="Times New Roman"/>
                <w:i/>
                <w:sz w:val="26"/>
                <w:szCs w:val="26"/>
              </w:rPr>
              <w:lastRenderedPageBreak/>
              <w:t>định của pháp luật có liên quan;</w:t>
            </w:r>
          </w:p>
          <w:p w14:paraId="15C67300" w14:textId="77777777" w:rsidR="007B61E1" w:rsidRDefault="007B61E1" w:rsidP="007B61E1">
            <w:pPr>
              <w:widowControl w:val="0"/>
              <w:spacing w:before="100" w:after="100"/>
              <w:ind w:firstLine="0"/>
              <w:jc w:val="both"/>
              <w:rPr>
                <w:rFonts w:cs="Times New Roman"/>
                <w:i/>
                <w:sz w:val="26"/>
                <w:szCs w:val="26"/>
              </w:rPr>
            </w:pPr>
            <w:r w:rsidRPr="007B61E1">
              <w:rPr>
                <w:rFonts w:cs="Times New Roman"/>
                <w:i/>
                <w:sz w:val="26"/>
                <w:szCs w:val="26"/>
              </w:rPr>
              <w:t xml:space="preserve">2. Trường hợp văn bản thông báo của nước ngoài gửi đến Việt Nam không đủ đầy thông tin quy định tại khoản 1 Điều này, Bộ Công an đề nghị nước ngoài bổ sung. </w:t>
            </w:r>
          </w:p>
          <w:p w14:paraId="58B8C7D2" w14:textId="71B091DB" w:rsidR="008748B8" w:rsidRPr="008748B8" w:rsidRDefault="008748B8" w:rsidP="007B61E1">
            <w:pPr>
              <w:widowControl w:val="0"/>
              <w:spacing w:before="100" w:after="100"/>
              <w:ind w:firstLine="0"/>
              <w:jc w:val="both"/>
              <w:rPr>
                <w:rFonts w:cs="Times New Roman"/>
                <w:sz w:val="26"/>
                <w:szCs w:val="26"/>
              </w:rPr>
            </w:pPr>
            <w:r>
              <w:rPr>
                <w:rFonts w:cs="Times New Roman"/>
                <w:sz w:val="26"/>
                <w:szCs w:val="26"/>
              </w:rPr>
              <w:t>Việc giữ lại điểm d (dự thảo mới là điểm b) liên quan đến nội dung “</w:t>
            </w:r>
            <w:r w:rsidR="007B61E1" w:rsidRPr="007B61E1">
              <w:rPr>
                <w:rFonts w:cs="Times New Roman"/>
                <w:i/>
                <w:sz w:val="26"/>
                <w:szCs w:val="26"/>
              </w:rPr>
              <w:t>Cam kết của nước ngoài khẳng định trách nhiệm pháp lý trong trường hợp vi phạm nội dung cam kết nêu trong thông báo liên quan đến hình phạt tử hình đối với người bị yêu cầu dẫn độ theo quy định của pháp luật có liên quan</w:t>
            </w:r>
            <w:r>
              <w:rPr>
                <w:rFonts w:cs="Times New Roman"/>
                <w:i/>
                <w:sz w:val="26"/>
                <w:szCs w:val="26"/>
              </w:rPr>
              <w:t xml:space="preserve">” </w:t>
            </w:r>
            <w:r w:rsidRPr="008748B8">
              <w:rPr>
                <w:rFonts w:cs="Times New Roman"/>
                <w:sz w:val="26"/>
                <w:szCs w:val="26"/>
              </w:rPr>
              <w:t>là cần thiết vì đây là cam kết ở mức độ 2, cao hơn mức độ</w:t>
            </w:r>
            <w:r>
              <w:rPr>
                <w:rFonts w:cs="Times New Roman"/>
                <w:sz w:val="26"/>
                <w:szCs w:val="26"/>
              </w:rPr>
              <w:t xml:space="preserve"> “</w:t>
            </w:r>
            <w:r w:rsidR="00C2592D">
              <w:rPr>
                <w:rFonts w:cs="Times New Roman"/>
                <w:sz w:val="26"/>
                <w:szCs w:val="26"/>
              </w:rPr>
              <w:t>c</w:t>
            </w:r>
            <w:r w:rsidR="00C2592D" w:rsidRPr="00C2592D">
              <w:rPr>
                <w:rFonts w:cs="Times New Roman"/>
                <w:sz w:val="26"/>
                <w:szCs w:val="26"/>
              </w:rPr>
              <w:t>am kết khẳng định không áp dụng hình phạt tử hình hoặc không thi hành hình phạt tử hình đối với người bị yêu cầu dẫn độ về hành vi phạm tội được nêu trong yêu cầu dẫn độ</w:t>
            </w:r>
            <w:r w:rsidR="00C2592D">
              <w:rPr>
                <w:rFonts w:cs="Times New Roman"/>
                <w:sz w:val="26"/>
                <w:szCs w:val="26"/>
              </w:rPr>
              <w:t xml:space="preserve">”. </w:t>
            </w:r>
            <w:r>
              <w:rPr>
                <w:rFonts w:cs="Times New Roman"/>
                <w:i/>
                <w:sz w:val="26"/>
                <w:szCs w:val="26"/>
              </w:rPr>
              <w:t xml:space="preserve"> </w:t>
            </w:r>
            <w:r w:rsidR="007B61E1">
              <w:rPr>
                <w:rFonts w:cs="Times New Roman"/>
                <w:i/>
                <w:sz w:val="26"/>
                <w:szCs w:val="26"/>
              </w:rPr>
              <w:t xml:space="preserve"> </w:t>
            </w:r>
          </w:p>
        </w:tc>
      </w:tr>
      <w:tr w:rsidR="00977479" w:rsidRPr="0071152B" w14:paraId="7173D38F" w14:textId="77777777" w:rsidTr="008A5681">
        <w:trPr>
          <w:jc w:val="center"/>
        </w:trPr>
        <w:tc>
          <w:tcPr>
            <w:tcW w:w="4788" w:type="dxa"/>
            <w:vAlign w:val="center"/>
          </w:tcPr>
          <w:p w14:paraId="2279129C" w14:textId="77777777" w:rsidR="00977479" w:rsidRPr="0071152B" w:rsidRDefault="00977479" w:rsidP="0071152B">
            <w:pPr>
              <w:widowControl w:val="0"/>
              <w:spacing w:before="120" w:after="120" w:line="293" w:lineRule="auto"/>
              <w:ind w:firstLine="720"/>
              <w:jc w:val="both"/>
              <w:rPr>
                <w:rFonts w:eastAsia="Times New Roman" w:cs="Times New Roman"/>
                <w:b/>
                <w:sz w:val="26"/>
                <w:szCs w:val="26"/>
              </w:rPr>
            </w:pPr>
            <w:r w:rsidRPr="0071152B">
              <w:rPr>
                <w:rFonts w:eastAsia="Times New Roman" w:cs="Times New Roman"/>
                <w:b/>
                <w:sz w:val="26"/>
                <w:szCs w:val="26"/>
              </w:rPr>
              <w:lastRenderedPageBreak/>
              <w:t>Điều 14. Theo dõi, kiểm tra việc thực hiện cam kết của nước ngoài</w:t>
            </w:r>
          </w:p>
          <w:p w14:paraId="19CBB168"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1. Bộ Công an chủ trì, phối hợp với Bộ Ngoại giao theo dõi, kiểm tra việc thực hiện cam kết của nước ngoài liên quan đến hình phạt tử hình đối với người bị yêu cầu </w:t>
            </w:r>
            <w:r w:rsidRPr="0071152B">
              <w:rPr>
                <w:rFonts w:eastAsia="Times New Roman" w:cs="Times New Roman"/>
                <w:sz w:val="26"/>
                <w:szCs w:val="26"/>
              </w:rPr>
              <w:lastRenderedPageBreak/>
              <w:t xml:space="preserve">dẫn độ theo đề nghị của Việt Nam. </w:t>
            </w:r>
          </w:p>
          <w:p w14:paraId="37A267B3" w14:textId="2B69EB8E"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2. Trường hợp nước ngoài vi phạm cam kết liên quan đến hình phạt tử hình đối với người bị yêu cầu dẫn độ theo đề nghị của Việt Nam, Bộ Công an chủ trì, phối hợp với Bộ Ngoại giao đưa ra văn bản phản đối chính thức gửi đến nước ngoài.</w:t>
            </w:r>
          </w:p>
        </w:tc>
        <w:tc>
          <w:tcPr>
            <w:tcW w:w="1444" w:type="dxa"/>
            <w:vAlign w:val="center"/>
          </w:tcPr>
          <w:p w14:paraId="6C711E02" w14:textId="77777777" w:rsidR="00977479" w:rsidRPr="0071152B" w:rsidRDefault="00977479" w:rsidP="0071152B">
            <w:pPr>
              <w:widowControl w:val="0"/>
              <w:spacing w:before="100" w:after="100"/>
              <w:ind w:firstLine="0"/>
              <w:jc w:val="center"/>
              <w:rPr>
                <w:rFonts w:cs="Times New Roman"/>
                <w:sz w:val="26"/>
                <w:szCs w:val="26"/>
              </w:rPr>
            </w:pPr>
          </w:p>
        </w:tc>
        <w:tc>
          <w:tcPr>
            <w:tcW w:w="4536" w:type="dxa"/>
            <w:vAlign w:val="center"/>
          </w:tcPr>
          <w:p w14:paraId="4A9926B7" w14:textId="77777777" w:rsidR="00977479" w:rsidRPr="0071152B" w:rsidRDefault="00977479" w:rsidP="0071152B">
            <w:pPr>
              <w:widowControl w:val="0"/>
              <w:spacing w:before="100" w:after="100"/>
              <w:ind w:firstLine="0"/>
              <w:jc w:val="both"/>
              <w:rPr>
                <w:rFonts w:cs="Times New Roman"/>
                <w:sz w:val="26"/>
                <w:szCs w:val="26"/>
              </w:rPr>
            </w:pPr>
          </w:p>
        </w:tc>
        <w:tc>
          <w:tcPr>
            <w:tcW w:w="4395" w:type="dxa"/>
            <w:vAlign w:val="center"/>
          </w:tcPr>
          <w:p w14:paraId="6993A866" w14:textId="77777777" w:rsidR="00977479" w:rsidRDefault="00BB3C14" w:rsidP="0071152B">
            <w:pPr>
              <w:widowControl w:val="0"/>
              <w:spacing w:before="100" w:after="100"/>
              <w:ind w:firstLine="0"/>
              <w:jc w:val="both"/>
              <w:rPr>
                <w:rFonts w:cs="Times New Roman"/>
                <w:sz w:val="26"/>
                <w:szCs w:val="26"/>
              </w:rPr>
            </w:pPr>
            <w:r>
              <w:rPr>
                <w:rFonts w:cs="Times New Roman"/>
                <w:sz w:val="26"/>
                <w:szCs w:val="26"/>
              </w:rPr>
              <w:t>Để bảo đảm nguyên tắc hợp tác quốc tế và các vấn đề đối ngoại, đề nghị chỉnh lý Điều 14 (dự thảo mới là Điều 11) như sau:</w:t>
            </w:r>
          </w:p>
          <w:p w14:paraId="5AB2491C" w14:textId="77777777" w:rsidR="007B61E1" w:rsidRPr="007B61E1" w:rsidRDefault="00BB3C14" w:rsidP="007B61E1">
            <w:pPr>
              <w:widowControl w:val="0"/>
              <w:spacing w:before="100" w:after="100"/>
              <w:ind w:firstLine="0"/>
              <w:jc w:val="both"/>
              <w:rPr>
                <w:rFonts w:cs="Times New Roman"/>
                <w:i/>
                <w:sz w:val="26"/>
                <w:szCs w:val="26"/>
              </w:rPr>
            </w:pPr>
            <w:r w:rsidRPr="00BB3C14">
              <w:rPr>
                <w:rFonts w:cs="Times New Roman"/>
                <w:i/>
                <w:sz w:val="26"/>
                <w:szCs w:val="26"/>
              </w:rPr>
              <w:t>“</w:t>
            </w:r>
            <w:r w:rsidR="007B61E1" w:rsidRPr="007B61E1">
              <w:rPr>
                <w:rFonts w:cs="Times New Roman"/>
                <w:i/>
                <w:sz w:val="26"/>
                <w:szCs w:val="26"/>
              </w:rPr>
              <w:t>Điều 11. Theo dõi việc thực hiện cam kết của nước ngoài</w:t>
            </w:r>
          </w:p>
          <w:p w14:paraId="04ABA5B2" w14:textId="77777777" w:rsidR="007B61E1" w:rsidRPr="007B61E1" w:rsidRDefault="007B61E1" w:rsidP="007B61E1">
            <w:pPr>
              <w:widowControl w:val="0"/>
              <w:spacing w:before="100" w:after="100"/>
              <w:ind w:firstLine="0"/>
              <w:jc w:val="both"/>
              <w:rPr>
                <w:rFonts w:cs="Times New Roman"/>
                <w:i/>
                <w:sz w:val="26"/>
                <w:szCs w:val="26"/>
              </w:rPr>
            </w:pPr>
            <w:r w:rsidRPr="007B61E1">
              <w:rPr>
                <w:rFonts w:cs="Times New Roman"/>
                <w:i/>
                <w:sz w:val="26"/>
                <w:szCs w:val="26"/>
              </w:rPr>
              <w:lastRenderedPageBreak/>
              <w:t xml:space="preserve">1. Bộ Công an chủ trì, phối hợp với Bộ Ngoại giao theo dõi việc thực hiện cam kết của nước ngoài liên quan đến hình phạt tử hình đối với người bị yêu cầu dẫn độ. </w:t>
            </w:r>
          </w:p>
          <w:p w14:paraId="706F1B36" w14:textId="0FF98AF6" w:rsidR="00BB3C14" w:rsidRPr="0071152B" w:rsidRDefault="007B61E1" w:rsidP="007B61E1">
            <w:pPr>
              <w:widowControl w:val="0"/>
              <w:spacing w:before="100" w:after="100"/>
              <w:ind w:firstLine="0"/>
              <w:jc w:val="both"/>
              <w:rPr>
                <w:rFonts w:cs="Times New Roman"/>
                <w:sz w:val="26"/>
                <w:szCs w:val="26"/>
              </w:rPr>
            </w:pPr>
            <w:r w:rsidRPr="007B61E1">
              <w:rPr>
                <w:rFonts w:cs="Times New Roman"/>
                <w:i/>
                <w:sz w:val="26"/>
                <w:szCs w:val="26"/>
              </w:rPr>
              <w:t>2. Trường hợp nước ngoài vi phạm cam kết đã nêu trong thông báo liên quan đến hình phạt tử hình đối với người bị yêu cầu dẫn độ, Bộ Công an chủ trì, phối hợp với Bộ Ngoại giao có biện pháp xử lý.</w:t>
            </w:r>
            <w:r>
              <w:rPr>
                <w:rFonts w:cs="Times New Roman"/>
                <w:i/>
                <w:sz w:val="26"/>
                <w:szCs w:val="26"/>
              </w:rPr>
              <w:t>”</w:t>
            </w:r>
          </w:p>
        </w:tc>
      </w:tr>
      <w:tr w:rsidR="00BB3C14" w:rsidRPr="0071152B" w14:paraId="464059F3" w14:textId="77777777" w:rsidTr="008A5681">
        <w:trPr>
          <w:jc w:val="center"/>
        </w:trPr>
        <w:tc>
          <w:tcPr>
            <w:tcW w:w="4788" w:type="dxa"/>
            <w:vAlign w:val="center"/>
          </w:tcPr>
          <w:p w14:paraId="78DCE3A2" w14:textId="77777777" w:rsidR="00BB3C14" w:rsidRPr="0071152B" w:rsidRDefault="00BB3C14" w:rsidP="00BB3C14">
            <w:pPr>
              <w:widowControl w:val="0"/>
              <w:spacing w:before="120" w:after="120" w:line="293" w:lineRule="auto"/>
              <w:jc w:val="center"/>
              <w:rPr>
                <w:rFonts w:eastAsia="Times New Roman" w:cs="Times New Roman"/>
                <w:b/>
                <w:sz w:val="26"/>
                <w:szCs w:val="26"/>
              </w:rPr>
            </w:pPr>
            <w:r w:rsidRPr="0071152B">
              <w:rPr>
                <w:rFonts w:eastAsia="Times New Roman" w:cs="Times New Roman"/>
                <w:b/>
                <w:sz w:val="26"/>
                <w:szCs w:val="26"/>
              </w:rPr>
              <w:lastRenderedPageBreak/>
              <w:t>Chương III</w:t>
            </w:r>
          </w:p>
          <w:p w14:paraId="4D15A76D" w14:textId="77777777" w:rsidR="00BB3C14" w:rsidRPr="0071152B" w:rsidRDefault="00BB3C14" w:rsidP="00BB3C14">
            <w:pPr>
              <w:widowControl w:val="0"/>
              <w:spacing w:before="120" w:after="120" w:line="293" w:lineRule="auto"/>
              <w:jc w:val="center"/>
              <w:rPr>
                <w:rFonts w:eastAsia="Times New Roman" w:cs="Times New Roman"/>
                <w:b/>
                <w:sz w:val="26"/>
                <w:szCs w:val="26"/>
              </w:rPr>
            </w:pPr>
            <w:r w:rsidRPr="0071152B">
              <w:rPr>
                <w:rFonts w:cs="Times New Roman"/>
                <w:b/>
                <w:spacing w:val="-4"/>
                <w:sz w:val="26"/>
                <w:szCs w:val="26"/>
              </w:rPr>
              <w:t>KHÔNG TRUY CỨU TRÁCH NHIỆM HÌNH SỰ, KHÔNG THI HÀNH ÁN ĐỐI VỚI NGƯỜI BỊ DẪN ĐỘ NGOÀI TỘI PHẠM ĐƯỢC NÊU TRONG YÊU CẦU DẪN ĐỘ; KHÔNG DẪN ĐỘ CHO BÊN THỨ BA</w:t>
            </w:r>
          </w:p>
          <w:p w14:paraId="7D2ACCDE" w14:textId="77777777" w:rsidR="00BB3C14" w:rsidRPr="0071152B" w:rsidRDefault="00BB3C14" w:rsidP="0071152B">
            <w:pPr>
              <w:widowControl w:val="0"/>
              <w:spacing w:before="120" w:line="293" w:lineRule="auto"/>
              <w:ind w:firstLine="720"/>
              <w:jc w:val="both"/>
              <w:rPr>
                <w:rFonts w:eastAsia="Times New Roman" w:cs="Times New Roman"/>
                <w:b/>
                <w:sz w:val="26"/>
                <w:szCs w:val="26"/>
              </w:rPr>
            </w:pPr>
          </w:p>
        </w:tc>
        <w:tc>
          <w:tcPr>
            <w:tcW w:w="1444" w:type="dxa"/>
            <w:vAlign w:val="center"/>
          </w:tcPr>
          <w:p w14:paraId="6E024952" w14:textId="77777777" w:rsidR="00BB3C14" w:rsidRPr="0071152B" w:rsidRDefault="00BB3C14" w:rsidP="0071152B">
            <w:pPr>
              <w:widowControl w:val="0"/>
              <w:spacing w:before="100" w:after="100"/>
              <w:ind w:firstLine="0"/>
              <w:jc w:val="center"/>
              <w:rPr>
                <w:rFonts w:cs="Times New Roman"/>
                <w:sz w:val="26"/>
                <w:szCs w:val="26"/>
              </w:rPr>
            </w:pPr>
          </w:p>
        </w:tc>
        <w:tc>
          <w:tcPr>
            <w:tcW w:w="4536" w:type="dxa"/>
            <w:vAlign w:val="center"/>
          </w:tcPr>
          <w:p w14:paraId="68C3C58C" w14:textId="77777777" w:rsidR="00BB3C14" w:rsidRPr="0071152B" w:rsidRDefault="00BB3C14" w:rsidP="0071152B">
            <w:pPr>
              <w:widowControl w:val="0"/>
              <w:spacing w:before="100" w:after="100"/>
              <w:ind w:firstLine="0"/>
              <w:jc w:val="both"/>
              <w:rPr>
                <w:rFonts w:cs="Times New Roman"/>
                <w:sz w:val="26"/>
                <w:szCs w:val="26"/>
              </w:rPr>
            </w:pPr>
          </w:p>
        </w:tc>
        <w:tc>
          <w:tcPr>
            <w:tcW w:w="4395" w:type="dxa"/>
            <w:vAlign w:val="center"/>
          </w:tcPr>
          <w:p w14:paraId="12D89DDB" w14:textId="77777777" w:rsidR="00BB3C14" w:rsidRDefault="00BB3C14" w:rsidP="0071152B">
            <w:pPr>
              <w:widowControl w:val="0"/>
              <w:spacing w:before="100" w:after="100"/>
              <w:ind w:firstLine="0"/>
              <w:jc w:val="both"/>
              <w:rPr>
                <w:rFonts w:cs="Times New Roman"/>
                <w:sz w:val="26"/>
                <w:szCs w:val="26"/>
              </w:rPr>
            </w:pPr>
            <w:r>
              <w:rPr>
                <w:rFonts w:cs="Times New Roman"/>
                <w:sz w:val="26"/>
                <w:szCs w:val="26"/>
              </w:rPr>
              <w:t>Để phù hợp với nội dung của Luật Dẫn độ, nội dung của Chương này, đề nghị sửa tên Chương này như sau:</w:t>
            </w:r>
          </w:p>
          <w:p w14:paraId="601D5086" w14:textId="77777777" w:rsidR="007B61E1" w:rsidRPr="007B61E1" w:rsidRDefault="00BB3C14" w:rsidP="007B61E1">
            <w:pPr>
              <w:widowControl w:val="0"/>
              <w:spacing w:before="100" w:after="100"/>
              <w:ind w:firstLine="0"/>
              <w:jc w:val="both"/>
              <w:rPr>
                <w:rFonts w:cs="Times New Roman"/>
                <w:i/>
                <w:sz w:val="26"/>
                <w:szCs w:val="26"/>
              </w:rPr>
            </w:pPr>
            <w:r>
              <w:rPr>
                <w:rFonts w:cs="Times New Roman"/>
                <w:sz w:val="26"/>
                <w:szCs w:val="26"/>
              </w:rPr>
              <w:t>“</w:t>
            </w:r>
            <w:r w:rsidR="007B61E1" w:rsidRPr="007B61E1">
              <w:rPr>
                <w:rFonts w:cs="Times New Roman"/>
                <w:i/>
                <w:sz w:val="26"/>
                <w:szCs w:val="26"/>
              </w:rPr>
              <w:t>Chương III</w:t>
            </w:r>
          </w:p>
          <w:p w14:paraId="397E8851" w14:textId="694E169C" w:rsidR="00BB3C14" w:rsidRDefault="007B61E1" w:rsidP="007B61E1">
            <w:pPr>
              <w:widowControl w:val="0"/>
              <w:spacing w:before="100" w:after="100"/>
              <w:ind w:firstLine="0"/>
              <w:jc w:val="both"/>
              <w:rPr>
                <w:rFonts w:cs="Times New Roman"/>
                <w:sz w:val="26"/>
                <w:szCs w:val="26"/>
              </w:rPr>
            </w:pPr>
            <w:r w:rsidRPr="007B61E1">
              <w:rPr>
                <w:rFonts w:cs="Times New Roman"/>
                <w:i/>
                <w:sz w:val="26"/>
                <w:szCs w:val="26"/>
              </w:rPr>
              <w:t>GIỚI HẠN TRUY CỨU TRÁCH NHIỆM HÌNH SỰ, THI HÀNH ÁN ĐỐI VỚI NGƯỜI BỊ DẪN ĐỘ NGOÀI TỘI PHẠM ĐƯỢC NÊU TRONG YÊU CẦU DẪN ĐỘ; GIỚI HẠN DẪN ĐỘ CHO BÊN THỨ BA</w:t>
            </w:r>
            <w:r>
              <w:rPr>
                <w:rFonts w:cs="Times New Roman"/>
                <w:i/>
                <w:sz w:val="26"/>
                <w:szCs w:val="26"/>
              </w:rPr>
              <w:t>”</w:t>
            </w:r>
          </w:p>
        </w:tc>
      </w:tr>
      <w:tr w:rsidR="00977479" w:rsidRPr="0071152B" w14:paraId="251FB27F" w14:textId="77777777" w:rsidTr="008A5681">
        <w:trPr>
          <w:jc w:val="center"/>
        </w:trPr>
        <w:tc>
          <w:tcPr>
            <w:tcW w:w="4788" w:type="dxa"/>
            <w:vAlign w:val="center"/>
          </w:tcPr>
          <w:p w14:paraId="76495BD5" w14:textId="77777777" w:rsidR="00977479" w:rsidRPr="0071152B" w:rsidRDefault="00977479" w:rsidP="0071152B">
            <w:pPr>
              <w:widowControl w:val="0"/>
              <w:spacing w:before="120" w:after="120" w:line="293" w:lineRule="auto"/>
              <w:ind w:firstLine="720"/>
              <w:jc w:val="both"/>
              <w:rPr>
                <w:rFonts w:eastAsia="Times New Roman" w:cs="Times New Roman"/>
                <w:b/>
                <w:sz w:val="26"/>
                <w:szCs w:val="26"/>
              </w:rPr>
            </w:pPr>
            <w:r w:rsidRPr="0071152B">
              <w:rPr>
                <w:rFonts w:eastAsia="Times New Roman" w:cs="Times New Roman"/>
                <w:b/>
                <w:sz w:val="26"/>
                <w:szCs w:val="26"/>
              </w:rPr>
              <w:t>Điều 15. Giới hạn quyền truy cứu trách nhiệm hình sự, thi hành án đối với người bị dẫn độ hoặc giới hạn việc dẫn độ người đó cho bên thứ ba</w:t>
            </w:r>
          </w:p>
          <w:p w14:paraId="7754F4F5"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lastRenderedPageBreak/>
              <w:t xml:space="preserve">1. Nước yêu cầu dẫn độ chỉ được phép truy cứu trách nhiệm hình sự hoặc thi hành án đối với người bị dẫn độ về tội được nêu trong yêu cầu dẫn độ </w:t>
            </w:r>
            <w:r w:rsidRPr="0071152B">
              <w:rPr>
                <w:rFonts w:cs="Times New Roman"/>
                <w:sz w:val="26"/>
                <w:szCs w:val="26"/>
              </w:rPr>
              <w:t xml:space="preserve">được thực hiện trước khi bị dẫn độ </w:t>
            </w:r>
            <w:r w:rsidRPr="0071152B">
              <w:rPr>
                <w:rFonts w:eastAsia="Times New Roman" w:cs="Times New Roman"/>
                <w:sz w:val="26"/>
                <w:szCs w:val="26"/>
              </w:rPr>
              <w:t>hoặc không được dẫn độ người đó cho bên thứ ba, trừ các trường hợp quy định tại điểm a, b và c khoản 1 Điều 15 Luật Dẫn độ.</w:t>
            </w:r>
          </w:p>
          <w:p w14:paraId="0A3B636A" w14:textId="4FCE268F"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2. Mọi sự thay đổi về tội danh hoặc bổ sung tội danh khác đối với các hành vi thực hiện trước khi bị dẫn độ hoặc để được dẫn độ người đó cho bên thứ ba đều phải tuân thủ trình tự, thủ tục quy định tại Điều 18 Thông tư liên tịch này.</w:t>
            </w:r>
          </w:p>
        </w:tc>
        <w:tc>
          <w:tcPr>
            <w:tcW w:w="1444" w:type="dxa"/>
            <w:vAlign w:val="center"/>
          </w:tcPr>
          <w:p w14:paraId="23619514" w14:textId="2D979601" w:rsidR="00977479" w:rsidRPr="0071152B" w:rsidRDefault="00A906B5" w:rsidP="0071152B">
            <w:pPr>
              <w:widowControl w:val="0"/>
              <w:spacing w:before="100" w:after="100"/>
              <w:ind w:firstLine="0"/>
              <w:jc w:val="center"/>
              <w:rPr>
                <w:rFonts w:cs="Times New Roman"/>
                <w:sz w:val="26"/>
                <w:szCs w:val="26"/>
              </w:rPr>
            </w:pPr>
            <w:r w:rsidRPr="0071152B">
              <w:rPr>
                <w:rFonts w:cs="Times New Roman"/>
                <w:sz w:val="26"/>
                <w:szCs w:val="26"/>
              </w:rPr>
              <w:lastRenderedPageBreak/>
              <w:t>TANDTC</w:t>
            </w:r>
          </w:p>
        </w:tc>
        <w:tc>
          <w:tcPr>
            <w:tcW w:w="4536" w:type="dxa"/>
            <w:vAlign w:val="center"/>
          </w:tcPr>
          <w:p w14:paraId="71A0E340" w14:textId="6773D1B4" w:rsidR="00977479" w:rsidRPr="0071152B" w:rsidRDefault="00A906B5" w:rsidP="0071152B">
            <w:pPr>
              <w:widowControl w:val="0"/>
              <w:spacing w:before="100" w:after="100"/>
              <w:ind w:firstLine="0"/>
              <w:jc w:val="both"/>
              <w:rPr>
                <w:rFonts w:cs="Times New Roman"/>
                <w:sz w:val="26"/>
                <w:szCs w:val="26"/>
              </w:rPr>
            </w:pPr>
            <w:r w:rsidRPr="0071152B">
              <w:rPr>
                <w:rFonts w:cs="Times New Roman"/>
                <w:sz w:val="26"/>
                <w:szCs w:val="26"/>
              </w:rPr>
              <w:t>Đề nghị bỏ quy định tại khoản 1 Điều 15 dự thảo Thông tư liên tịch vì nội dung này đã được quy định cụ thể tại khoản 3 Điều 36 của Luật Dẫn độ.</w:t>
            </w:r>
          </w:p>
        </w:tc>
        <w:tc>
          <w:tcPr>
            <w:tcW w:w="4395" w:type="dxa"/>
            <w:vAlign w:val="center"/>
          </w:tcPr>
          <w:p w14:paraId="6629DFF7" w14:textId="77777777" w:rsidR="007B61E1" w:rsidRDefault="00C2592D" w:rsidP="0071152B">
            <w:pPr>
              <w:widowControl w:val="0"/>
              <w:spacing w:before="100" w:after="100"/>
              <w:ind w:firstLine="0"/>
              <w:jc w:val="both"/>
              <w:rPr>
                <w:rFonts w:cs="Times New Roman"/>
                <w:sz w:val="26"/>
                <w:szCs w:val="26"/>
              </w:rPr>
            </w:pPr>
            <w:r>
              <w:rPr>
                <w:rFonts w:cs="Times New Roman"/>
                <w:sz w:val="26"/>
                <w:szCs w:val="26"/>
              </w:rPr>
              <w:t xml:space="preserve">Mặc dù Luật Dẫn độ đã quy định về nội dung này. Tuy nhiên, để bảo đảm tính liên kết giữa khoản 2 và khoản 1 Điều 15 (dự thảo mới là Điều 12) là cần thiết, tạo </w:t>
            </w:r>
            <w:r>
              <w:rPr>
                <w:rFonts w:cs="Times New Roman"/>
                <w:sz w:val="26"/>
                <w:szCs w:val="26"/>
              </w:rPr>
              <w:lastRenderedPageBreak/>
              <w:t>thuận lợi cho việc thống nhất thực hiện.</w:t>
            </w:r>
          </w:p>
          <w:p w14:paraId="27FC5AAD" w14:textId="77777777" w:rsidR="007B61E1" w:rsidRDefault="007B61E1" w:rsidP="0071152B">
            <w:pPr>
              <w:widowControl w:val="0"/>
              <w:spacing w:before="100" w:after="100"/>
              <w:ind w:firstLine="0"/>
              <w:jc w:val="both"/>
              <w:rPr>
                <w:rFonts w:cs="Times New Roman"/>
                <w:sz w:val="26"/>
                <w:szCs w:val="26"/>
              </w:rPr>
            </w:pPr>
            <w:r>
              <w:rPr>
                <w:rFonts w:cs="Times New Roman"/>
                <w:sz w:val="26"/>
                <w:szCs w:val="26"/>
              </w:rPr>
              <w:t>Để phù hợp với kết cấu của dự thảo mới, chỉnh lý Điều này như sau:</w:t>
            </w:r>
          </w:p>
          <w:p w14:paraId="34088387" w14:textId="33BCB3D0" w:rsidR="007B61E1" w:rsidRPr="007B61E1" w:rsidRDefault="007B61E1" w:rsidP="007B61E1">
            <w:pPr>
              <w:widowControl w:val="0"/>
              <w:spacing w:before="100" w:after="100"/>
              <w:ind w:firstLine="0"/>
              <w:jc w:val="both"/>
              <w:rPr>
                <w:rFonts w:cs="Times New Roman"/>
                <w:i/>
                <w:sz w:val="26"/>
                <w:szCs w:val="26"/>
              </w:rPr>
            </w:pPr>
            <w:r>
              <w:rPr>
                <w:rFonts w:cs="Times New Roman"/>
                <w:sz w:val="26"/>
                <w:szCs w:val="26"/>
              </w:rPr>
              <w:t>“</w:t>
            </w:r>
            <w:r w:rsidRPr="007B61E1">
              <w:rPr>
                <w:rFonts w:cs="Times New Roman"/>
                <w:i/>
                <w:sz w:val="26"/>
                <w:szCs w:val="26"/>
              </w:rPr>
              <w:t>Điều 12. Giới hạn truy cứu trách nhiệm hình sự, thi hành án đối với người bị dẫn độ ngoài tội phạm được nêu trong yêu cầu dẫn độ hoặc giới hạn dẫn độ người đó cho bên thứ ba</w:t>
            </w:r>
          </w:p>
          <w:p w14:paraId="45AA9B19" w14:textId="77777777" w:rsidR="007B61E1" w:rsidRPr="007B61E1" w:rsidRDefault="007B61E1" w:rsidP="007B61E1">
            <w:pPr>
              <w:widowControl w:val="0"/>
              <w:spacing w:before="100" w:after="100"/>
              <w:ind w:firstLine="0"/>
              <w:jc w:val="both"/>
              <w:rPr>
                <w:rFonts w:cs="Times New Roman"/>
                <w:i/>
                <w:sz w:val="26"/>
                <w:szCs w:val="26"/>
              </w:rPr>
            </w:pPr>
            <w:r w:rsidRPr="007B61E1">
              <w:rPr>
                <w:rFonts w:cs="Times New Roman"/>
                <w:i/>
                <w:sz w:val="26"/>
                <w:szCs w:val="26"/>
              </w:rPr>
              <w:t>1. Nước yêu cầu dẫn độ chỉ được phép truy cứu trách nhiệm hình sự hoặc thi hành án đối với người bị dẫn độ về tội được nêu trong yêu cầu dẫn độ được thực hiện trước khi bị dẫn độ hoặc không được dẫn độ người đó cho bên thứ ba, trừ các trường hợp quy định tại điểm a, b và c khoản 1 Điều 15 của Luật Dẫn độ.</w:t>
            </w:r>
          </w:p>
          <w:p w14:paraId="443AF6ED" w14:textId="0EB88231" w:rsidR="00977479" w:rsidRPr="0071152B" w:rsidRDefault="007B61E1" w:rsidP="007B61E1">
            <w:pPr>
              <w:widowControl w:val="0"/>
              <w:spacing w:before="100" w:after="100"/>
              <w:ind w:firstLine="0"/>
              <w:jc w:val="both"/>
              <w:rPr>
                <w:rFonts w:cs="Times New Roman"/>
                <w:sz w:val="26"/>
                <w:szCs w:val="26"/>
              </w:rPr>
            </w:pPr>
            <w:r w:rsidRPr="007B61E1">
              <w:rPr>
                <w:rFonts w:cs="Times New Roman"/>
                <w:i/>
                <w:sz w:val="26"/>
                <w:szCs w:val="26"/>
              </w:rPr>
              <w:t>2. Mọi sự thay đổi về tội danh hoặc bổ sung tội danh khác đối với các hành vi thực hiện trước khi bị dẫn độ hoặc để được dẫn độ người đó cho bên thứ ba phải thực hiện theo quy định tại Điều 13 và Điều 14 của Thông tư liên tịch này</w:t>
            </w:r>
            <w:r>
              <w:rPr>
                <w:rFonts w:cs="Times New Roman"/>
                <w:sz w:val="26"/>
                <w:szCs w:val="26"/>
              </w:rPr>
              <w:t>”</w:t>
            </w:r>
            <w:r w:rsidRPr="007B61E1">
              <w:rPr>
                <w:rFonts w:cs="Times New Roman"/>
                <w:sz w:val="26"/>
                <w:szCs w:val="26"/>
              </w:rPr>
              <w:t>.</w:t>
            </w:r>
            <w:r w:rsidR="00C2592D">
              <w:rPr>
                <w:rFonts w:cs="Times New Roman"/>
                <w:sz w:val="26"/>
                <w:szCs w:val="26"/>
              </w:rPr>
              <w:t xml:space="preserve"> </w:t>
            </w:r>
          </w:p>
        </w:tc>
      </w:tr>
      <w:tr w:rsidR="00C2592D" w:rsidRPr="0071152B" w14:paraId="6BB5661F" w14:textId="77777777" w:rsidTr="008A5681">
        <w:trPr>
          <w:jc w:val="center"/>
        </w:trPr>
        <w:tc>
          <w:tcPr>
            <w:tcW w:w="4788" w:type="dxa"/>
            <w:vMerge w:val="restart"/>
            <w:vAlign w:val="center"/>
          </w:tcPr>
          <w:p w14:paraId="67E6FA1D" w14:textId="77777777" w:rsidR="00C2592D" w:rsidRPr="0071152B" w:rsidRDefault="00C2592D" w:rsidP="0071152B">
            <w:pPr>
              <w:widowControl w:val="0"/>
              <w:spacing w:before="120" w:after="120" w:line="293" w:lineRule="auto"/>
              <w:ind w:firstLine="720"/>
              <w:jc w:val="both"/>
              <w:rPr>
                <w:rFonts w:eastAsia="Times New Roman" w:cs="Times New Roman"/>
                <w:b/>
                <w:sz w:val="26"/>
                <w:szCs w:val="26"/>
              </w:rPr>
            </w:pPr>
            <w:r w:rsidRPr="0071152B">
              <w:rPr>
                <w:rFonts w:eastAsia="Times New Roman" w:cs="Times New Roman"/>
                <w:b/>
                <w:sz w:val="26"/>
                <w:szCs w:val="26"/>
              </w:rPr>
              <w:lastRenderedPageBreak/>
              <w:t xml:space="preserve">Điều 16. Thẩm quyền quyết định cho phép truy cứu trách nhiệm hình sự hoặc thi hành án đối với người bị dẫn độ </w:t>
            </w:r>
            <w:r w:rsidRPr="0071152B">
              <w:rPr>
                <w:rFonts w:eastAsia="Times New Roman" w:cs="Times New Roman"/>
                <w:b/>
                <w:sz w:val="26"/>
                <w:szCs w:val="26"/>
              </w:rPr>
              <w:lastRenderedPageBreak/>
              <w:t>về tội khác với tội được nêu trong yêu cầu dẫn độ được thực hiện trước khi bị dẫn độ hoặc cho phép dẫn độ người đó cho bên thứ ba</w:t>
            </w:r>
          </w:p>
          <w:p w14:paraId="23161E87" w14:textId="77777777" w:rsidR="00C2592D" w:rsidRPr="0071152B" w:rsidRDefault="00C2592D"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1. Bộ Công an quyết định:</w:t>
            </w:r>
          </w:p>
          <w:p w14:paraId="229DDB6A" w14:textId="77777777" w:rsidR="00C2592D" w:rsidRPr="0071152B" w:rsidRDefault="00C2592D" w:rsidP="0071152B">
            <w:pPr>
              <w:widowControl w:val="0"/>
              <w:spacing w:before="120" w:after="120" w:line="293" w:lineRule="auto"/>
              <w:ind w:firstLine="720"/>
              <w:jc w:val="both"/>
              <w:rPr>
                <w:rFonts w:eastAsia="Times New Roman" w:cs="Times New Roman"/>
                <w:sz w:val="26"/>
                <w:szCs w:val="26"/>
              </w:rPr>
            </w:pPr>
            <w:r w:rsidRPr="0071152B">
              <w:rPr>
                <w:rFonts w:cs="Times New Roman"/>
                <w:sz w:val="26"/>
                <w:szCs w:val="26"/>
              </w:rPr>
              <w:t>a) Chấp thuận hoặc không chấp thuận cho phép truy cứu trách nhiệm hình sự, thi hành án đối với người bị dẫn độ về tội khác với tội được nêu trong yêu cầu dẫn độ được thực hiện trước khi bị dẫn độ</w:t>
            </w:r>
            <w:r w:rsidRPr="0071152B">
              <w:rPr>
                <w:rFonts w:eastAsia="Times New Roman" w:cs="Times New Roman"/>
                <w:sz w:val="26"/>
                <w:szCs w:val="26"/>
              </w:rPr>
              <w:t>;</w:t>
            </w:r>
          </w:p>
          <w:p w14:paraId="1CF73818" w14:textId="77777777" w:rsidR="00C2592D" w:rsidRPr="0071152B" w:rsidRDefault="00C2592D"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b) Chấp thuận hoặc không chấp thuận việc dẫn độ cho bên thứ ba.</w:t>
            </w:r>
          </w:p>
          <w:p w14:paraId="532FA83D" w14:textId="77777777" w:rsidR="00C2592D" w:rsidRPr="0071152B" w:rsidRDefault="00C2592D"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2. Tòa án nhân dân tối cao, Viện trưởng Viện kiểm sát nhân dân tối cao và các Bộ, ngành có liên quan tham gia ý kiến khi được yêu cầu. </w:t>
            </w:r>
          </w:p>
          <w:p w14:paraId="3F4EF319" w14:textId="66561CDA" w:rsidR="00C2592D" w:rsidRPr="0071152B" w:rsidRDefault="00C2592D" w:rsidP="0071152B">
            <w:pPr>
              <w:widowControl w:val="0"/>
              <w:spacing w:before="120" w:after="120" w:line="293" w:lineRule="auto"/>
              <w:jc w:val="both"/>
              <w:rPr>
                <w:rFonts w:eastAsia="Times New Roman" w:cs="Times New Roman"/>
                <w:b/>
                <w:sz w:val="26"/>
                <w:szCs w:val="26"/>
              </w:rPr>
            </w:pPr>
            <w:r w:rsidRPr="0071152B">
              <w:rPr>
                <w:rFonts w:eastAsia="Times New Roman" w:cs="Times New Roman"/>
                <w:sz w:val="26"/>
                <w:szCs w:val="26"/>
              </w:rPr>
              <w:t>3. Bộ Ngoại giao thực hiện việc thông báo chính thức cho phía nước ngoài qua kênh ngoại giao, trừ trường hợp có thỏa thuận khác.</w:t>
            </w:r>
          </w:p>
        </w:tc>
        <w:tc>
          <w:tcPr>
            <w:tcW w:w="1444" w:type="dxa"/>
            <w:vMerge w:val="restart"/>
            <w:vAlign w:val="center"/>
          </w:tcPr>
          <w:p w14:paraId="52D0D821" w14:textId="486BA314" w:rsidR="00C2592D" w:rsidRPr="0071152B" w:rsidRDefault="00C2592D" w:rsidP="0071152B">
            <w:pPr>
              <w:widowControl w:val="0"/>
              <w:spacing w:before="100" w:after="100"/>
              <w:ind w:firstLine="0"/>
              <w:jc w:val="center"/>
              <w:rPr>
                <w:rFonts w:cs="Times New Roman"/>
                <w:sz w:val="26"/>
                <w:szCs w:val="26"/>
              </w:rPr>
            </w:pPr>
            <w:r>
              <w:rPr>
                <w:rFonts w:cs="Times New Roman"/>
                <w:sz w:val="26"/>
                <w:szCs w:val="26"/>
              </w:rPr>
              <w:lastRenderedPageBreak/>
              <w:t>VKSNDTC</w:t>
            </w:r>
          </w:p>
        </w:tc>
        <w:tc>
          <w:tcPr>
            <w:tcW w:w="4536" w:type="dxa"/>
            <w:vAlign w:val="center"/>
          </w:tcPr>
          <w:p w14:paraId="31003FDB" w14:textId="643FFD20" w:rsidR="00C2592D" w:rsidRPr="0071152B" w:rsidRDefault="00C2592D" w:rsidP="005408CC">
            <w:pPr>
              <w:widowControl w:val="0"/>
              <w:spacing w:before="100" w:after="100"/>
              <w:ind w:firstLine="0"/>
              <w:jc w:val="both"/>
              <w:rPr>
                <w:rFonts w:cs="Times New Roman"/>
                <w:sz w:val="26"/>
                <w:szCs w:val="26"/>
              </w:rPr>
            </w:pPr>
            <w:r w:rsidRPr="005408CC">
              <w:rPr>
                <w:rFonts w:cs="Times New Roman"/>
                <w:sz w:val="26"/>
                <w:szCs w:val="26"/>
              </w:rPr>
              <w:t>- Về tên gọi của Điều này, đề nghị bỏ cụm từ “được thực hiện trước khi bị</w:t>
            </w:r>
            <w:r>
              <w:rPr>
                <w:rFonts w:cs="Times New Roman"/>
                <w:sz w:val="26"/>
                <w:szCs w:val="26"/>
              </w:rPr>
              <w:t xml:space="preserve"> </w:t>
            </w:r>
            <w:r w:rsidRPr="005408CC">
              <w:rPr>
                <w:rFonts w:cs="Times New Roman"/>
                <w:sz w:val="26"/>
                <w:szCs w:val="26"/>
              </w:rPr>
              <w:t>dẫn độ” vì Điều 3. Giải thích từ ngữ đã có quy định cụ thể về “tội khác với tội</w:t>
            </w:r>
            <w:r>
              <w:rPr>
                <w:rFonts w:cs="Times New Roman"/>
                <w:sz w:val="26"/>
                <w:szCs w:val="26"/>
              </w:rPr>
              <w:t xml:space="preserve"> </w:t>
            </w:r>
            <w:r w:rsidRPr="005408CC">
              <w:rPr>
                <w:rFonts w:cs="Times New Roman"/>
                <w:sz w:val="26"/>
                <w:szCs w:val="26"/>
              </w:rPr>
              <w:t xml:space="preserve">được nêu trong </w:t>
            </w:r>
            <w:r w:rsidRPr="005408CC">
              <w:rPr>
                <w:rFonts w:cs="Times New Roman"/>
                <w:sz w:val="26"/>
                <w:szCs w:val="26"/>
              </w:rPr>
              <w:lastRenderedPageBreak/>
              <w:t>yêu cầu dẫn độ” nên không cần thiết nêu quá dài tại tên Điề</w:t>
            </w:r>
            <w:r>
              <w:rPr>
                <w:rFonts w:cs="Times New Roman"/>
                <w:sz w:val="26"/>
                <w:szCs w:val="26"/>
              </w:rPr>
              <w:t xml:space="preserve">u. </w:t>
            </w:r>
            <w:r w:rsidRPr="005408CC">
              <w:rPr>
                <w:rFonts w:cs="Times New Roman"/>
                <w:sz w:val="26"/>
                <w:szCs w:val="26"/>
              </w:rPr>
              <w:t>(Tương tự với các Điề</w:t>
            </w:r>
            <w:r>
              <w:rPr>
                <w:rFonts w:cs="Times New Roman"/>
                <w:sz w:val="26"/>
                <w:szCs w:val="26"/>
              </w:rPr>
              <w:t>u có liên quan)</w:t>
            </w:r>
          </w:p>
        </w:tc>
        <w:tc>
          <w:tcPr>
            <w:tcW w:w="4395" w:type="dxa"/>
            <w:vMerge w:val="restart"/>
            <w:vAlign w:val="center"/>
          </w:tcPr>
          <w:p w14:paraId="719E948A" w14:textId="42B8FB66" w:rsidR="00C2592D" w:rsidRPr="0071152B" w:rsidRDefault="00C2592D" w:rsidP="00C2592D">
            <w:pPr>
              <w:widowControl w:val="0"/>
              <w:spacing w:before="100" w:after="100"/>
              <w:ind w:firstLine="0"/>
              <w:jc w:val="both"/>
              <w:rPr>
                <w:rFonts w:cs="Times New Roman"/>
                <w:sz w:val="26"/>
                <w:szCs w:val="26"/>
              </w:rPr>
            </w:pPr>
            <w:r>
              <w:rPr>
                <w:rFonts w:cs="Times New Roman"/>
                <w:sz w:val="26"/>
                <w:szCs w:val="26"/>
              </w:rPr>
              <w:lastRenderedPageBreak/>
              <w:t>Đề nghị lược bỏ Điều 16 vì thẩm quyền này đã được quy định rõ tại Điều</w:t>
            </w:r>
            <w:r w:rsidRPr="00C2592D">
              <w:rPr>
                <w:rFonts w:cs="Times New Roman"/>
                <w:sz w:val="26"/>
                <w:szCs w:val="26"/>
              </w:rPr>
              <w:t xml:space="preserve"> 18</w:t>
            </w:r>
            <w:r>
              <w:rPr>
                <w:rFonts w:cs="Times New Roman"/>
                <w:sz w:val="26"/>
                <w:szCs w:val="26"/>
              </w:rPr>
              <w:t xml:space="preserve"> về</w:t>
            </w:r>
            <w:r w:rsidRPr="00C2592D">
              <w:rPr>
                <w:rFonts w:cs="Times New Roman"/>
                <w:sz w:val="26"/>
                <w:szCs w:val="26"/>
              </w:rPr>
              <w:t xml:space="preserve"> Trình tự, thủ tục xử lý yêu cầu xin phép truy cứu trách nhiệm hình sự hoặc thi </w:t>
            </w:r>
            <w:r w:rsidRPr="00C2592D">
              <w:rPr>
                <w:rFonts w:cs="Times New Roman"/>
                <w:sz w:val="26"/>
                <w:szCs w:val="26"/>
              </w:rPr>
              <w:lastRenderedPageBreak/>
              <w:t>hành án đối với người bị dẫn độ về tội khác với tội được nêu trong yêu cầu dẫn độ được thực hiện trước khi bị dẫn độ hoặc xin phép dẫn độ người đó cho bên thứ ba</w:t>
            </w:r>
            <w:r>
              <w:rPr>
                <w:rFonts w:cs="Times New Roman"/>
                <w:sz w:val="26"/>
                <w:szCs w:val="26"/>
              </w:rPr>
              <w:t xml:space="preserve"> (dự thảo mới là Điều 14)</w:t>
            </w:r>
          </w:p>
        </w:tc>
      </w:tr>
      <w:tr w:rsidR="00C2592D" w:rsidRPr="0071152B" w14:paraId="24946E7C" w14:textId="77777777" w:rsidTr="008A5681">
        <w:trPr>
          <w:jc w:val="center"/>
        </w:trPr>
        <w:tc>
          <w:tcPr>
            <w:tcW w:w="4788" w:type="dxa"/>
            <w:vMerge/>
            <w:vAlign w:val="center"/>
          </w:tcPr>
          <w:p w14:paraId="3BD11BF0" w14:textId="77777777" w:rsidR="00C2592D" w:rsidRPr="0071152B" w:rsidRDefault="00C2592D" w:rsidP="0071152B">
            <w:pPr>
              <w:widowControl w:val="0"/>
              <w:spacing w:before="120" w:line="293" w:lineRule="auto"/>
              <w:ind w:firstLine="720"/>
              <w:jc w:val="both"/>
              <w:rPr>
                <w:rFonts w:eastAsia="Times New Roman" w:cs="Times New Roman"/>
                <w:b/>
                <w:sz w:val="26"/>
                <w:szCs w:val="26"/>
              </w:rPr>
            </w:pPr>
          </w:p>
        </w:tc>
        <w:tc>
          <w:tcPr>
            <w:tcW w:w="1444" w:type="dxa"/>
            <w:vMerge/>
            <w:vAlign w:val="center"/>
          </w:tcPr>
          <w:p w14:paraId="6029A3FF" w14:textId="77777777" w:rsidR="00C2592D" w:rsidRDefault="00C2592D" w:rsidP="0071152B">
            <w:pPr>
              <w:widowControl w:val="0"/>
              <w:spacing w:before="100" w:after="100"/>
              <w:ind w:firstLine="0"/>
              <w:jc w:val="center"/>
              <w:rPr>
                <w:rFonts w:cs="Times New Roman"/>
                <w:sz w:val="26"/>
                <w:szCs w:val="26"/>
              </w:rPr>
            </w:pPr>
          </w:p>
        </w:tc>
        <w:tc>
          <w:tcPr>
            <w:tcW w:w="4536" w:type="dxa"/>
            <w:vAlign w:val="center"/>
          </w:tcPr>
          <w:p w14:paraId="3885575C" w14:textId="6DB4D715" w:rsidR="00C2592D" w:rsidRPr="005408CC" w:rsidRDefault="00C2592D" w:rsidP="00C2592D">
            <w:pPr>
              <w:widowControl w:val="0"/>
              <w:spacing w:before="100" w:after="100"/>
              <w:ind w:firstLine="0"/>
              <w:jc w:val="both"/>
              <w:rPr>
                <w:rFonts w:cs="Times New Roman"/>
                <w:sz w:val="26"/>
                <w:szCs w:val="26"/>
              </w:rPr>
            </w:pPr>
            <w:r w:rsidRPr="005408CC">
              <w:rPr>
                <w:rFonts w:cs="Times New Roman"/>
                <w:sz w:val="26"/>
                <w:szCs w:val="26"/>
              </w:rPr>
              <w:t>- Tại điểm a khoản 1, để bảo đảm thận trọng trước khi ra quyết định, bảo</w:t>
            </w:r>
            <w:r>
              <w:rPr>
                <w:rFonts w:cs="Times New Roman"/>
                <w:sz w:val="26"/>
                <w:szCs w:val="26"/>
              </w:rPr>
              <w:t xml:space="preserve"> </w:t>
            </w:r>
            <w:r w:rsidRPr="005408CC">
              <w:rPr>
                <w:rFonts w:cs="Times New Roman"/>
                <w:sz w:val="26"/>
                <w:szCs w:val="26"/>
              </w:rPr>
              <w:t>đảm quyền tài phán của Việt Nam, đề nghị chỉnh sửa theo hướng “Bộ Công an</w:t>
            </w:r>
            <w:r>
              <w:rPr>
                <w:rFonts w:cs="Times New Roman"/>
                <w:sz w:val="26"/>
                <w:szCs w:val="26"/>
              </w:rPr>
              <w:t xml:space="preserve"> </w:t>
            </w:r>
            <w:r w:rsidRPr="005408CC">
              <w:rPr>
                <w:rFonts w:cs="Times New Roman"/>
                <w:sz w:val="26"/>
                <w:szCs w:val="26"/>
              </w:rPr>
              <w:t>chủ trì, phối hợp với Tòa án nhân dân tối cao, Viện kiểm sát nhân dân tối cao và</w:t>
            </w:r>
            <w:r>
              <w:rPr>
                <w:rFonts w:cs="Times New Roman"/>
                <w:sz w:val="26"/>
                <w:szCs w:val="26"/>
              </w:rPr>
              <w:t xml:space="preserve"> </w:t>
            </w:r>
            <w:r w:rsidRPr="005408CC">
              <w:rPr>
                <w:rFonts w:cs="Times New Roman"/>
                <w:sz w:val="26"/>
                <w:szCs w:val="26"/>
              </w:rPr>
              <w:t>các Bộ, ngành có liên quan thống nhất đồng ý hoặc không đồng ý truy cứu trách</w:t>
            </w:r>
            <w:r>
              <w:rPr>
                <w:rFonts w:cs="Times New Roman"/>
                <w:sz w:val="26"/>
                <w:szCs w:val="26"/>
              </w:rPr>
              <w:t xml:space="preserve"> </w:t>
            </w:r>
            <w:r w:rsidRPr="005408CC">
              <w:rPr>
                <w:rFonts w:cs="Times New Roman"/>
                <w:sz w:val="26"/>
                <w:szCs w:val="26"/>
              </w:rPr>
              <w:t>nhiệm hình sự, thi hành án đối với người bị dẫn độ ngoài tội phạm được nêu</w:t>
            </w:r>
            <w:r>
              <w:rPr>
                <w:rFonts w:cs="Times New Roman"/>
                <w:sz w:val="26"/>
                <w:szCs w:val="26"/>
              </w:rPr>
              <w:t xml:space="preserve"> </w:t>
            </w:r>
            <w:r w:rsidRPr="005408CC">
              <w:rPr>
                <w:rFonts w:cs="Times New Roman"/>
                <w:sz w:val="26"/>
                <w:szCs w:val="26"/>
              </w:rPr>
              <w:t>trong yêu cầu dẫn độ”. Đồng thời, đề nghị bổ sung trình tự, thủ tục họp thống</w:t>
            </w:r>
            <w:r>
              <w:rPr>
                <w:rFonts w:cs="Times New Roman"/>
                <w:sz w:val="26"/>
                <w:szCs w:val="26"/>
              </w:rPr>
              <w:t xml:space="preserve"> </w:t>
            </w:r>
            <w:r w:rsidRPr="005408CC">
              <w:rPr>
                <w:rFonts w:cs="Times New Roman"/>
                <w:sz w:val="26"/>
                <w:szCs w:val="26"/>
              </w:rPr>
              <w:t>nhất liên ngành trong trường hợ</w:t>
            </w:r>
            <w:r>
              <w:rPr>
                <w:rFonts w:cs="Times New Roman"/>
                <w:sz w:val="26"/>
                <w:szCs w:val="26"/>
              </w:rPr>
              <w:t>p này.</w:t>
            </w:r>
          </w:p>
        </w:tc>
        <w:tc>
          <w:tcPr>
            <w:tcW w:w="4395" w:type="dxa"/>
            <w:vMerge/>
            <w:vAlign w:val="center"/>
          </w:tcPr>
          <w:p w14:paraId="6E754993" w14:textId="3A840BAF" w:rsidR="00C2592D" w:rsidRPr="0071152B" w:rsidRDefault="00C2592D" w:rsidP="0071152B">
            <w:pPr>
              <w:widowControl w:val="0"/>
              <w:spacing w:before="100" w:after="100"/>
              <w:ind w:firstLine="0"/>
              <w:jc w:val="both"/>
              <w:rPr>
                <w:rFonts w:cs="Times New Roman"/>
                <w:sz w:val="26"/>
                <w:szCs w:val="26"/>
              </w:rPr>
            </w:pPr>
          </w:p>
        </w:tc>
      </w:tr>
      <w:tr w:rsidR="00C2592D" w:rsidRPr="0071152B" w14:paraId="783396EE" w14:textId="77777777" w:rsidTr="008A5681">
        <w:trPr>
          <w:jc w:val="center"/>
        </w:trPr>
        <w:tc>
          <w:tcPr>
            <w:tcW w:w="4788" w:type="dxa"/>
            <w:vMerge/>
            <w:vAlign w:val="center"/>
          </w:tcPr>
          <w:p w14:paraId="12F6DC77" w14:textId="77777777" w:rsidR="00C2592D" w:rsidRPr="0071152B" w:rsidRDefault="00C2592D" w:rsidP="0071152B">
            <w:pPr>
              <w:widowControl w:val="0"/>
              <w:spacing w:before="120" w:line="293" w:lineRule="auto"/>
              <w:ind w:firstLine="720"/>
              <w:jc w:val="both"/>
              <w:rPr>
                <w:rFonts w:eastAsia="Times New Roman" w:cs="Times New Roman"/>
                <w:b/>
                <w:sz w:val="26"/>
                <w:szCs w:val="26"/>
              </w:rPr>
            </w:pPr>
          </w:p>
        </w:tc>
        <w:tc>
          <w:tcPr>
            <w:tcW w:w="1444" w:type="dxa"/>
            <w:vMerge/>
            <w:vAlign w:val="center"/>
          </w:tcPr>
          <w:p w14:paraId="237484E5" w14:textId="77777777" w:rsidR="00C2592D" w:rsidRDefault="00C2592D" w:rsidP="0071152B">
            <w:pPr>
              <w:widowControl w:val="0"/>
              <w:spacing w:before="100" w:after="100"/>
              <w:ind w:firstLine="0"/>
              <w:jc w:val="center"/>
              <w:rPr>
                <w:rFonts w:cs="Times New Roman"/>
                <w:sz w:val="26"/>
                <w:szCs w:val="26"/>
              </w:rPr>
            </w:pPr>
          </w:p>
        </w:tc>
        <w:tc>
          <w:tcPr>
            <w:tcW w:w="4536" w:type="dxa"/>
            <w:vAlign w:val="center"/>
          </w:tcPr>
          <w:p w14:paraId="481AF97E" w14:textId="552F821C" w:rsidR="00C2592D" w:rsidRPr="005408CC" w:rsidRDefault="00C2592D" w:rsidP="00C2592D">
            <w:pPr>
              <w:widowControl w:val="0"/>
              <w:spacing w:before="100" w:after="100"/>
              <w:ind w:firstLine="0"/>
              <w:jc w:val="both"/>
              <w:rPr>
                <w:rFonts w:cs="Times New Roman"/>
                <w:sz w:val="26"/>
                <w:szCs w:val="26"/>
              </w:rPr>
            </w:pPr>
            <w:r w:rsidRPr="005408CC">
              <w:rPr>
                <w:rFonts w:cs="Times New Roman"/>
                <w:sz w:val="26"/>
                <w:szCs w:val="26"/>
              </w:rPr>
              <w:t>- Tại khoản 2, đề nghị cân nhắc bổ sung Tòa án đã thực hiện việc xem xét</w:t>
            </w:r>
            <w:r>
              <w:rPr>
                <w:rFonts w:cs="Times New Roman"/>
                <w:sz w:val="26"/>
                <w:szCs w:val="26"/>
              </w:rPr>
              <w:t xml:space="preserve"> </w:t>
            </w:r>
            <w:r w:rsidRPr="005408CC">
              <w:rPr>
                <w:rFonts w:cs="Times New Roman"/>
                <w:sz w:val="26"/>
                <w:szCs w:val="26"/>
              </w:rPr>
              <w:t>yêu cầu dẫn độ trước đó. (Tương tự tại các điểm c, d, đ khoản 1 Điề</w:t>
            </w:r>
            <w:r>
              <w:rPr>
                <w:rFonts w:cs="Times New Roman"/>
                <w:sz w:val="26"/>
                <w:szCs w:val="26"/>
              </w:rPr>
              <w:t>u 18).</w:t>
            </w:r>
          </w:p>
        </w:tc>
        <w:tc>
          <w:tcPr>
            <w:tcW w:w="4395" w:type="dxa"/>
            <w:vMerge/>
            <w:vAlign w:val="center"/>
          </w:tcPr>
          <w:p w14:paraId="4DE2285F" w14:textId="77777777" w:rsidR="00C2592D" w:rsidRPr="0071152B" w:rsidRDefault="00C2592D" w:rsidP="0071152B">
            <w:pPr>
              <w:widowControl w:val="0"/>
              <w:spacing w:before="100" w:after="100"/>
              <w:ind w:firstLine="0"/>
              <w:jc w:val="both"/>
              <w:rPr>
                <w:rFonts w:cs="Times New Roman"/>
                <w:sz w:val="26"/>
                <w:szCs w:val="26"/>
              </w:rPr>
            </w:pPr>
          </w:p>
        </w:tc>
      </w:tr>
      <w:tr w:rsidR="00C2592D" w:rsidRPr="0071152B" w14:paraId="770C1541" w14:textId="77777777" w:rsidTr="008A5681">
        <w:trPr>
          <w:jc w:val="center"/>
        </w:trPr>
        <w:tc>
          <w:tcPr>
            <w:tcW w:w="4788" w:type="dxa"/>
            <w:vMerge/>
            <w:vAlign w:val="center"/>
          </w:tcPr>
          <w:p w14:paraId="7FEDABBC" w14:textId="77777777" w:rsidR="00C2592D" w:rsidRPr="0071152B" w:rsidRDefault="00C2592D" w:rsidP="0071152B">
            <w:pPr>
              <w:widowControl w:val="0"/>
              <w:spacing w:before="120" w:line="293" w:lineRule="auto"/>
              <w:ind w:firstLine="720"/>
              <w:jc w:val="both"/>
              <w:rPr>
                <w:rFonts w:eastAsia="Times New Roman" w:cs="Times New Roman"/>
                <w:b/>
                <w:sz w:val="26"/>
                <w:szCs w:val="26"/>
              </w:rPr>
            </w:pPr>
          </w:p>
        </w:tc>
        <w:tc>
          <w:tcPr>
            <w:tcW w:w="1444" w:type="dxa"/>
            <w:vMerge/>
            <w:vAlign w:val="center"/>
          </w:tcPr>
          <w:p w14:paraId="5BE247E7" w14:textId="77777777" w:rsidR="00C2592D" w:rsidRDefault="00C2592D" w:rsidP="0071152B">
            <w:pPr>
              <w:widowControl w:val="0"/>
              <w:spacing w:before="100" w:after="100"/>
              <w:ind w:firstLine="0"/>
              <w:jc w:val="center"/>
              <w:rPr>
                <w:rFonts w:cs="Times New Roman"/>
                <w:sz w:val="26"/>
                <w:szCs w:val="26"/>
              </w:rPr>
            </w:pPr>
          </w:p>
        </w:tc>
        <w:tc>
          <w:tcPr>
            <w:tcW w:w="4536" w:type="dxa"/>
            <w:vAlign w:val="center"/>
          </w:tcPr>
          <w:p w14:paraId="12ED4575" w14:textId="47A1D86A" w:rsidR="00C2592D" w:rsidRPr="005408CC" w:rsidRDefault="00C2592D" w:rsidP="00C2592D">
            <w:pPr>
              <w:widowControl w:val="0"/>
              <w:spacing w:before="100" w:after="100"/>
              <w:ind w:firstLine="0"/>
              <w:jc w:val="both"/>
              <w:rPr>
                <w:rFonts w:cs="Times New Roman"/>
                <w:sz w:val="26"/>
                <w:szCs w:val="26"/>
              </w:rPr>
            </w:pPr>
            <w:r w:rsidRPr="005408CC">
              <w:rPr>
                <w:rFonts w:cs="Times New Roman"/>
                <w:sz w:val="26"/>
                <w:szCs w:val="26"/>
              </w:rPr>
              <w:t>- Tại khoản 3, đề nghị xem xét cách quy định nội dung khoản này để phù</w:t>
            </w:r>
            <w:r>
              <w:rPr>
                <w:rFonts w:cs="Times New Roman"/>
                <w:sz w:val="26"/>
                <w:szCs w:val="26"/>
              </w:rPr>
              <w:t xml:space="preserve"> </w:t>
            </w:r>
            <w:r w:rsidRPr="005408CC">
              <w:rPr>
                <w:rFonts w:cs="Times New Roman"/>
                <w:sz w:val="26"/>
                <w:szCs w:val="26"/>
              </w:rPr>
              <w:t>hợp với các điều ước quốc tế và thông lệ quốc tế; theo đó, một trong các kênh</w:t>
            </w:r>
            <w:r>
              <w:rPr>
                <w:rFonts w:cs="Times New Roman"/>
                <w:sz w:val="26"/>
                <w:szCs w:val="26"/>
              </w:rPr>
              <w:t xml:space="preserve"> </w:t>
            </w:r>
            <w:r w:rsidRPr="005408CC">
              <w:rPr>
                <w:rFonts w:cs="Times New Roman"/>
                <w:sz w:val="26"/>
                <w:szCs w:val="26"/>
              </w:rPr>
              <w:t>thực hiện là kênh trực tiếp giữa các Cơ quan trung ương. Sau khi Bộ Công an</w:t>
            </w:r>
            <w:r>
              <w:rPr>
                <w:rFonts w:cs="Times New Roman"/>
                <w:sz w:val="26"/>
                <w:szCs w:val="26"/>
              </w:rPr>
              <w:t xml:space="preserve"> </w:t>
            </w:r>
            <w:r w:rsidRPr="005408CC">
              <w:rPr>
                <w:rFonts w:cs="Times New Roman"/>
                <w:sz w:val="26"/>
                <w:szCs w:val="26"/>
              </w:rPr>
              <w:t xml:space="preserve">tiếp nhận hồ sơ </w:t>
            </w:r>
            <w:r w:rsidRPr="005408CC">
              <w:rPr>
                <w:rFonts w:cs="Times New Roman"/>
                <w:sz w:val="26"/>
                <w:szCs w:val="26"/>
              </w:rPr>
              <w:lastRenderedPageBreak/>
              <w:t>yêu cầu dẫn độ với vai trò là Cơ quan trung ương, Bộ Công an</w:t>
            </w:r>
            <w:r>
              <w:rPr>
                <w:rFonts w:cs="Times New Roman"/>
                <w:sz w:val="26"/>
                <w:szCs w:val="26"/>
              </w:rPr>
              <w:t xml:space="preserve"> </w:t>
            </w:r>
            <w:r w:rsidRPr="005408CC">
              <w:rPr>
                <w:rFonts w:cs="Times New Roman"/>
                <w:sz w:val="26"/>
                <w:szCs w:val="26"/>
              </w:rPr>
              <w:t>sẽ tiếp tục xử lý thông qua cơ quan đối ngoại của Bộ Công an.</w:t>
            </w:r>
          </w:p>
        </w:tc>
        <w:tc>
          <w:tcPr>
            <w:tcW w:w="4395" w:type="dxa"/>
            <w:vMerge/>
            <w:vAlign w:val="center"/>
          </w:tcPr>
          <w:p w14:paraId="338E597E" w14:textId="77777777" w:rsidR="00C2592D" w:rsidRPr="0071152B" w:rsidRDefault="00C2592D" w:rsidP="0071152B">
            <w:pPr>
              <w:widowControl w:val="0"/>
              <w:spacing w:before="100" w:after="100"/>
              <w:ind w:firstLine="0"/>
              <w:jc w:val="both"/>
              <w:rPr>
                <w:rFonts w:cs="Times New Roman"/>
                <w:sz w:val="26"/>
                <w:szCs w:val="26"/>
              </w:rPr>
            </w:pPr>
          </w:p>
        </w:tc>
      </w:tr>
      <w:tr w:rsidR="000B7657" w:rsidRPr="0071152B" w14:paraId="01EB7D8B" w14:textId="77777777" w:rsidTr="008A5681">
        <w:trPr>
          <w:jc w:val="center"/>
        </w:trPr>
        <w:tc>
          <w:tcPr>
            <w:tcW w:w="4788" w:type="dxa"/>
            <w:vMerge/>
            <w:vAlign w:val="center"/>
          </w:tcPr>
          <w:p w14:paraId="1236ECB3" w14:textId="035FD5D1" w:rsidR="000B7657" w:rsidRPr="0071152B" w:rsidRDefault="000B7657" w:rsidP="0071152B">
            <w:pPr>
              <w:widowControl w:val="0"/>
              <w:spacing w:before="120" w:after="120" w:line="293" w:lineRule="auto"/>
              <w:ind w:firstLine="720"/>
              <w:jc w:val="both"/>
              <w:rPr>
                <w:rFonts w:eastAsia="Times New Roman" w:cs="Times New Roman"/>
                <w:sz w:val="26"/>
                <w:szCs w:val="26"/>
              </w:rPr>
            </w:pPr>
          </w:p>
        </w:tc>
        <w:tc>
          <w:tcPr>
            <w:tcW w:w="1444" w:type="dxa"/>
            <w:vAlign w:val="center"/>
          </w:tcPr>
          <w:p w14:paraId="60235349" w14:textId="72965786" w:rsidR="000B7657" w:rsidRPr="0071152B" w:rsidRDefault="000B7657" w:rsidP="0071152B">
            <w:pPr>
              <w:widowControl w:val="0"/>
              <w:spacing w:before="100" w:after="100"/>
              <w:ind w:firstLine="0"/>
              <w:jc w:val="center"/>
              <w:rPr>
                <w:rFonts w:cs="Times New Roman"/>
                <w:sz w:val="26"/>
                <w:szCs w:val="26"/>
              </w:rPr>
            </w:pPr>
            <w:r w:rsidRPr="0071152B">
              <w:rPr>
                <w:rFonts w:cs="Times New Roman"/>
                <w:sz w:val="26"/>
                <w:szCs w:val="26"/>
              </w:rPr>
              <w:t>TANDTC</w:t>
            </w:r>
          </w:p>
        </w:tc>
        <w:tc>
          <w:tcPr>
            <w:tcW w:w="4536" w:type="dxa"/>
            <w:vAlign w:val="center"/>
          </w:tcPr>
          <w:p w14:paraId="463F0391" w14:textId="3681EC18" w:rsidR="000B7657" w:rsidRPr="0071152B" w:rsidRDefault="000B7657" w:rsidP="0071152B">
            <w:pPr>
              <w:widowControl w:val="0"/>
              <w:spacing w:before="100" w:after="100"/>
              <w:ind w:firstLine="0"/>
              <w:jc w:val="both"/>
              <w:rPr>
                <w:rFonts w:cs="Times New Roman"/>
                <w:sz w:val="26"/>
                <w:szCs w:val="26"/>
              </w:rPr>
            </w:pPr>
            <w:r w:rsidRPr="0071152B">
              <w:rPr>
                <w:rFonts w:cs="Times New Roman"/>
                <w:sz w:val="26"/>
                <w:szCs w:val="26"/>
              </w:rPr>
              <w:t>Đề nghị bỏ quy định tại Điều 16 dự thảo Thông tư liên tịch vì nội dung này đã được quy định tại Điều 10 (trang 10) của dự thảo Thông tư liên tịch.</w:t>
            </w:r>
          </w:p>
        </w:tc>
        <w:tc>
          <w:tcPr>
            <w:tcW w:w="4395" w:type="dxa"/>
            <w:vAlign w:val="center"/>
          </w:tcPr>
          <w:p w14:paraId="7A78A8AA" w14:textId="34E07FD8" w:rsidR="000B7657" w:rsidRPr="0071152B" w:rsidRDefault="00C2592D" w:rsidP="0071152B">
            <w:pPr>
              <w:widowControl w:val="0"/>
              <w:spacing w:before="100" w:after="100"/>
              <w:ind w:firstLine="0"/>
              <w:jc w:val="both"/>
              <w:rPr>
                <w:rFonts w:cs="Times New Roman"/>
                <w:sz w:val="26"/>
                <w:szCs w:val="26"/>
              </w:rPr>
            </w:pPr>
            <w:r>
              <w:rPr>
                <w:rFonts w:cs="Times New Roman"/>
                <w:sz w:val="26"/>
                <w:szCs w:val="26"/>
              </w:rPr>
              <w:t>Tiếp thu. Cơ quan chủ trì đã lược bỏ Điều 16</w:t>
            </w:r>
          </w:p>
        </w:tc>
      </w:tr>
      <w:tr w:rsidR="00977479" w:rsidRPr="0071152B" w14:paraId="159ABF03" w14:textId="77777777" w:rsidTr="008A5681">
        <w:trPr>
          <w:jc w:val="center"/>
        </w:trPr>
        <w:tc>
          <w:tcPr>
            <w:tcW w:w="4788" w:type="dxa"/>
            <w:vAlign w:val="center"/>
          </w:tcPr>
          <w:p w14:paraId="7590B813" w14:textId="77777777" w:rsidR="00977479" w:rsidRPr="0071152B" w:rsidRDefault="00977479" w:rsidP="0071152B">
            <w:pPr>
              <w:widowControl w:val="0"/>
              <w:spacing w:before="120" w:after="120" w:line="293" w:lineRule="auto"/>
              <w:ind w:firstLine="720"/>
              <w:jc w:val="both"/>
              <w:rPr>
                <w:rFonts w:eastAsia="Times New Roman" w:cs="Times New Roman"/>
                <w:b/>
                <w:sz w:val="26"/>
                <w:szCs w:val="26"/>
              </w:rPr>
            </w:pPr>
            <w:r w:rsidRPr="0071152B">
              <w:rPr>
                <w:rFonts w:eastAsia="Times New Roman" w:cs="Times New Roman"/>
                <w:b/>
                <w:sz w:val="26"/>
                <w:szCs w:val="26"/>
              </w:rPr>
              <w:t>Điều 17. Hồ sơ xin phép truy cứu trách nhiệm hình sự hoặc thi hành án đối với người bị dẫn độ về tội khác với tội được nêu trong yêu cầu dẫn độ được thực hiện trước khi bị dẫn độ hoặc xin phép dẫn độ người đó cho bên thứ ba</w:t>
            </w:r>
          </w:p>
          <w:p w14:paraId="4BF2B646"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Hồ sơ xin phép truy cứu trách nhiệm hình sự hoặc thi hành án đối với người bị dẫn độ về tội khác với tội được nêu trong yêu cầu dẫn độ được thực hiện trước khi bị dẫn độ hoặc xin phép dẫn độ người đó cho bên thứ ba bao gồm các tài liệu sau, trừ trường hợp có thỏa thuận khác: </w:t>
            </w:r>
          </w:p>
          <w:p w14:paraId="3947818F"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1. Văn bản đề nghị của nước yêu cầu dẫn độ.</w:t>
            </w:r>
          </w:p>
          <w:p w14:paraId="07421488"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2. Tài liệu, thông tin liên quan đến </w:t>
            </w:r>
            <w:r w:rsidRPr="0071152B">
              <w:rPr>
                <w:rFonts w:eastAsia="Times New Roman" w:cs="Times New Roman"/>
                <w:sz w:val="26"/>
                <w:szCs w:val="26"/>
              </w:rPr>
              <w:lastRenderedPageBreak/>
              <w:t>hành vi phạm tội hoặc bản án cần thi hành.</w:t>
            </w:r>
          </w:p>
          <w:p w14:paraId="0D1A671F"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3. Tài liệu chứng minh thuộc trường hợp quy định tại khoản 1 Điều 15 của Luật Dẫn độ.</w:t>
            </w:r>
          </w:p>
          <w:p w14:paraId="0B3969A4" w14:textId="1539A551"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4. Các tài liệu khác theo quy định tại các điều có liên quan của Luật Dẫn độ.</w:t>
            </w:r>
          </w:p>
        </w:tc>
        <w:tc>
          <w:tcPr>
            <w:tcW w:w="1444" w:type="dxa"/>
            <w:vAlign w:val="center"/>
          </w:tcPr>
          <w:p w14:paraId="34967A84" w14:textId="77777777" w:rsidR="00977479" w:rsidRPr="0071152B" w:rsidRDefault="00977479" w:rsidP="0071152B">
            <w:pPr>
              <w:widowControl w:val="0"/>
              <w:spacing w:before="100" w:after="100"/>
              <w:ind w:firstLine="0"/>
              <w:jc w:val="center"/>
              <w:rPr>
                <w:rFonts w:cs="Times New Roman"/>
                <w:sz w:val="26"/>
                <w:szCs w:val="26"/>
              </w:rPr>
            </w:pPr>
          </w:p>
        </w:tc>
        <w:tc>
          <w:tcPr>
            <w:tcW w:w="4536" w:type="dxa"/>
            <w:vAlign w:val="center"/>
          </w:tcPr>
          <w:p w14:paraId="0BE6EDCD" w14:textId="77777777" w:rsidR="00977479" w:rsidRPr="0071152B" w:rsidRDefault="00977479" w:rsidP="0071152B">
            <w:pPr>
              <w:widowControl w:val="0"/>
              <w:spacing w:before="100" w:after="100"/>
              <w:ind w:firstLine="0"/>
              <w:jc w:val="both"/>
              <w:rPr>
                <w:rFonts w:cs="Times New Roman"/>
                <w:sz w:val="26"/>
                <w:szCs w:val="26"/>
              </w:rPr>
            </w:pPr>
          </w:p>
        </w:tc>
        <w:tc>
          <w:tcPr>
            <w:tcW w:w="4395" w:type="dxa"/>
            <w:vAlign w:val="center"/>
          </w:tcPr>
          <w:p w14:paraId="17C548D6" w14:textId="77777777" w:rsidR="00977479" w:rsidRDefault="00BB3C14" w:rsidP="0071152B">
            <w:pPr>
              <w:widowControl w:val="0"/>
              <w:spacing w:before="100" w:after="100"/>
              <w:ind w:firstLine="0"/>
              <w:jc w:val="both"/>
              <w:rPr>
                <w:rFonts w:cs="Times New Roman"/>
                <w:sz w:val="26"/>
                <w:szCs w:val="26"/>
              </w:rPr>
            </w:pPr>
            <w:r>
              <w:rPr>
                <w:rFonts w:cs="Times New Roman"/>
                <w:sz w:val="26"/>
                <w:szCs w:val="26"/>
              </w:rPr>
              <w:t>Để phù hợp với nguyên tắc hợp tác quốc tế giữa các quốc gia, đề nghị chỉnh lý Điều 17 (dự thảo mới là Điều 13) như sau:</w:t>
            </w:r>
          </w:p>
          <w:p w14:paraId="0DE7BCAE" w14:textId="77777777" w:rsidR="003C4CFD" w:rsidRPr="003C4CFD" w:rsidRDefault="00BB3C14" w:rsidP="003C4CFD">
            <w:pPr>
              <w:widowControl w:val="0"/>
              <w:spacing w:before="100" w:after="100"/>
              <w:ind w:firstLine="0"/>
              <w:jc w:val="both"/>
              <w:rPr>
                <w:rFonts w:cs="Times New Roman"/>
                <w:i/>
                <w:sz w:val="26"/>
                <w:szCs w:val="26"/>
              </w:rPr>
            </w:pPr>
            <w:r w:rsidRPr="00BB3C14">
              <w:rPr>
                <w:rFonts w:cs="Times New Roman"/>
                <w:i/>
                <w:sz w:val="26"/>
                <w:szCs w:val="26"/>
              </w:rPr>
              <w:t>“</w:t>
            </w:r>
            <w:r w:rsidR="003C4CFD" w:rsidRPr="003C4CFD">
              <w:rPr>
                <w:rFonts w:cs="Times New Roman"/>
                <w:i/>
                <w:sz w:val="26"/>
                <w:szCs w:val="26"/>
              </w:rPr>
              <w:t>Điều 13. Hồ sơ đề nghị truy cứu trách nhiệm hình sự hoặc thi hành án đối với người bị dẫn độ về tội khác với tội được nêu trong yêu cầu dẫn độ được thực hiện trước khi bị dẫn độ hoặc đề nghị dẫn độ người đó cho bên thứ ba</w:t>
            </w:r>
          </w:p>
          <w:p w14:paraId="0E3E2785"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 xml:space="preserve">Hồ sơ đề nghị truy cứu trách nhiệm hình sự hoặc thi hành án đối với người bị dẫn độ về tội khác với tội được nêu trong yêu cầu dẫn độ được thực hiện trước khi bị dẫn độ hoặc đề nghị dẫn độ người đó cho bên thứ ba bao gồm các tài liệu sau, trừ trường hợp có thỏa thuận khác: </w:t>
            </w:r>
          </w:p>
          <w:p w14:paraId="017ED7A9"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 xml:space="preserve">1. Văn bản đề nghị của nước yêu cầu dẫn </w:t>
            </w:r>
            <w:r w:rsidRPr="003C4CFD">
              <w:rPr>
                <w:rFonts w:cs="Times New Roman"/>
                <w:i/>
                <w:sz w:val="26"/>
                <w:szCs w:val="26"/>
              </w:rPr>
              <w:lastRenderedPageBreak/>
              <w:t>độ.</w:t>
            </w:r>
          </w:p>
          <w:p w14:paraId="7A2426AA"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2. Tài liệu, thông tin liên quan đến hành vi phạm tội hoặc bản án cần thi hành.</w:t>
            </w:r>
          </w:p>
          <w:p w14:paraId="57EC3168"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3. Tài liệu chứng minh thuộc trường hợp quy định tại khoản 1 Điều 15 của Luật Dẫn độ.</w:t>
            </w:r>
          </w:p>
          <w:p w14:paraId="353D8EC4" w14:textId="03AC1FBD" w:rsidR="00BB3C14" w:rsidRPr="0071152B" w:rsidRDefault="003C4CFD" w:rsidP="003C4CFD">
            <w:pPr>
              <w:widowControl w:val="0"/>
              <w:spacing w:before="100" w:after="100"/>
              <w:ind w:firstLine="0"/>
              <w:jc w:val="both"/>
              <w:rPr>
                <w:rFonts w:cs="Times New Roman"/>
                <w:sz w:val="26"/>
                <w:szCs w:val="26"/>
              </w:rPr>
            </w:pPr>
            <w:r w:rsidRPr="003C4CFD">
              <w:rPr>
                <w:rFonts w:cs="Times New Roman"/>
                <w:i/>
                <w:sz w:val="26"/>
                <w:szCs w:val="26"/>
              </w:rPr>
              <w:t>4. Các tài liệu khác theo quy định tại các điều có liên quan của Luật Dẫn độ.</w:t>
            </w:r>
            <w:r>
              <w:rPr>
                <w:rFonts w:cs="Times New Roman"/>
                <w:i/>
                <w:sz w:val="26"/>
                <w:szCs w:val="26"/>
              </w:rPr>
              <w:t>”</w:t>
            </w:r>
          </w:p>
        </w:tc>
      </w:tr>
      <w:tr w:rsidR="00977479" w:rsidRPr="0071152B" w14:paraId="1166BEA1" w14:textId="77777777" w:rsidTr="008A5681">
        <w:trPr>
          <w:jc w:val="center"/>
        </w:trPr>
        <w:tc>
          <w:tcPr>
            <w:tcW w:w="4788" w:type="dxa"/>
            <w:vAlign w:val="center"/>
          </w:tcPr>
          <w:p w14:paraId="17EFADA6" w14:textId="77777777" w:rsidR="00977479" w:rsidRPr="0071152B" w:rsidRDefault="00977479" w:rsidP="0071152B">
            <w:pPr>
              <w:widowControl w:val="0"/>
              <w:spacing w:before="120" w:after="120" w:line="293" w:lineRule="auto"/>
              <w:ind w:firstLine="720"/>
              <w:jc w:val="both"/>
              <w:rPr>
                <w:rFonts w:eastAsia="Times New Roman" w:cs="Times New Roman"/>
                <w:b/>
                <w:sz w:val="26"/>
                <w:szCs w:val="26"/>
              </w:rPr>
            </w:pPr>
            <w:r w:rsidRPr="0071152B">
              <w:rPr>
                <w:rFonts w:eastAsia="Times New Roman" w:cs="Times New Roman"/>
                <w:b/>
                <w:sz w:val="26"/>
                <w:szCs w:val="26"/>
              </w:rPr>
              <w:lastRenderedPageBreak/>
              <w:t>Điều 18. Trình tự, thủ tục xử lý yêu cầu xin phép truy cứu trách nhiệm hình sự hoặc thi hành án đối với người bị dẫn độ về tội khác với tội được nêu trong yêu cầu dẫn độ được thực hiện trước khi bị dẫn độ hoặc xin phép dẫn độ người đó cho bên thứ ba</w:t>
            </w:r>
          </w:p>
          <w:p w14:paraId="60E56835"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1. Trường hợp nước ngoài đề nghị Việt Nam cho phép truy cứu trách nhiệm hình sự hoặc thi hành án đối với người bị dẫn độ </w:t>
            </w:r>
            <w:r w:rsidRPr="0071152B">
              <w:rPr>
                <w:rFonts w:cs="Times New Roman"/>
                <w:sz w:val="26"/>
                <w:szCs w:val="26"/>
              </w:rPr>
              <w:t>vì một tội khác với tội được nêu trong yêu cầu dẫn độ được thực hiện trước khi bị dẫn độ</w:t>
            </w:r>
            <w:r w:rsidRPr="0071152B">
              <w:rPr>
                <w:rFonts w:eastAsia="Times New Roman" w:cs="Times New Roman"/>
                <w:sz w:val="26"/>
                <w:szCs w:val="26"/>
              </w:rPr>
              <w:t xml:space="preserve"> hoặc đề nghị Việt Nam cho phép dẫn độ người đó cho bên thứ ba thì thực hiện theo trình tự, thủ tục như sau:</w:t>
            </w:r>
          </w:p>
          <w:p w14:paraId="5BDBAE37"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a) Nước ngoài gửi hồ sơ đến Bộ Công </w:t>
            </w:r>
            <w:r w:rsidRPr="0071152B">
              <w:rPr>
                <w:rFonts w:eastAsia="Times New Roman" w:cs="Times New Roman"/>
                <w:sz w:val="26"/>
                <w:szCs w:val="26"/>
              </w:rPr>
              <w:lastRenderedPageBreak/>
              <w:t>an.</w:t>
            </w:r>
          </w:p>
          <w:p w14:paraId="15B76294"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b) Khi nhận được hồ sơ của nước ngoài, Bộ Công an kiểm tra hồ sơ yêu cầu của nước ngoài trong thời hạn 20 ngày kể từ ngày nhận được hồ sơ. Trường hợp hồ sơ chưa đầy đủ hoặc cần làm rõ thông tin, số liệu trong hồ sơ, Bộ Công an </w:t>
            </w:r>
            <w:r w:rsidRPr="0071152B">
              <w:rPr>
                <w:rFonts w:cs="Times New Roman"/>
                <w:sz w:val="26"/>
                <w:szCs w:val="26"/>
              </w:rPr>
              <w:t>có thể đề nghị nước đó gửi các tài liệu và thông tin quy định tại các điều 19, 20, 21 và 22 của Luật</w:t>
            </w:r>
            <w:r w:rsidRPr="0071152B">
              <w:rPr>
                <w:rFonts w:eastAsia="Times New Roman" w:cs="Times New Roman"/>
                <w:sz w:val="26"/>
                <w:szCs w:val="26"/>
              </w:rPr>
              <w:t xml:space="preserve"> Dẫn độ.</w:t>
            </w:r>
          </w:p>
          <w:p w14:paraId="374D7F23"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c) Trong thời hạn 10 ngày kể từ ngày nhận đủ hồ sơ hợp lệ, Bộ Công an gửi văn bản lấy ý kiến của Tòa án nhân dân tối cao, Viện kiểm sát nhân dân tối cao và các Bộ, ngành có liên quan về hồ sơ.</w:t>
            </w:r>
          </w:p>
          <w:p w14:paraId="33134479"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d) Trong thời hạn 15 ngày, </w:t>
            </w:r>
            <w:r w:rsidRPr="0071152B">
              <w:rPr>
                <w:rFonts w:cs="Times New Roman"/>
                <w:sz w:val="26"/>
                <w:szCs w:val="26"/>
              </w:rPr>
              <w:t>Tòa án nhân dân tối cao, Viện kiểm sát nhân dân tối cao</w:t>
            </w:r>
            <w:r w:rsidRPr="0071152B">
              <w:rPr>
                <w:rFonts w:eastAsia="Times New Roman" w:cs="Times New Roman"/>
                <w:sz w:val="26"/>
                <w:szCs w:val="26"/>
              </w:rPr>
              <w:t xml:space="preserve"> và các Bộ, ngành có liên quan được xin ý kiến có văn bản trả lời Bộ Công an.</w:t>
            </w:r>
          </w:p>
          <w:p w14:paraId="053698DF"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đ) Sau khi có ý kiến của </w:t>
            </w:r>
            <w:r w:rsidRPr="0071152B">
              <w:rPr>
                <w:rFonts w:cs="Times New Roman"/>
                <w:sz w:val="26"/>
                <w:szCs w:val="26"/>
              </w:rPr>
              <w:t>Tòa án nhân dân tối cao, Viện kiểm sát nhân dân tối cao</w:t>
            </w:r>
            <w:r w:rsidRPr="0071152B">
              <w:rPr>
                <w:rFonts w:eastAsia="Times New Roman" w:cs="Times New Roman"/>
                <w:sz w:val="26"/>
                <w:szCs w:val="26"/>
              </w:rPr>
              <w:t xml:space="preserve"> và các Bộ, ngành có liên quan, Bộ Công an chủ trì, quyết định chấp nhận hoặc không chấp nhận yêu cầu của nước ngoài bằng văn </w:t>
            </w:r>
            <w:r w:rsidRPr="0071152B">
              <w:rPr>
                <w:rFonts w:eastAsia="Times New Roman" w:cs="Times New Roman"/>
                <w:sz w:val="26"/>
                <w:szCs w:val="26"/>
              </w:rPr>
              <w:lastRenderedPageBreak/>
              <w:t xml:space="preserve">bản. </w:t>
            </w:r>
          </w:p>
          <w:p w14:paraId="1A935E5C"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2. Trường hợp Việt Nam đề nghị nước ngoài cho phép truy cứu trách nhiệm hình sự hoặc thi hành án đối với người bị dẫn độ về </w:t>
            </w:r>
            <w:r w:rsidRPr="0071152B">
              <w:rPr>
                <w:rFonts w:cs="Times New Roman"/>
                <w:sz w:val="26"/>
                <w:szCs w:val="26"/>
              </w:rPr>
              <w:t>tội khác với tội được nêu trong yêu cầu dẫn độ được thực hiện trước khi bị dẫn độ</w:t>
            </w:r>
            <w:r w:rsidRPr="0071152B">
              <w:rPr>
                <w:rFonts w:eastAsia="Times New Roman" w:cs="Times New Roman"/>
                <w:sz w:val="26"/>
                <w:szCs w:val="26"/>
              </w:rPr>
              <w:t xml:space="preserve"> hoặc đề nghị nước ngoài cho phép dẫn độ người đó cho bên thứ ba thì thực hiện theo trình tự, thủ tục như sau:</w:t>
            </w:r>
          </w:p>
          <w:p w14:paraId="22979D81"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a) Cơ quan đề nghị lập văn bản yêu cầu kèm theo các tài liệu có liên quan gửi về Bộ Công an;</w:t>
            </w:r>
          </w:p>
          <w:p w14:paraId="2D822C8A"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b) Bộ Công an kiểm tra nội dung văn bản yêu cầu và các tài liệu kèm theo;</w:t>
            </w:r>
          </w:p>
          <w:p w14:paraId="29BD6499" w14:textId="00EFDAAD"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c) Trường hợp hồ sơ hợp lệ, Bộ Công an chuyển văn bản yêu cầu kèm theo các tài liệu có liên quan cho nước ngoài theo quy định của pháp luật về dẫn độ.</w:t>
            </w:r>
          </w:p>
        </w:tc>
        <w:tc>
          <w:tcPr>
            <w:tcW w:w="1444" w:type="dxa"/>
            <w:vAlign w:val="center"/>
          </w:tcPr>
          <w:p w14:paraId="61C9017E" w14:textId="6B4A4899" w:rsidR="00977479" w:rsidRPr="0071152B" w:rsidRDefault="00FE5AF4" w:rsidP="0071152B">
            <w:pPr>
              <w:widowControl w:val="0"/>
              <w:spacing w:before="100" w:after="100"/>
              <w:ind w:firstLine="0"/>
              <w:jc w:val="center"/>
              <w:rPr>
                <w:rFonts w:cs="Times New Roman"/>
                <w:sz w:val="26"/>
                <w:szCs w:val="26"/>
              </w:rPr>
            </w:pPr>
            <w:r>
              <w:rPr>
                <w:rFonts w:cs="Times New Roman"/>
                <w:sz w:val="26"/>
                <w:szCs w:val="26"/>
              </w:rPr>
              <w:lastRenderedPageBreak/>
              <w:t>TANDTC</w:t>
            </w:r>
          </w:p>
        </w:tc>
        <w:tc>
          <w:tcPr>
            <w:tcW w:w="4536" w:type="dxa"/>
            <w:vAlign w:val="center"/>
          </w:tcPr>
          <w:p w14:paraId="774B3CA6" w14:textId="45BF1C59" w:rsidR="00977479" w:rsidRPr="0071152B" w:rsidRDefault="00C2592D" w:rsidP="0071152B">
            <w:pPr>
              <w:widowControl w:val="0"/>
              <w:spacing w:before="100" w:after="100"/>
              <w:ind w:firstLine="0"/>
              <w:jc w:val="both"/>
              <w:rPr>
                <w:rFonts w:cs="Times New Roman"/>
                <w:sz w:val="26"/>
                <w:szCs w:val="26"/>
              </w:rPr>
            </w:pPr>
            <w:r>
              <w:rPr>
                <w:rFonts w:cs="Times New Roman"/>
                <w:sz w:val="26"/>
                <w:szCs w:val="26"/>
              </w:rPr>
              <w:t>Đ</w:t>
            </w:r>
            <w:r w:rsidR="00DA67D7" w:rsidRPr="0071152B">
              <w:rPr>
                <w:rFonts w:cs="Times New Roman"/>
                <w:sz w:val="26"/>
                <w:szCs w:val="26"/>
              </w:rPr>
              <w:t>ề nghị tăng thời hạn trả lời Bộ Công an về việc xin ý kiến truy cứu trách nhiệm hình sự về tội mới hoặc thi hành án hình sự về tội mới hoặc dẫn độ cho bên thứ ba đối với người bị yêu cầu dẫn độ từ 15 ngày lên 20 ngày để đồng bộ với thời gian Bộ Công an kiểm tra thông tin trong tài liệu yêu cầu. Bên cạnh đó, việc xem xét truy cứu trách nhiệm hình sự về tội mới hoặc thi hành án hình sự về tội mới hoặc dẫn độ cho bên thứ ba là việc phức tạp, cần có nhiều thời gian hơn để nghiên cứu, xem xét hồ sơ.</w:t>
            </w:r>
          </w:p>
        </w:tc>
        <w:tc>
          <w:tcPr>
            <w:tcW w:w="4395" w:type="dxa"/>
            <w:vAlign w:val="center"/>
          </w:tcPr>
          <w:p w14:paraId="056DD32B" w14:textId="239F0E9B" w:rsidR="003C4CFD" w:rsidRDefault="00C2592D" w:rsidP="0071152B">
            <w:pPr>
              <w:widowControl w:val="0"/>
              <w:spacing w:before="100" w:after="100"/>
              <w:ind w:firstLine="0"/>
              <w:jc w:val="both"/>
              <w:rPr>
                <w:rFonts w:cs="Times New Roman"/>
                <w:sz w:val="26"/>
                <w:szCs w:val="26"/>
              </w:rPr>
            </w:pPr>
            <w:r>
              <w:rPr>
                <w:rFonts w:cs="Times New Roman"/>
                <w:sz w:val="26"/>
                <w:szCs w:val="26"/>
              </w:rPr>
              <w:t xml:space="preserve">Tiếp thu. Cơ quan chủ trì đã tăng thời hạn lên 20 ngày. </w:t>
            </w:r>
            <w:r w:rsidR="003C4CFD">
              <w:rPr>
                <w:rFonts w:cs="Times New Roman"/>
                <w:sz w:val="26"/>
                <w:szCs w:val="26"/>
              </w:rPr>
              <w:t>Đồng thời hoàn thiện Điều này như sau:</w:t>
            </w:r>
          </w:p>
          <w:p w14:paraId="1AF63C7F" w14:textId="77777777" w:rsidR="003C4CFD" w:rsidRPr="003C4CFD" w:rsidRDefault="00C2592D" w:rsidP="003C4CFD">
            <w:pPr>
              <w:widowControl w:val="0"/>
              <w:spacing w:before="100" w:after="100"/>
              <w:ind w:firstLine="0"/>
              <w:jc w:val="both"/>
              <w:rPr>
                <w:rFonts w:cs="Times New Roman"/>
                <w:i/>
                <w:sz w:val="26"/>
                <w:szCs w:val="26"/>
              </w:rPr>
            </w:pPr>
            <w:r>
              <w:rPr>
                <w:rFonts w:cs="Times New Roman"/>
                <w:sz w:val="26"/>
                <w:szCs w:val="26"/>
              </w:rPr>
              <w:t>“</w:t>
            </w:r>
            <w:r w:rsidR="003C4CFD" w:rsidRPr="003C4CFD">
              <w:rPr>
                <w:rFonts w:cs="Times New Roman"/>
                <w:i/>
                <w:sz w:val="26"/>
                <w:szCs w:val="26"/>
              </w:rPr>
              <w:t>Điều 14. Trình tự, thủ tục xử lý yêu cầu truy cứu trách nhiệm hình sự hoặc thi hành án đối với người bị dẫn độ về tội khác với tội được nêu trong yêu cầu dẫn độ được thực hiện trước khi bị dẫn độ hoặc yêu cầu dẫn độ người đó cho bên thứ ba</w:t>
            </w:r>
          </w:p>
          <w:p w14:paraId="737B9ACB"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 xml:space="preserve">1. Trường hợp nước ngoài đề nghị Việt Nam cho phép truy cứu trách nhiệm hình sự hoặc thi hành án đối với người bị dẫn độ về tội khác với tội được nêu trong yêu cầu dẫn độ được thực hiện trước khi bị dẫn độ hoặc đề nghị Việt Nam cho phép dẫn độ người đó cho bên thứ ba thì thực </w:t>
            </w:r>
            <w:r w:rsidRPr="003C4CFD">
              <w:rPr>
                <w:rFonts w:cs="Times New Roman"/>
                <w:i/>
                <w:sz w:val="26"/>
                <w:szCs w:val="26"/>
              </w:rPr>
              <w:lastRenderedPageBreak/>
              <w:t>hiện theo trình tự, thủ tục như sau:</w:t>
            </w:r>
          </w:p>
          <w:p w14:paraId="67EE4299"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a) Nước ngoài gửi hồ sơ đến Bộ Công an;</w:t>
            </w:r>
          </w:p>
          <w:p w14:paraId="3A7DD44E"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b) Trong thời hạn 20 ngày kể từ ngày nhận được hồ sơ của nước ngoài, Bộ Công an tiến hành kiểm tra hồ sơ. Trường hợp hồ sơ chưa đầy đủ hoặc cần làm rõ thông tin, số liệu trong hồ sơ, Bộ Công an có thể đề nghị nước ngoài gửi các tài liệu và thông tin quy định tại các điều 19, 20, 21 và 22 của Luật Dẫn độ;</w:t>
            </w:r>
          </w:p>
          <w:p w14:paraId="08467D52"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c) Trong thời hạn 10 ngày kể từ ngày nhận đủ hồ sơ hợp lệ, Bộ Công an tổ chức lấy ý kiến của Tòa án nhân dân tối cao, Viện kiểm sát nhân dân tối cao và các Bộ, ngành có liên quan về hồ sơ;</w:t>
            </w:r>
          </w:p>
          <w:p w14:paraId="1342631F"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d) Trong thời hạn 20 ngày, Tòa án nhân dân tối cao, Viện kiểm sát nhân dân tối cao và các Bộ, ngành có liên quan được xin ý kiến có văn bản trả lời Bộ Công an;</w:t>
            </w:r>
          </w:p>
          <w:p w14:paraId="74E155CE"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 xml:space="preserve">đ) Sau khi có ý kiến của Tòa án nhân dân tối cao, Viện kiểm sát nhân dân tối cao và các Bộ, ngành có liên quan, Bộ Công an chủ trì, quyết định chấp nhận hoặc không chấp nhận yêu cầu của nước ngoài bằng văn bản. </w:t>
            </w:r>
          </w:p>
          <w:p w14:paraId="03A5ACDC"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lastRenderedPageBreak/>
              <w:t>2. Trường hợp Việt Nam đề nghị nước ngoài cho phép truy cứu trách nhiệm hình sự hoặc thi hành án đối với người bị dẫn độ về tội khác với tội được nêu trong yêu cầu dẫn độ được thực hiện trước khi bị dẫn độ hoặc đề nghị nước ngoài cho phép dẫn độ người đó cho bên thứ ba thì thực hiện theo trình tự, thủ tục như sau:</w:t>
            </w:r>
          </w:p>
          <w:p w14:paraId="05E5327E"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a) Cơ quan đề nghị lập văn bản yêu cầu kèm theo các tài liệu có liên quan gửi về Bộ Công an;</w:t>
            </w:r>
          </w:p>
          <w:p w14:paraId="44CEB296"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b) Bộ Công an kiểm tra nội dung văn bản yêu cầu và các tài liệu kèm theo;</w:t>
            </w:r>
          </w:p>
          <w:p w14:paraId="1C62B281" w14:textId="48A601C7" w:rsidR="00C2592D" w:rsidRPr="0071152B" w:rsidRDefault="003C4CFD" w:rsidP="003C4CFD">
            <w:pPr>
              <w:widowControl w:val="0"/>
              <w:spacing w:before="100" w:after="100"/>
              <w:ind w:firstLine="0"/>
              <w:jc w:val="both"/>
              <w:rPr>
                <w:rFonts w:cs="Times New Roman"/>
                <w:sz w:val="26"/>
                <w:szCs w:val="26"/>
              </w:rPr>
            </w:pPr>
            <w:r w:rsidRPr="003C4CFD">
              <w:rPr>
                <w:rFonts w:cs="Times New Roman"/>
                <w:i/>
                <w:sz w:val="26"/>
                <w:szCs w:val="26"/>
              </w:rPr>
              <w:t>c) Trường hợp hồ sơ hợp lệ, Bộ Công an chuyển văn bản yêu cầu kèm theo các tài liệu có liên quan cho nước ngoài theo quy định của pháp luật về dẫn độ</w:t>
            </w:r>
            <w:r w:rsidRPr="003C4CFD">
              <w:rPr>
                <w:rFonts w:cs="Times New Roman"/>
                <w:sz w:val="26"/>
                <w:szCs w:val="26"/>
              </w:rPr>
              <w:t>.</w:t>
            </w:r>
            <w:r w:rsidR="00C2592D">
              <w:rPr>
                <w:rFonts w:cs="Times New Roman"/>
                <w:sz w:val="26"/>
                <w:szCs w:val="26"/>
              </w:rPr>
              <w:t>”</w:t>
            </w:r>
          </w:p>
        </w:tc>
      </w:tr>
      <w:tr w:rsidR="007A3BBF" w:rsidRPr="0071152B" w14:paraId="3AF44505" w14:textId="77777777" w:rsidTr="008A5681">
        <w:trPr>
          <w:jc w:val="center"/>
        </w:trPr>
        <w:tc>
          <w:tcPr>
            <w:tcW w:w="4788" w:type="dxa"/>
            <w:vMerge w:val="restart"/>
            <w:vAlign w:val="center"/>
          </w:tcPr>
          <w:p w14:paraId="774F6DDE" w14:textId="77777777" w:rsidR="007A3BBF" w:rsidRPr="0071152B" w:rsidRDefault="007A3BBF" w:rsidP="0071152B">
            <w:pPr>
              <w:widowControl w:val="0"/>
              <w:spacing w:before="120" w:after="120" w:line="293" w:lineRule="auto"/>
              <w:ind w:firstLine="720"/>
              <w:jc w:val="both"/>
              <w:rPr>
                <w:rFonts w:eastAsia="Times New Roman" w:cs="Times New Roman"/>
                <w:b/>
                <w:sz w:val="26"/>
                <w:szCs w:val="26"/>
              </w:rPr>
            </w:pPr>
            <w:r w:rsidRPr="0071152B">
              <w:rPr>
                <w:rFonts w:eastAsia="Times New Roman" w:cs="Times New Roman"/>
                <w:b/>
                <w:sz w:val="26"/>
                <w:szCs w:val="26"/>
              </w:rPr>
              <w:lastRenderedPageBreak/>
              <w:t>Điều 19. Cách tính thời hạn 30 ngày và lý do bất khả kháng</w:t>
            </w:r>
          </w:p>
          <w:p w14:paraId="3D36CF77" w14:textId="77777777" w:rsidR="007A3BBF" w:rsidRPr="0071152B" w:rsidRDefault="007A3BBF"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1. Thời hạn 30 ngày </w:t>
            </w:r>
            <w:r w:rsidRPr="0071152B">
              <w:rPr>
                <w:rFonts w:cs="Times New Roman"/>
                <w:sz w:val="26"/>
                <w:szCs w:val="26"/>
              </w:rPr>
              <w:t xml:space="preserve">theo quy định tại điểm b khoản 1 Điều 15 Luật Dẫn độ </w:t>
            </w:r>
            <w:r w:rsidRPr="0071152B">
              <w:rPr>
                <w:rFonts w:eastAsia="Times New Roman" w:cs="Times New Roman"/>
                <w:sz w:val="26"/>
                <w:szCs w:val="26"/>
              </w:rPr>
              <w:t xml:space="preserve">bắt đầu tính từ ngày người bị dẫn độ được cơ quan </w:t>
            </w:r>
            <w:r w:rsidRPr="0071152B">
              <w:rPr>
                <w:rFonts w:eastAsia="Times New Roman" w:cs="Times New Roman"/>
                <w:sz w:val="26"/>
                <w:szCs w:val="26"/>
              </w:rPr>
              <w:lastRenderedPageBreak/>
              <w:t>có thẩm quyền của nước yêu cầu cấp giấy chứng nhận chấp hành xong hình phạt tù hoặc quyết định trả tự do theo quy định pháp luật.</w:t>
            </w:r>
          </w:p>
          <w:p w14:paraId="7AC1DEC5" w14:textId="77777777" w:rsidR="007A3BBF" w:rsidRPr="0071152B" w:rsidRDefault="007A3BBF"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2. Lý do bất khả kháng quy định tại điểm b khoản 1 Điều 15 </w:t>
            </w:r>
            <w:r w:rsidRPr="0071152B">
              <w:rPr>
                <w:rFonts w:cs="Times New Roman"/>
                <w:sz w:val="26"/>
                <w:szCs w:val="26"/>
              </w:rPr>
              <w:t>Luật Dẫn độ</w:t>
            </w:r>
            <w:r w:rsidRPr="0071152B">
              <w:rPr>
                <w:rFonts w:eastAsia="Times New Roman" w:cs="Times New Roman"/>
                <w:sz w:val="26"/>
                <w:szCs w:val="26"/>
              </w:rPr>
              <w:t xml:space="preserve"> bao gồm: </w:t>
            </w:r>
          </w:p>
          <w:p w14:paraId="7A8C23E6" w14:textId="77777777" w:rsidR="007A3BBF" w:rsidRPr="0071152B" w:rsidRDefault="007A3BBF"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a) Thiên tai, </w:t>
            </w:r>
            <w:r w:rsidRPr="0071152B">
              <w:rPr>
                <w:rFonts w:cs="Times New Roman"/>
                <w:sz w:val="26"/>
                <w:szCs w:val="26"/>
              </w:rPr>
              <w:t>thảm họa tự nhiên,</w:t>
            </w:r>
            <w:r w:rsidRPr="0071152B">
              <w:rPr>
                <w:rFonts w:eastAsia="Times New Roman" w:cs="Times New Roman"/>
                <w:sz w:val="26"/>
                <w:szCs w:val="26"/>
              </w:rPr>
              <w:t xml:space="preserve"> </w:t>
            </w:r>
            <w:r w:rsidRPr="0071152B">
              <w:rPr>
                <w:rFonts w:cs="Times New Roman"/>
                <w:sz w:val="26"/>
                <w:szCs w:val="26"/>
              </w:rPr>
              <w:t>chiến tranh</w:t>
            </w:r>
            <w:r w:rsidRPr="0071152B">
              <w:rPr>
                <w:rFonts w:eastAsia="Times New Roman" w:cs="Times New Roman"/>
                <w:sz w:val="26"/>
                <w:szCs w:val="26"/>
              </w:rPr>
              <w:t xml:space="preserve">, dịch bệnh làm đình trệ giao thông quốc tế; </w:t>
            </w:r>
          </w:p>
          <w:p w14:paraId="6D4A23F7" w14:textId="77777777" w:rsidR="007A3BBF" w:rsidRPr="0071152B" w:rsidRDefault="007A3BBF"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b) Tình trạng sức khỏe nguy kịch của người bị dẫn độ có xác nhận của bệnh viện tuyến tỉnh trở lên của nước yêu cầu; </w:t>
            </w:r>
          </w:p>
          <w:p w14:paraId="5052ACD8" w14:textId="77777777" w:rsidR="007A3BBF" w:rsidRPr="0071152B" w:rsidRDefault="007A3BBF"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c) Các lý do khách quan khác mà người đó không thể tự chủ được để rời khỏi lãnh thổ.</w:t>
            </w:r>
          </w:p>
          <w:p w14:paraId="37CCE2E9" w14:textId="5FA33BA6" w:rsidR="007A3BBF" w:rsidRPr="0071152B" w:rsidRDefault="007A3BBF" w:rsidP="0071152B">
            <w:pPr>
              <w:widowControl w:val="0"/>
              <w:spacing w:before="120" w:after="120" w:line="293" w:lineRule="auto"/>
              <w:ind w:firstLine="720"/>
              <w:jc w:val="both"/>
              <w:rPr>
                <w:rFonts w:cs="Times New Roman"/>
                <w:sz w:val="26"/>
                <w:szCs w:val="26"/>
              </w:rPr>
            </w:pPr>
            <w:r w:rsidRPr="0071152B">
              <w:rPr>
                <w:rFonts w:cs="Times New Roman"/>
                <w:sz w:val="26"/>
                <w:szCs w:val="26"/>
              </w:rPr>
              <w:t xml:space="preserve">3. Sau khi hết thời hạn 30 ngày tính từ ngày được quy định tại khoản 1 Điều này cộng thêm thời gian bất khả kháng được quy định tại khoản 2 Điều này mà người đó vẫn cư trú tự nguyện trên lãnh thổ của nước yêu cầu dẫn độ thì nước yêu cầu dẫn độ có thể truy cứu trách nhiệm hình sự hoặc thi hành án đối với người đó về tội khác với tội được </w:t>
            </w:r>
            <w:r w:rsidRPr="0071152B">
              <w:rPr>
                <w:rFonts w:cs="Times New Roman"/>
                <w:sz w:val="26"/>
                <w:szCs w:val="26"/>
              </w:rPr>
              <w:lastRenderedPageBreak/>
              <w:t xml:space="preserve">nêu trong yêu cầu dẫn độ được thực hiện trước khi bị dẫn độ hoặc có thể dẫn độ người đó cho bên thứ ba mà không cần phải xin phép nước được yêu cầu dẫn độ. </w:t>
            </w:r>
          </w:p>
        </w:tc>
        <w:tc>
          <w:tcPr>
            <w:tcW w:w="1444" w:type="dxa"/>
            <w:vAlign w:val="center"/>
          </w:tcPr>
          <w:p w14:paraId="4A29D8F0" w14:textId="42D5F7BD" w:rsidR="007A3BBF" w:rsidRPr="0071152B" w:rsidRDefault="007A3BBF" w:rsidP="0071152B">
            <w:pPr>
              <w:widowControl w:val="0"/>
              <w:spacing w:before="100" w:after="100"/>
              <w:ind w:firstLine="0"/>
              <w:jc w:val="center"/>
              <w:rPr>
                <w:rFonts w:cs="Times New Roman"/>
                <w:sz w:val="26"/>
                <w:szCs w:val="26"/>
              </w:rPr>
            </w:pPr>
            <w:r>
              <w:rPr>
                <w:rFonts w:cs="Times New Roman"/>
                <w:sz w:val="26"/>
                <w:szCs w:val="26"/>
              </w:rPr>
              <w:lastRenderedPageBreak/>
              <w:t>VKSNDTC</w:t>
            </w:r>
          </w:p>
        </w:tc>
        <w:tc>
          <w:tcPr>
            <w:tcW w:w="4536" w:type="dxa"/>
            <w:vAlign w:val="center"/>
          </w:tcPr>
          <w:p w14:paraId="4274564A" w14:textId="7440E5E6" w:rsidR="007A3BBF" w:rsidRPr="0071152B" w:rsidRDefault="007A3BBF" w:rsidP="007E4757">
            <w:pPr>
              <w:widowControl w:val="0"/>
              <w:spacing w:before="100" w:after="100"/>
              <w:ind w:firstLine="0"/>
              <w:jc w:val="both"/>
              <w:rPr>
                <w:rFonts w:cs="Times New Roman"/>
                <w:sz w:val="26"/>
                <w:szCs w:val="26"/>
              </w:rPr>
            </w:pPr>
            <w:r w:rsidRPr="007E4757">
              <w:rPr>
                <w:rFonts w:cs="Times New Roman"/>
                <w:sz w:val="26"/>
                <w:szCs w:val="26"/>
              </w:rPr>
              <w:t xml:space="preserve">Tại điểm b khoản 2, đề nghị bổ sung như sau: </w:t>
            </w:r>
            <w:proofErr w:type="gramStart"/>
            <w:r w:rsidRPr="007E4757">
              <w:rPr>
                <w:rFonts w:cs="Times New Roman"/>
                <w:sz w:val="26"/>
                <w:szCs w:val="26"/>
              </w:rPr>
              <w:t>“ ...</w:t>
            </w:r>
            <w:proofErr w:type="gramEnd"/>
            <w:r w:rsidRPr="007E4757">
              <w:rPr>
                <w:rFonts w:cs="Times New Roman"/>
                <w:sz w:val="26"/>
                <w:szCs w:val="26"/>
              </w:rPr>
              <w:t>. bệnh viện tuyến tỉnh</w:t>
            </w:r>
            <w:r>
              <w:rPr>
                <w:rFonts w:cs="Times New Roman"/>
                <w:sz w:val="26"/>
                <w:szCs w:val="26"/>
              </w:rPr>
              <w:t xml:space="preserve"> </w:t>
            </w:r>
            <w:r w:rsidRPr="007E4757">
              <w:rPr>
                <w:rFonts w:cs="Times New Roman"/>
                <w:sz w:val="26"/>
                <w:szCs w:val="26"/>
              </w:rPr>
              <w:t>hoặc tương đương trở lên ... ” để đảm bảo phù hợp với cả hệ thống tổ chức y tế</w:t>
            </w:r>
            <w:r>
              <w:rPr>
                <w:rFonts w:cs="Times New Roman"/>
                <w:sz w:val="26"/>
                <w:szCs w:val="26"/>
              </w:rPr>
              <w:t xml:space="preserve"> </w:t>
            </w:r>
            <w:r w:rsidRPr="007E4757">
              <w:rPr>
                <w:rFonts w:cs="Times New Roman"/>
                <w:sz w:val="26"/>
                <w:szCs w:val="26"/>
              </w:rPr>
              <w:t>của Việt Nam và nước ngoài.</w:t>
            </w:r>
          </w:p>
        </w:tc>
        <w:tc>
          <w:tcPr>
            <w:tcW w:w="4395" w:type="dxa"/>
            <w:vAlign w:val="center"/>
          </w:tcPr>
          <w:p w14:paraId="041F2C54" w14:textId="5C944920" w:rsidR="007A3BBF" w:rsidRPr="0071152B" w:rsidRDefault="00AC73DC" w:rsidP="00AC73DC">
            <w:pPr>
              <w:widowControl w:val="0"/>
              <w:spacing w:before="100" w:after="100"/>
              <w:ind w:firstLine="0"/>
              <w:jc w:val="both"/>
              <w:rPr>
                <w:rFonts w:cs="Times New Roman"/>
                <w:sz w:val="26"/>
                <w:szCs w:val="26"/>
              </w:rPr>
            </w:pPr>
            <w:r>
              <w:rPr>
                <w:rFonts w:cs="Times New Roman"/>
                <w:sz w:val="26"/>
                <w:szCs w:val="26"/>
              </w:rPr>
              <w:t xml:space="preserve">Đây là quy định áp dụng cho cả cơ quan y tế của thẩm quyền của nước ngoài và của Việt Nam. Do đó, không nên quy định “bệnh viện tuyến tỉnh hoặc tương đương” vì cơ sở y tế của nước ngoài chưa chắc đã có tuyến tỉnh.  </w:t>
            </w:r>
          </w:p>
        </w:tc>
      </w:tr>
      <w:tr w:rsidR="007A3BBF" w:rsidRPr="0071152B" w14:paraId="43769516" w14:textId="77777777" w:rsidTr="008A5681">
        <w:trPr>
          <w:jc w:val="center"/>
        </w:trPr>
        <w:tc>
          <w:tcPr>
            <w:tcW w:w="4788" w:type="dxa"/>
            <w:vMerge/>
            <w:vAlign w:val="center"/>
          </w:tcPr>
          <w:p w14:paraId="465FEA18" w14:textId="77777777" w:rsidR="007A3BBF" w:rsidRPr="0071152B" w:rsidRDefault="007A3BBF" w:rsidP="0071152B">
            <w:pPr>
              <w:widowControl w:val="0"/>
              <w:spacing w:before="120" w:line="293" w:lineRule="auto"/>
              <w:ind w:firstLine="720"/>
              <w:jc w:val="both"/>
              <w:rPr>
                <w:rFonts w:eastAsia="Times New Roman" w:cs="Times New Roman"/>
                <w:b/>
                <w:sz w:val="26"/>
                <w:szCs w:val="26"/>
              </w:rPr>
            </w:pPr>
          </w:p>
        </w:tc>
        <w:tc>
          <w:tcPr>
            <w:tcW w:w="1444" w:type="dxa"/>
            <w:vMerge w:val="restart"/>
            <w:vAlign w:val="center"/>
          </w:tcPr>
          <w:p w14:paraId="68A466C5" w14:textId="474F14E4" w:rsidR="007A3BBF" w:rsidRDefault="007A3BBF" w:rsidP="0071152B">
            <w:pPr>
              <w:widowControl w:val="0"/>
              <w:spacing w:before="100" w:after="100"/>
              <w:ind w:firstLine="0"/>
              <w:jc w:val="center"/>
              <w:rPr>
                <w:rFonts w:cs="Times New Roman"/>
                <w:sz w:val="26"/>
                <w:szCs w:val="26"/>
              </w:rPr>
            </w:pPr>
            <w:r>
              <w:rPr>
                <w:rFonts w:cs="Times New Roman"/>
                <w:sz w:val="26"/>
                <w:szCs w:val="26"/>
              </w:rPr>
              <w:t>TANDTC</w:t>
            </w:r>
          </w:p>
        </w:tc>
        <w:tc>
          <w:tcPr>
            <w:tcW w:w="4536" w:type="dxa"/>
            <w:vAlign w:val="center"/>
          </w:tcPr>
          <w:p w14:paraId="06077B6C" w14:textId="77DDAB49" w:rsidR="007A3BBF" w:rsidRPr="007E4757" w:rsidRDefault="007A3BBF" w:rsidP="007A3BBF">
            <w:pPr>
              <w:widowControl w:val="0"/>
              <w:spacing w:before="100" w:after="100"/>
              <w:ind w:firstLine="0"/>
              <w:jc w:val="both"/>
              <w:rPr>
                <w:rFonts w:cs="Times New Roman"/>
                <w:sz w:val="26"/>
                <w:szCs w:val="26"/>
              </w:rPr>
            </w:pPr>
            <w:r w:rsidRPr="0071152B">
              <w:rPr>
                <w:rFonts w:cs="Times New Roman"/>
                <w:sz w:val="26"/>
                <w:szCs w:val="26"/>
              </w:rPr>
              <w:t>Đề nghị chỉnh như sau: “Thời điểm bắt đầu được tính từ ngày tiếp theo liền kề ngày người đó được trả tự do hợp pháp và không bị áp dụng bất kỳ biện pháp ngăn chặn nào” để thống nhất với quy định tại khoản 3 Điều 147 của Bộ luật Dân sự</w:t>
            </w:r>
            <w:r>
              <w:rPr>
                <w:rFonts w:cs="Times New Roman"/>
                <w:sz w:val="26"/>
                <w:szCs w:val="26"/>
              </w:rPr>
              <w:t>.</w:t>
            </w:r>
          </w:p>
        </w:tc>
        <w:tc>
          <w:tcPr>
            <w:tcW w:w="4395" w:type="dxa"/>
            <w:vAlign w:val="center"/>
          </w:tcPr>
          <w:p w14:paraId="08D20B7F" w14:textId="77777777" w:rsidR="007A3BBF" w:rsidRDefault="00AC73DC" w:rsidP="0071152B">
            <w:pPr>
              <w:widowControl w:val="0"/>
              <w:spacing w:before="100" w:after="100"/>
              <w:ind w:firstLine="0"/>
              <w:jc w:val="both"/>
              <w:rPr>
                <w:rFonts w:cs="Times New Roman"/>
                <w:sz w:val="26"/>
                <w:szCs w:val="26"/>
              </w:rPr>
            </w:pPr>
            <w:r>
              <w:rPr>
                <w:rFonts w:cs="Times New Roman"/>
                <w:sz w:val="26"/>
                <w:szCs w:val="26"/>
              </w:rPr>
              <w:t>Tiếp thu. Chỉnh lý như sau:</w:t>
            </w:r>
          </w:p>
          <w:p w14:paraId="68168844" w14:textId="31D054C3" w:rsidR="00AC73DC" w:rsidRPr="0071152B" w:rsidRDefault="00AC73DC" w:rsidP="0071152B">
            <w:pPr>
              <w:widowControl w:val="0"/>
              <w:spacing w:before="100" w:after="100"/>
              <w:ind w:firstLine="0"/>
              <w:jc w:val="both"/>
              <w:rPr>
                <w:rFonts w:cs="Times New Roman"/>
                <w:sz w:val="26"/>
                <w:szCs w:val="26"/>
              </w:rPr>
            </w:pPr>
            <w:r>
              <w:rPr>
                <w:rFonts w:cs="Times New Roman"/>
                <w:sz w:val="26"/>
                <w:szCs w:val="26"/>
              </w:rPr>
              <w:t>“</w:t>
            </w:r>
            <w:r w:rsidRPr="00AC73DC">
              <w:rPr>
                <w:rFonts w:cs="Times New Roman"/>
                <w:i/>
                <w:sz w:val="26"/>
                <w:szCs w:val="26"/>
              </w:rPr>
              <w:t xml:space="preserve">1. </w:t>
            </w:r>
            <w:r w:rsidR="003C4CFD" w:rsidRPr="003C4CFD">
              <w:rPr>
                <w:rFonts w:cs="Times New Roman"/>
                <w:i/>
                <w:sz w:val="26"/>
                <w:szCs w:val="26"/>
              </w:rPr>
              <w:t>Thời hạn 30 ngày theo quy định tại điểm b khoản 1 Điều 15 của Luật Dẫn độ bắt đầu tính từ ngày tiếp theo liền kề ngày người bị dẫn độ được cơ quan có thẩm quyền của nước yêu cầu cấp giấy chứng nhận chấp hành xong hình phạt tù hoặc được trả tự do và không bị áp dụng bất kỳ biện pháp ngăn chặn nào theo quy định pháp luật</w:t>
            </w:r>
            <w:r w:rsidRPr="00AC73DC">
              <w:rPr>
                <w:rFonts w:cs="Times New Roman"/>
                <w:i/>
                <w:sz w:val="26"/>
                <w:szCs w:val="26"/>
              </w:rPr>
              <w:t>.”</w:t>
            </w:r>
          </w:p>
        </w:tc>
      </w:tr>
      <w:tr w:rsidR="007A3BBF" w:rsidRPr="0071152B" w14:paraId="5A896ACC" w14:textId="77777777" w:rsidTr="008A5681">
        <w:trPr>
          <w:jc w:val="center"/>
        </w:trPr>
        <w:tc>
          <w:tcPr>
            <w:tcW w:w="4788" w:type="dxa"/>
            <w:vMerge/>
            <w:vAlign w:val="center"/>
          </w:tcPr>
          <w:p w14:paraId="35EE5507" w14:textId="77777777" w:rsidR="007A3BBF" w:rsidRPr="0071152B" w:rsidRDefault="007A3BBF" w:rsidP="0071152B">
            <w:pPr>
              <w:widowControl w:val="0"/>
              <w:spacing w:before="120" w:line="293" w:lineRule="auto"/>
              <w:ind w:firstLine="720"/>
              <w:jc w:val="both"/>
              <w:rPr>
                <w:rFonts w:eastAsia="Times New Roman" w:cs="Times New Roman"/>
                <w:b/>
                <w:sz w:val="26"/>
                <w:szCs w:val="26"/>
              </w:rPr>
            </w:pPr>
          </w:p>
        </w:tc>
        <w:tc>
          <w:tcPr>
            <w:tcW w:w="1444" w:type="dxa"/>
            <w:vMerge/>
            <w:vAlign w:val="center"/>
          </w:tcPr>
          <w:p w14:paraId="1340B973" w14:textId="77777777" w:rsidR="007A3BBF" w:rsidRDefault="007A3BBF" w:rsidP="0071152B">
            <w:pPr>
              <w:widowControl w:val="0"/>
              <w:spacing w:before="100" w:after="100"/>
              <w:ind w:firstLine="0"/>
              <w:jc w:val="center"/>
              <w:rPr>
                <w:rFonts w:cs="Times New Roman"/>
                <w:sz w:val="26"/>
                <w:szCs w:val="26"/>
              </w:rPr>
            </w:pPr>
          </w:p>
        </w:tc>
        <w:tc>
          <w:tcPr>
            <w:tcW w:w="4536" w:type="dxa"/>
            <w:vAlign w:val="center"/>
          </w:tcPr>
          <w:p w14:paraId="35172454" w14:textId="372BA6E9" w:rsidR="007A3BBF" w:rsidRPr="0071152B" w:rsidRDefault="007A3BBF" w:rsidP="007A3BBF">
            <w:pPr>
              <w:widowControl w:val="0"/>
              <w:spacing w:before="100" w:after="100"/>
              <w:ind w:firstLine="0"/>
              <w:jc w:val="both"/>
              <w:rPr>
                <w:rFonts w:cs="Times New Roman"/>
                <w:sz w:val="26"/>
                <w:szCs w:val="26"/>
              </w:rPr>
            </w:pPr>
            <w:r w:rsidRPr="0071152B">
              <w:rPr>
                <w:rFonts w:cs="Times New Roman"/>
                <w:sz w:val="26"/>
                <w:szCs w:val="26"/>
              </w:rPr>
              <w:t>Khoản 2: đề nghị bổ sung trường hợp “chờ làm thủ tục xuất cảnh” là lý do bất khả kháng không tính vào thời hạn 30 ngày quy định tại điểm b khoản 1 Điều 15 của Luật Dẫn độ. Bởi vì theo quy định tại khoản 6 Điều 44 của Luật Thi hành án hình sự năm 2025 thì phạm nhân là người nước ngoài đang chấp hành xong án phạt tù phải lưu trú tại cơ sở lưu trú do Cơ quan quản lý thi hành án hình sự Bộ Công an chỉ định trong thời gian chờ làm thủ tục xuất cảnh.</w:t>
            </w:r>
          </w:p>
        </w:tc>
        <w:tc>
          <w:tcPr>
            <w:tcW w:w="4395" w:type="dxa"/>
            <w:vAlign w:val="center"/>
          </w:tcPr>
          <w:p w14:paraId="53D98328" w14:textId="16B187A2" w:rsidR="007A3BBF" w:rsidRPr="0071152B" w:rsidRDefault="00AC73DC" w:rsidP="00AC73DC">
            <w:pPr>
              <w:widowControl w:val="0"/>
              <w:spacing w:before="100" w:after="100"/>
              <w:ind w:firstLine="0"/>
              <w:jc w:val="both"/>
              <w:rPr>
                <w:rFonts w:cs="Times New Roman"/>
                <w:sz w:val="26"/>
                <w:szCs w:val="26"/>
              </w:rPr>
            </w:pPr>
            <w:r>
              <w:rPr>
                <w:rFonts w:cs="Times New Roman"/>
                <w:sz w:val="26"/>
                <w:szCs w:val="26"/>
              </w:rPr>
              <w:t xml:space="preserve">Đây là quy định áp dụng cho cả Việt Nam và nước ngoài. Ngoài ra, điểm c (dự thảo mới là điểm d) đã quy định </w:t>
            </w:r>
            <w:r w:rsidRPr="00AC73DC">
              <w:rPr>
                <w:rFonts w:cs="Times New Roman"/>
                <w:i/>
                <w:sz w:val="26"/>
                <w:szCs w:val="26"/>
              </w:rPr>
              <w:t>“d) Các lý do khách quan khác mà người đó không thể tự chủ để rời khỏi lãnh thổ</w:t>
            </w:r>
            <w:r>
              <w:rPr>
                <w:rFonts w:cs="Times New Roman"/>
                <w:sz w:val="26"/>
                <w:szCs w:val="26"/>
              </w:rPr>
              <w:t xml:space="preserve">”. Do đó, đề nghị giữ nguyên như dự thảo, bảo đảm tính phổ biến, khái quát.  </w:t>
            </w:r>
          </w:p>
        </w:tc>
      </w:tr>
      <w:tr w:rsidR="00977479" w:rsidRPr="0071152B" w14:paraId="6FAD6E82" w14:textId="77777777" w:rsidTr="008A5681">
        <w:trPr>
          <w:jc w:val="center"/>
        </w:trPr>
        <w:tc>
          <w:tcPr>
            <w:tcW w:w="4788" w:type="dxa"/>
            <w:vAlign w:val="center"/>
          </w:tcPr>
          <w:p w14:paraId="1934158C" w14:textId="77777777" w:rsidR="00977479" w:rsidRPr="0071152B" w:rsidRDefault="00977479" w:rsidP="0071152B">
            <w:pPr>
              <w:widowControl w:val="0"/>
              <w:spacing w:before="120" w:after="120" w:line="293" w:lineRule="auto"/>
              <w:ind w:firstLine="720"/>
              <w:jc w:val="both"/>
              <w:rPr>
                <w:rFonts w:cs="Times New Roman"/>
                <w:b/>
                <w:sz w:val="26"/>
                <w:szCs w:val="26"/>
              </w:rPr>
            </w:pPr>
            <w:r w:rsidRPr="0071152B">
              <w:rPr>
                <w:rFonts w:cs="Times New Roman"/>
                <w:b/>
                <w:sz w:val="26"/>
                <w:szCs w:val="26"/>
              </w:rPr>
              <w:lastRenderedPageBreak/>
              <w:t>Điều 20. Xác định sự tự nguyện quay trở lại</w:t>
            </w:r>
          </w:p>
          <w:p w14:paraId="20508EBD" w14:textId="77777777" w:rsidR="00977479"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Người bị dẫn độ được coi là “tự nguyện quay trở lại” theo quy định tại điểm c khoản 1 Điều 15 Luật Dẫn độ khi người bị dẫn độ đã rời khỏi lãnh thổ nước yêu cầu dẫn độ và sau đó tự nguyện quay lại mà không phải do bị bắt giữ hoặc dẫn độ từ một vụ việc khác. Việc “tự nguyện quay trở lại” được xác định thông qua dấu kiểm chứng nhập cảnh trên hộ chiếu hoặc các giấy tờ có giá trị đi lại quốc tế của người bị dẫn độ. Trong trường hợp này, nước yêu cầu dẫn độ có thể truy cứu trách nhiệm hình sự hoặc thi hành án đối với người đó về tội khác với tội được nêu trong yêu cầu dẫn độ được thực hiện trước khi bị dẫn độ hoặc có thể dẫn độ người đó cho bên thứ ba mà không cần phải xin phép nước được yêu cầu dẫn độ.</w:t>
            </w:r>
          </w:p>
          <w:p w14:paraId="3AF93FCC" w14:textId="52E7FC98" w:rsidR="003C4CFD" w:rsidRPr="0071152B" w:rsidRDefault="003C4CFD" w:rsidP="0071152B">
            <w:pPr>
              <w:widowControl w:val="0"/>
              <w:spacing w:before="120" w:after="120" w:line="293" w:lineRule="auto"/>
              <w:ind w:firstLine="720"/>
              <w:jc w:val="both"/>
              <w:rPr>
                <w:rFonts w:cs="Times New Roman"/>
                <w:sz w:val="26"/>
                <w:szCs w:val="26"/>
              </w:rPr>
            </w:pPr>
          </w:p>
        </w:tc>
        <w:tc>
          <w:tcPr>
            <w:tcW w:w="1444" w:type="dxa"/>
            <w:vAlign w:val="center"/>
          </w:tcPr>
          <w:p w14:paraId="07114330" w14:textId="77777777" w:rsidR="00977479" w:rsidRPr="0071152B" w:rsidRDefault="00977479" w:rsidP="0071152B">
            <w:pPr>
              <w:widowControl w:val="0"/>
              <w:spacing w:before="100" w:after="100"/>
              <w:ind w:firstLine="0"/>
              <w:jc w:val="center"/>
              <w:rPr>
                <w:rFonts w:cs="Times New Roman"/>
                <w:sz w:val="26"/>
                <w:szCs w:val="26"/>
              </w:rPr>
            </w:pPr>
          </w:p>
        </w:tc>
        <w:tc>
          <w:tcPr>
            <w:tcW w:w="4536" w:type="dxa"/>
            <w:vAlign w:val="center"/>
          </w:tcPr>
          <w:p w14:paraId="3C4B4641" w14:textId="77777777" w:rsidR="00977479" w:rsidRPr="0071152B" w:rsidRDefault="00977479" w:rsidP="0071152B">
            <w:pPr>
              <w:widowControl w:val="0"/>
              <w:spacing w:before="100" w:after="100"/>
              <w:ind w:firstLine="0"/>
              <w:jc w:val="both"/>
              <w:rPr>
                <w:rFonts w:cs="Times New Roman"/>
                <w:sz w:val="26"/>
                <w:szCs w:val="26"/>
              </w:rPr>
            </w:pPr>
          </w:p>
        </w:tc>
        <w:tc>
          <w:tcPr>
            <w:tcW w:w="4395" w:type="dxa"/>
            <w:vAlign w:val="center"/>
          </w:tcPr>
          <w:p w14:paraId="2ED2FFD6" w14:textId="77777777" w:rsidR="00977479" w:rsidRPr="0071152B" w:rsidRDefault="00977479" w:rsidP="0071152B">
            <w:pPr>
              <w:widowControl w:val="0"/>
              <w:spacing w:before="100" w:after="100"/>
              <w:ind w:firstLine="0"/>
              <w:jc w:val="both"/>
              <w:rPr>
                <w:rFonts w:cs="Times New Roman"/>
                <w:sz w:val="26"/>
                <w:szCs w:val="26"/>
              </w:rPr>
            </w:pPr>
          </w:p>
        </w:tc>
      </w:tr>
      <w:tr w:rsidR="00977479" w:rsidRPr="0071152B" w14:paraId="1E7573EE" w14:textId="77777777" w:rsidTr="008A5681">
        <w:trPr>
          <w:jc w:val="center"/>
        </w:trPr>
        <w:tc>
          <w:tcPr>
            <w:tcW w:w="4788" w:type="dxa"/>
            <w:vAlign w:val="center"/>
          </w:tcPr>
          <w:p w14:paraId="034A95FC" w14:textId="77777777" w:rsidR="00977479" w:rsidRPr="0071152B" w:rsidRDefault="00977479" w:rsidP="0071152B">
            <w:pPr>
              <w:widowControl w:val="0"/>
              <w:spacing w:before="120" w:after="120" w:line="293" w:lineRule="auto"/>
              <w:jc w:val="center"/>
              <w:rPr>
                <w:rFonts w:cs="Times New Roman"/>
                <w:b/>
                <w:sz w:val="26"/>
                <w:szCs w:val="26"/>
              </w:rPr>
            </w:pPr>
            <w:r w:rsidRPr="0071152B">
              <w:rPr>
                <w:rFonts w:cs="Times New Roman"/>
                <w:b/>
                <w:sz w:val="26"/>
                <w:szCs w:val="26"/>
              </w:rPr>
              <w:lastRenderedPageBreak/>
              <w:t>Chương IV</w:t>
            </w:r>
          </w:p>
          <w:p w14:paraId="5F68A535" w14:textId="77777777" w:rsidR="00977479" w:rsidRPr="0071152B" w:rsidRDefault="00977479" w:rsidP="0071152B">
            <w:pPr>
              <w:widowControl w:val="0"/>
              <w:spacing w:before="120" w:after="120" w:line="293" w:lineRule="auto"/>
              <w:jc w:val="center"/>
              <w:rPr>
                <w:rFonts w:cs="Times New Roman"/>
                <w:b/>
                <w:sz w:val="26"/>
                <w:szCs w:val="26"/>
                <w:lang w:val="vi-VN"/>
              </w:rPr>
            </w:pPr>
            <w:r w:rsidRPr="0071152B">
              <w:rPr>
                <w:rFonts w:cs="Times New Roman"/>
                <w:b/>
                <w:sz w:val="26"/>
                <w:szCs w:val="26"/>
                <w:lang w:val="vi-VN"/>
              </w:rPr>
              <w:t>ỨNG DỤNG KHOA HỌC, CÔNG NGHỆ VÀ CHUYỂN ĐỔI SỐ TRONG CÔNG TÁC DẪN ĐỘ</w:t>
            </w:r>
          </w:p>
          <w:p w14:paraId="4C96D918" w14:textId="77777777" w:rsidR="00977479" w:rsidRPr="0071152B" w:rsidRDefault="00977479" w:rsidP="0071152B">
            <w:pPr>
              <w:widowControl w:val="0"/>
              <w:spacing w:before="120" w:after="120" w:line="293" w:lineRule="auto"/>
              <w:ind w:firstLine="720"/>
              <w:jc w:val="both"/>
              <w:rPr>
                <w:rFonts w:cs="Times New Roman"/>
                <w:b/>
                <w:sz w:val="26"/>
                <w:szCs w:val="26"/>
              </w:rPr>
            </w:pPr>
            <w:r w:rsidRPr="0071152B">
              <w:rPr>
                <w:rFonts w:cs="Times New Roman"/>
                <w:b/>
                <w:sz w:val="26"/>
                <w:szCs w:val="26"/>
              </w:rPr>
              <w:t>Điều 21. Nguyên tắc ứng dụng khoa học, công nghệ và chuyển đổi số</w:t>
            </w:r>
          </w:p>
          <w:p w14:paraId="52133B58"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1. Bảo đảm đúng quy định pháp luật về khoa học, công nghệ và chuyển đổi số.</w:t>
            </w:r>
          </w:p>
          <w:p w14:paraId="46D87FB3"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2. Bảo đảm phù hợp với chiến lược chuyển đổi số quốc gia.</w:t>
            </w:r>
          </w:p>
          <w:p w14:paraId="7AA7E2F8"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3. Bảo đảm tính liên thông, kết nối giữa các cơ quan.</w:t>
            </w:r>
          </w:p>
          <w:p w14:paraId="15BB4858"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4. Bảo đảm an toàn thông tin, an ninh mạng.</w:t>
            </w:r>
          </w:p>
          <w:p w14:paraId="5F83CF30" w14:textId="6F6B62DF" w:rsidR="00977479" w:rsidRPr="0071152B" w:rsidRDefault="00977479" w:rsidP="0071152B">
            <w:pPr>
              <w:widowControl w:val="0"/>
              <w:spacing w:before="120" w:after="120" w:line="293" w:lineRule="auto"/>
              <w:ind w:firstLine="720"/>
              <w:jc w:val="both"/>
              <w:rPr>
                <w:rFonts w:cs="Times New Roman"/>
                <w:b/>
                <w:sz w:val="26"/>
                <w:szCs w:val="26"/>
                <w:lang w:val="en-US"/>
              </w:rPr>
            </w:pPr>
            <w:r w:rsidRPr="0071152B">
              <w:rPr>
                <w:rFonts w:cs="Times New Roman"/>
                <w:sz w:val="26"/>
                <w:szCs w:val="26"/>
              </w:rPr>
              <w:t>5. Bảo đảm giá trị pháp lý của dữ liệu điện tử theo quy định pháp luật.</w:t>
            </w:r>
          </w:p>
        </w:tc>
        <w:tc>
          <w:tcPr>
            <w:tcW w:w="1444" w:type="dxa"/>
            <w:vAlign w:val="center"/>
          </w:tcPr>
          <w:p w14:paraId="5EB0477E" w14:textId="315A413F" w:rsidR="00977479" w:rsidRPr="0071152B" w:rsidRDefault="00212B4B" w:rsidP="0071152B">
            <w:pPr>
              <w:widowControl w:val="0"/>
              <w:spacing w:before="100" w:after="100"/>
              <w:ind w:firstLine="0"/>
              <w:jc w:val="center"/>
              <w:rPr>
                <w:rFonts w:cs="Times New Roman"/>
                <w:sz w:val="26"/>
                <w:szCs w:val="26"/>
              </w:rPr>
            </w:pPr>
            <w:r w:rsidRPr="0071152B">
              <w:rPr>
                <w:rFonts w:cs="Times New Roman"/>
                <w:sz w:val="26"/>
                <w:szCs w:val="26"/>
              </w:rPr>
              <w:t>BTP</w:t>
            </w:r>
          </w:p>
        </w:tc>
        <w:tc>
          <w:tcPr>
            <w:tcW w:w="4536" w:type="dxa"/>
            <w:vAlign w:val="center"/>
          </w:tcPr>
          <w:p w14:paraId="2BB38B8F" w14:textId="6E85D511" w:rsidR="00977479" w:rsidRPr="0071152B" w:rsidRDefault="00212B4B" w:rsidP="0071152B">
            <w:pPr>
              <w:widowControl w:val="0"/>
              <w:spacing w:before="100" w:after="100"/>
              <w:ind w:firstLine="0"/>
              <w:jc w:val="both"/>
              <w:rPr>
                <w:rFonts w:cs="Times New Roman"/>
                <w:sz w:val="26"/>
                <w:szCs w:val="26"/>
              </w:rPr>
            </w:pPr>
            <w:r w:rsidRPr="0071152B">
              <w:rPr>
                <w:rFonts w:cs="Times New Roman"/>
                <w:sz w:val="26"/>
                <w:szCs w:val="26"/>
              </w:rPr>
              <w:t>Chương IV dự thảo Thông tư liên tịch quy định công tác dẫn độ sẽ được ứng dụng thực hiện trên môi trường điện tử. Tuy nhiên, Bộ Tư pháp nhận thấy các nội dung Chương này tập trung quy định về các nguyên tắc để ứng dụng mà chưa quy định cụ thể về trình tự, thủ tục giải quyết hồ sơ trong cả quá trình thực hiện dẫn độ. Do đó, Bộ Tư pháp đề nghị Quý Bộ cân nhắc xây dựng quy định này để bảo đảm quy trình dẫn độ thực hiện thông suốt, tạo điều kiện cho các cơ quan có thẩm quyền triển khai hiệu quả. Trường hợp chưa quy định được cụ thể, Bộ Tư pháp đề nghị Quý Bộ cân nhắc bỏ Chương này để xây dựng, ban hành một văn bản riêng hướng dẫn thực hiện về nội dung này</w:t>
            </w:r>
          </w:p>
        </w:tc>
        <w:tc>
          <w:tcPr>
            <w:tcW w:w="4395" w:type="dxa"/>
            <w:vAlign w:val="center"/>
          </w:tcPr>
          <w:p w14:paraId="21FDBE2C" w14:textId="4F8D3AFA" w:rsidR="00977479" w:rsidRPr="0071152B" w:rsidRDefault="00AC73DC" w:rsidP="0071152B">
            <w:pPr>
              <w:widowControl w:val="0"/>
              <w:spacing w:before="100" w:after="100"/>
              <w:ind w:firstLine="0"/>
              <w:jc w:val="both"/>
              <w:rPr>
                <w:rFonts w:cs="Times New Roman"/>
                <w:sz w:val="26"/>
                <w:szCs w:val="26"/>
              </w:rPr>
            </w:pPr>
            <w:r>
              <w:rPr>
                <w:rFonts w:cs="Times New Roman"/>
                <w:sz w:val="26"/>
                <w:szCs w:val="26"/>
              </w:rPr>
              <w:t xml:space="preserve">Tiếp thu. Cơ quan chủ trì đã lược bỏ Chương IV khỏi dự thảo Thông tư liên tịch để bảo đảm thống nhất với các Thông tư liên tịch còn lại hướng dẫn một số điều của Luật Chuyển giao người đang chấp hành án phạt tù, Luật Tương trợ tư pháp về hình sự. </w:t>
            </w:r>
          </w:p>
        </w:tc>
      </w:tr>
      <w:tr w:rsidR="00977479" w:rsidRPr="0071152B" w14:paraId="05961440" w14:textId="77777777" w:rsidTr="008A5681">
        <w:trPr>
          <w:jc w:val="center"/>
        </w:trPr>
        <w:tc>
          <w:tcPr>
            <w:tcW w:w="4788" w:type="dxa"/>
            <w:vAlign w:val="center"/>
          </w:tcPr>
          <w:p w14:paraId="60F6BC6D" w14:textId="77777777" w:rsidR="00977479" w:rsidRPr="0071152B" w:rsidRDefault="00977479" w:rsidP="0071152B">
            <w:pPr>
              <w:widowControl w:val="0"/>
              <w:spacing w:before="120" w:after="120" w:line="293" w:lineRule="auto"/>
              <w:ind w:firstLine="720"/>
              <w:jc w:val="both"/>
              <w:rPr>
                <w:rFonts w:cs="Times New Roman"/>
                <w:b/>
                <w:sz w:val="26"/>
                <w:szCs w:val="26"/>
                <w:lang w:val="vi-VN"/>
              </w:rPr>
            </w:pPr>
            <w:r w:rsidRPr="0071152B">
              <w:rPr>
                <w:rFonts w:cs="Times New Roman"/>
                <w:b/>
                <w:sz w:val="26"/>
                <w:szCs w:val="26"/>
                <w:lang w:val="vi-VN"/>
              </w:rPr>
              <w:t xml:space="preserve">Điều </w:t>
            </w:r>
            <w:r w:rsidRPr="0071152B">
              <w:rPr>
                <w:rFonts w:cs="Times New Roman"/>
                <w:b/>
                <w:sz w:val="26"/>
                <w:szCs w:val="26"/>
              </w:rPr>
              <w:t>22</w:t>
            </w:r>
            <w:r w:rsidRPr="0071152B">
              <w:rPr>
                <w:rFonts w:cs="Times New Roman"/>
                <w:b/>
                <w:sz w:val="26"/>
                <w:szCs w:val="26"/>
                <w:lang w:val="vi-VN"/>
              </w:rPr>
              <w:t>. Nội dung của ứng dụng khoa học</w:t>
            </w:r>
            <w:r w:rsidRPr="0071152B">
              <w:rPr>
                <w:rFonts w:cs="Times New Roman"/>
                <w:b/>
                <w:sz w:val="26"/>
                <w:szCs w:val="26"/>
              </w:rPr>
              <w:t>,</w:t>
            </w:r>
            <w:r w:rsidRPr="0071152B">
              <w:rPr>
                <w:rFonts w:cs="Times New Roman"/>
                <w:b/>
                <w:sz w:val="26"/>
                <w:szCs w:val="26"/>
                <w:lang w:val="vi-VN"/>
              </w:rPr>
              <w:t xml:space="preserve"> công nghệ và chuyển đổi số trong công tác dẫn độ</w:t>
            </w:r>
          </w:p>
          <w:p w14:paraId="74A7937C"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lang w:val="vi-VN"/>
              </w:rPr>
              <w:t>1.</w:t>
            </w:r>
            <w:r w:rsidRPr="0071152B">
              <w:rPr>
                <w:rFonts w:cs="Times New Roman"/>
                <w:sz w:val="26"/>
                <w:szCs w:val="26"/>
              </w:rPr>
              <w:t xml:space="preserve"> </w:t>
            </w:r>
            <w:r w:rsidRPr="0071152B">
              <w:rPr>
                <w:rFonts w:cs="Times New Roman"/>
                <w:sz w:val="26"/>
                <w:szCs w:val="26"/>
                <w:lang w:val="vi-VN"/>
              </w:rPr>
              <w:t>Xây dựng, quản lý hệ thống cơ sở dữ liệu</w:t>
            </w:r>
            <w:r w:rsidRPr="0071152B">
              <w:rPr>
                <w:rFonts w:cs="Times New Roman"/>
                <w:sz w:val="26"/>
                <w:szCs w:val="26"/>
              </w:rPr>
              <w:t xml:space="preserve"> </w:t>
            </w:r>
            <w:r w:rsidRPr="0071152B">
              <w:rPr>
                <w:rFonts w:cs="Times New Roman"/>
                <w:sz w:val="26"/>
                <w:szCs w:val="26"/>
                <w:lang w:val="vi-VN"/>
              </w:rPr>
              <w:t>về dẫn độ</w:t>
            </w:r>
            <w:r w:rsidRPr="0071152B">
              <w:rPr>
                <w:rFonts w:cs="Times New Roman"/>
                <w:sz w:val="26"/>
                <w:szCs w:val="26"/>
              </w:rPr>
              <w:t>.</w:t>
            </w:r>
          </w:p>
          <w:p w14:paraId="5BD1FFD8"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lang w:val="vi-VN"/>
              </w:rPr>
              <w:t>2.</w:t>
            </w:r>
            <w:r w:rsidRPr="0071152B">
              <w:rPr>
                <w:rFonts w:cs="Times New Roman"/>
                <w:sz w:val="26"/>
                <w:szCs w:val="26"/>
              </w:rPr>
              <w:t xml:space="preserve"> </w:t>
            </w:r>
            <w:r w:rsidRPr="0071152B">
              <w:rPr>
                <w:rFonts w:cs="Times New Roman"/>
                <w:sz w:val="26"/>
                <w:szCs w:val="26"/>
                <w:lang w:val="vi-VN"/>
              </w:rPr>
              <w:t>Số hóa hồ sơ, tài liệu dẫn độ</w:t>
            </w:r>
            <w:r w:rsidRPr="0071152B">
              <w:rPr>
                <w:rFonts w:cs="Times New Roman"/>
                <w:sz w:val="26"/>
                <w:szCs w:val="26"/>
              </w:rPr>
              <w:t>.</w:t>
            </w:r>
          </w:p>
          <w:p w14:paraId="2250EECB"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lang w:val="vi-VN"/>
              </w:rPr>
              <w:lastRenderedPageBreak/>
              <w:t>3.</w:t>
            </w:r>
            <w:r w:rsidRPr="0071152B">
              <w:rPr>
                <w:rFonts w:cs="Times New Roman"/>
                <w:sz w:val="26"/>
                <w:szCs w:val="26"/>
              </w:rPr>
              <w:t xml:space="preserve"> </w:t>
            </w:r>
            <w:r w:rsidRPr="0071152B">
              <w:rPr>
                <w:rFonts w:cs="Times New Roman"/>
                <w:sz w:val="26"/>
                <w:szCs w:val="26"/>
                <w:lang w:val="vi-VN"/>
              </w:rPr>
              <w:t>Thực hiện tiếp nhận, xử lý, trao đổi thông tin bằng phương thức điện tử</w:t>
            </w:r>
            <w:r w:rsidRPr="0071152B">
              <w:rPr>
                <w:rFonts w:cs="Times New Roman"/>
                <w:sz w:val="26"/>
                <w:szCs w:val="26"/>
              </w:rPr>
              <w:t>.</w:t>
            </w:r>
          </w:p>
          <w:p w14:paraId="15E595C0"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lang w:val="vi-VN"/>
              </w:rPr>
              <w:t>4.</w:t>
            </w:r>
            <w:r w:rsidRPr="0071152B">
              <w:rPr>
                <w:rFonts w:cs="Times New Roman"/>
                <w:sz w:val="26"/>
                <w:szCs w:val="26"/>
              </w:rPr>
              <w:t xml:space="preserve"> </w:t>
            </w:r>
            <w:r w:rsidRPr="0071152B">
              <w:rPr>
                <w:rFonts w:cs="Times New Roman"/>
                <w:sz w:val="26"/>
                <w:szCs w:val="26"/>
                <w:lang w:val="vi-VN"/>
              </w:rPr>
              <w:t>Ứng dụng chữ ký số, hồ sơ điện tử</w:t>
            </w:r>
            <w:r w:rsidRPr="0071152B">
              <w:rPr>
                <w:rFonts w:cs="Times New Roman"/>
                <w:sz w:val="26"/>
                <w:szCs w:val="26"/>
              </w:rPr>
              <w:t>.</w:t>
            </w:r>
          </w:p>
          <w:p w14:paraId="23AE9C7A"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lang w:val="vi-VN"/>
              </w:rPr>
              <w:t>5.</w:t>
            </w:r>
            <w:r w:rsidRPr="0071152B">
              <w:rPr>
                <w:rFonts w:cs="Times New Roman"/>
                <w:sz w:val="26"/>
                <w:szCs w:val="26"/>
              </w:rPr>
              <w:t xml:space="preserve"> </w:t>
            </w:r>
            <w:r w:rsidRPr="0071152B">
              <w:rPr>
                <w:rFonts w:cs="Times New Roman"/>
                <w:sz w:val="26"/>
                <w:szCs w:val="26"/>
                <w:lang w:val="vi-VN"/>
              </w:rPr>
              <w:t>Kết nối, chia sẻ dữ liệu giữa các cơ quan có thẩm quyền</w:t>
            </w:r>
            <w:r w:rsidRPr="0071152B">
              <w:rPr>
                <w:rFonts w:cs="Times New Roman"/>
                <w:sz w:val="26"/>
                <w:szCs w:val="26"/>
              </w:rPr>
              <w:t>.</w:t>
            </w:r>
          </w:p>
          <w:p w14:paraId="3B662575" w14:textId="1D09AAFE" w:rsidR="00977479" w:rsidRPr="0071152B" w:rsidRDefault="00977479" w:rsidP="0071152B">
            <w:pPr>
              <w:widowControl w:val="0"/>
              <w:spacing w:before="120" w:after="120" w:line="293" w:lineRule="auto"/>
              <w:ind w:firstLine="720"/>
              <w:jc w:val="both"/>
              <w:rPr>
                <w:rFonts w:cs="Times New Roman"/>
                <w:sz w:val="26"/>
                <w:szCs w:val="26"/>
                <w:lang w:val="en-US"/>
              </w:rPr>
            </w:pPr>
            <w:r w:rsidRPr="0071152B">
              <w:rPr>
                <w:rFonts w:cs="Times New Roman"/>
                <w:sz w:val="26"/>
                <w:szCs w:val="26"/>
                <w:lang w:val="vi-VN"/>
              </w:rPr>
              <w:t>6.</w:t>
            </w:r>
            <w:r w:rsidRPr="0071152B">
              <w:rPr>
                <w:rFonts w:cs="Times New Roman"/>
                <w:sz w:val="26"/>
                <w:szCs w:val="26"/>
              </w:rPr>
              <w:t xml:space="preserve"> </w:t>
            </w:r>
            <w:r w:rsidRPr="0071152B">
              <w:rPr>
                <w:rFonts w:cs="Times New Roman"/>
                <w:sz w:val="26"/>
                <w:szCs w:val="26"/>
                <w:lang w:val="vi-VN"/>
              </w:rPr>
              <w:t>Ứng dụng công nghệ trong theo dõi, quản lý người bị yêu cầu dẫn độ.</w:t>
            </w:r>
          </w:p>
        </w:tc>
        <w:tc>
          <w:tcPr>
            <w:tcW w:w="1444" w:type="dxa"/>
            <w:vAlign w:val="center"/>
          </w:tcPr>
          <w:p w14:paraId="58B7DC2F" w14:textId="77777777" w:rsidR="00977479" w:rsidRPr="0071152B" w:rsidRDefault="00977479" w:rsidP="0071152B">
            <w:pPr>
              <w:widowControl w:val="0"/>
              <w:spacing w:before="100" w:after="100"/>
              <w:ind w:firstLine="0"/>
              <w:jc w:val="center"/>
              <w:rPr>
                <w:rFonts w:cs="Times New Roman"/>
                <w:sz w:val="26"/>
                <w:szCs w:val="26"/>
              </w:rPr>
            </w:pPr>
          </w:p>
        </w:tc>
        <w:tc>
          <w:tcPr>
            <w:tcW w:w="4536" w:type="dxa"/>
            <w:vAlign w:val="center"/>
          </w:tcPr>
          <w:p w14:paraId="2086D962" w14:textId="77777777" w:rsidR="00977479" w:rsidRPr="0071152B" w:rsidRDefault="00977479" w:rsidP="0071152B">
            <w:pPr>
              <w:widowControl w:val="0"/>
              <w:spacing w:before="100" w:after="100"/>
              <w:ind w:firstLine="0"/>
              <w:jc w:val="both"/>
              <w:rPr>
                <w:rFonts w:cs="Times New Roman"/>
                <w:sz w:val="26"/>
                <w:szCs w:val="26"/>
              </w:rPr>
            </w:pPr>
          </w:p>
        </w:tc>
        <w:tc>
          <w:tcPr>
            <w:tcW w:w="4395" w:type="dxa"/>
            <w:vAlign w:val="center"/>
          </w:tcPr>
          <w:p w14:paraId="704E4410" w14:textId="743B3977" w:rsidR="00977479" w:rsidRPr="0071152B" w:rsidRDefault="00BB3C14" w:rsidP="0071152B">
            <w:pPr>
              <w:widowControl w:val="0"/>
              <w:spacing w:before="100" w:after="100"/>
              <w:ind w:firstLine="0"/>
              <w:jc w:val="both"/>
              <w:rPr>
                <w:rFonts w:cs="Times New Roman"/>
                <w:sz w:val="26"/>
                <w:szCs w:val="26"/>
              </w:rPr>
            </w:pPr>
            <w:r>
              <w:rPr>
                <w:rFonts w:cs="Times New Roman"/>
                <w:sz w:val="26"/>
                <w:szCs w:val="26"/>
              </w:rPr>
              <w:t>Tiếp thu. Cơ quan chủ trì đã lược bỏ Chương IV khỏi dự thảo Thông tư liên tịch để bảo đảm thống nhất với các Thông tư liên tịch còn lại hướng dẫn một số điều của Luật Chuyển giao người đang chấp hành án phạt tù, Luật Tương trợ tư pháp về hình sự.</w:t>
            </w:r>
          </w:p>
        </w:tc>
      </w:tr>
      <w:tr w:rsidR="00977479" w:rsidRPr="0071152B" w14:paraId="457E4B1D" w14:textId="77777777" w:rsidTr="008A5681">
        <w:trPr>
          <w:jc w:val="center"/>
        </w:trPr>
        <w:tc>
          <w:tcPr>
            <w:tcW w:w="4788" w:type="dxa"/>
            <w:vAlign w:val="center"/>
          </w:tcPr>
          <w:p w14:paraId="217F3889" w14:textId="77777777" w:rsidR="00977479" w:rsidRPr="0071152B" w:rsidRDefault="00977479" w:rsidP="0071152B">
            <w:pPr>
              <w:widowControl w:val="0"/>
              <w:spacing w:before="120" w:after="120" w:line="293" w:lineRule="auto"/>
              <w:ind w:firstLine="720"/>
              <w:jc w:val="both"/>
              <w:rPr>
                <w:rFonts w:cs="Times New Roman"/>
                <w:b/>
                <w:sz w:val="26"/>
                <w:szCs w:val="26"/>
              </w:rPr>
            </w:pPr>
            <w:r w:rsidRPr="0071152B">
              <w:rPr>
                <w:rFonts w:cs="Times New Roman"/>
                <w:b/>
                <w:sz w:val="26"/>
                <w:szCs w:val="26"/>
              </w:rPr>
              <w:lastRenderedPageBreak/>
              <w:t xml:space="preserve">Điều 23. </w:t>
            </w:r>
            <w:r w:rsidRPr="0071152B">
              <w:rPr>
                <w:rFonts w:cs="Times New Roman"/>
                <w:b/>
                <w:sz w:val="26"/>
                <w:szCs w:val="26"/>
                <w:lang w:val="vi-VN"/>
              </w:rPr>
              <w:t>Xây dựng, quản lý hệ thống cơ sở dữ liệu</w:t>
            </w:r>
            <w:r w:rsidRPr="0071152B">
              <w:rPr>
                <w:rFonts w:cs="Times New Roman"/>
                <w:b/>
                <w:sz w:val="26"/>
                <w:szCs w:val="26"/>
              </w:rPr>
              <w:t xml:space="preserve"> </w:t>
            </w:r>
            <w:r w:rsidRPr="0071152B">
              <w:rPr>
                <w:rFonts w:cs="Times New Roman"/>
                <w:b/>
                <w:sz w:val="26"/>
                <w:szCs w:val="26"/>
                <w:lang w:val="vi-VN"/>
              </w:rPr>
              <w:t>về dẫn độ</w:t>
            </w:r>
          </w:p>
          <w:p w14:paraId="28A893EC"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1. Bộ Công an chủ trì xây dựng cơ sở dữ liệu điện tử về dẫn độ.</w:t>
            </w:r>
          </w:p>
          <w:p w14:paraId="663F8865"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2. Hệ thống phải đảm bảo kết nối liên thông giữa Bộ Công an, Viện kiểm sát nhân dân các cấp và Tòa án nhân dân các cấp nhằm cập nhật tiến độ xử lý hồ sơ theo thời gian thực.</w:t>
            </w:r>
          </w:p>
          <w:p w14:paraId="2AC6C96A" w14:textId="6CF8E47C"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3. Áp dụng các tiêu chuẩn bảo mật dữ liệu cấp độ cao, mã hóa thông tin đối với các hồ sơ thuộc danh mục bí mật nhà nước.</w:t>
            </w:r>
          </w:p>
        </w:tc>
        <w:tc>
          <w:tcPr>
            <w:tcW w:w="1444" w:type="dxa"/>
            <w:vAlign w:val="center"/>
          </w:tcPr>
          <w:p w14:paraId="2729B5CF" w14:textId="77777777" w:rsidR="00977479" w:rsidRPr="0071152B" w:rsidRDefault="00977479" w:rsidP="0071152B">
            <w:pPr>
              <w:widowControl w:val="0"/>
              <w:spacing w:before="100" w:after="100"/>
              <w:ind w:firstLine="0"/>
              <w:jc w:val="center"/>
              <w:rPr>
                <w:rFonts w:cs="Times New Roman"/>
                <w:sz w:val="26"/>
                <w:szCs w:val="26"/>
              </w:rPr>
            </w:pPr>
          </w:p>
        </w:tc>
        <w:tc>
          <w:tcPr>
            <w:tcW w:w="4536" w:type="dxa"/>
            <w:vAlign w:val="center"/>
          </w:tcPr>
          <w:p w14:paraId="063098ED" w14:textId="77777777" w:rsidR="00977479" w:rsidRPr="0071152B" w:rsidRDefault="00977479" w:rsidP="0071152B">
            <w:pPr>
              <w:widowControl w:val="0"/>
              <w:spacing w:before="100" w:after="100"/>
              <w:ind w:firstLine="0"/>
              <w:jc w:val="both"/>
              <w:rPr>
                <w:rFonts w:cs="Times New Roman"/>
                <w:sz w:val="26"/>
                <w:szCs w:val="26"/>
              </w:rPr>
            </w:pPr>
          </w:p>
        </w:tc>
        <w:tc>
          <w:tcPr>
            <w:tcW w:w="4395" w:type="dxa"/>
            <w:vAlign w:val="center"/>
          </w:tcPr>
          <w:p w14:paraId="11675D98" w14:textId="1F1874C8" w:rsidR="00977479" w:rsidRPr="0071152B" w:rsidRDefault="00BB3C14" w:rsidP="0071152B">
            <w:pPr>
              <w:widowControl w:val="0"/>
              <w:spacing w:before="100" w:after="100"/>
              <w:ind w:firstLine="0"/>
              <w:jc w:val="both"/>
              <w:rPr>
                <w:rFonts w:cs="Times New Roman"/>
                <w:sz w:val="26"/>
                <w:szCs w:val="26"/>
              </w:rPr>
            </w:pPr>
            <w:r>
              <w:rPr>
                <w:rFonts w:cs="Times New Roman"/>
                <w:sz w:val="26"/>
                <w:szCs w:val="26"/>
              </w:rPr>
              <w:t>Tiếp thu. Cơ quan chủ trì đã lược bỏ Chương IV khỏi dự thảo Thông tư liên tịch để bảo đảm thống nhất với các Thông tư liên tịch còn lại hướng dẫn một số điều của Luật Chuyển giao người đang chấp hành án phạt tù, Luật Tương trợ tư pháp về hình sự.</w:t>
            </w:r>
          </w:p>
        </w:tc>
      </w:tr>
      <w:tr w:rsidR="00977479" w:rsidRPr="0071152B" w14:paraId="35597A6E" w14:textId="77777777" w:rsidTr="008A5681">
        <w:trPr>
          <w:jc w:val="center"/>
        </w:trPr>
        <w:tc>
          <w:tcPr>
            <w:tcW w:w="4788" w:type="dxa"/>
            <w:vAlign w:val="center"/>
          </w:tcPr>
          <w:p w14:paraId="4E734898" w14:textId="77777777" w:rsidR="00977479" w:rsidRPr="0071152B" w:rsidRDefault="00977479" w:rsidP="0071152B">
            <w:pPr>
              <w:widowControl w:val="0"/>
              <w:spacing w:before="120" w:after="120" w:line="293" w:lineRule="auto"/>
              <w:ind w:firstLine="720"/>
              <w:jc w:val="both"/>
              <w:rPr>
                <w:rFonts w:cs="Times New Roman"/>
                <w:b/>
                <w:sz w:val="26"/>
                <w:szCs w:val="26"/>
              </w:rPr>
            </w:pPr>
            <w:r w:rsidRPr="0071152B">
              <w:rPr>
                <w:rFonts w:cs="Times New Roman"/>
                <w:b/>
                <w:sz w:val="26"/>
                <w:szCs w:val="26"/>
              </w:rPr>
              <w:t>Điều 24. Số hóa hồ sơ, tài liệu dẫn độ và liên lạc điện tử</w:t>
            </w:r>
          </w:p>
          <w:p w14:paraId="37B4D486"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 xml:space="preserve">1. Hồ sơ dẫn độ được số hóa ngay từ </w:t>
            </w:r>
            <w:r w:rsidRPr="0071152B">
              <w:rPr>
                <w:rFonts w:cs="Times New Roman"/>
                <w:sz w:val="26"/>
                <w:szCs w:val="26"/>
              </w:rPr>
              <w:lastRenderedPageBreak/>
              <w:t>khi tiếp nhận. Văn bản điện tử có chữ ký số của cơ quan có thẩm quyền có giá trị pháp lý tương đương văn bản giấy trong quy trình luân chuyển nội bộ giữa các cơ quan tiến hành tố tụng.</w:t>
            </w:r>
          </w:p>
          <w:p w14:paraId="6B5B3E23" w14:textId="5F523466"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2. Khuyến khích sử dụng thư điện tử chính thức và các nền tảng trao đổi dữ liệu an toàn để trao đổi thông tin với phía nước ngoài.</w:t>
            </w:r>
          </w:p>
        </w:tc>
        <w:tc>
          <w:tcPr>
            <w:tcW w:w="1444" w:type="dxa"/>
            <w:vAlign w:val="center"/>
          </w:tcPr>
          <w:p w14:paraId="266BA30D" w14:textId="77777777" w:rsidR="00977479" w:rsidRPr="0071152B" w:rsidRDefault="00977479" w:rsidP="0071152B">
            <w:pPr>
              <w:widowControl w:val="0"/>
              <w:spacing w:before="100" w:after="100"/>
              <w:ind w:firstLine="0"/>
              <w:jc w:val="center"/>
              <w:rPr>
                <w:rFonts w:cs="Times New Roman"/>
                <w:sz w:val="26"/>
                <w:szCs w:val="26"/>
              </w:rPr>
            </w:pPr>
          </w:p>
        </w:tc>
        <w:tc>
          <w:tcPr>
            <w:tcW w:w="4536" w:type="dxa"/>
            <w:vAlign w:val="center"/>
          </w:tcPr>
          <w:p w14:paraId="0A5AF794" w14:textId="77777777" w:rsidR="00977479" w:rsidRPr="0071152B" w:rsidRDefault="00977479" w:rsidP="0071152B">
            <w:pPr>
              <w:widowControl w:val="0"/>
              <w:spacing w:before="100" w:after="100"/>
              <w:ind w:firstLine="0"/>
              <w:jc w:val="both"/>
              <w:rPr>
                <w:rFonts w:cs="Times New Roman"/>
                <w:sz w:val="26"/>
                <w:szCs w:val="26"/>
              </w:rPr>
            </w:pPr>
          </w:p>
        </w:tc>
        <w:tc>
          <w:tcPr>
            <w:tcW w:w="4395" w:type="dxa"/>
            <w:vAlign w:val="center"/>
          </w:tcPr>
          <w:p w14:paraId="5ED891AD" w14:textId="0844DB86" w:rsidR="00977479" w:rsidRPr="0071152B" w:rsidRDefault="00BB3C14" w:rsidP="0071152B">
            <w:pPr>
              <w:widowControl w:val="0"/>
              <w:spacing w:before="100" w:after="100"/>
              <w:ind w:firstLine="0"/>
              <w:jc w:val="both"/>
              <w:rPr>
                <w:rFonts w:cs="Times New Roman"/>
                <w:sz w:val="26"/>
                <w:szCs w:val="26"/>
              </w:rPr>
            </w:pPr>
            <w:r>
              <w:rPr>
                <w:rFonts w:cs="Times New Roman"/>
                <w:sz w:val="26"/>
                <w:szCs w:val="26"/>
              </w:rPr>
              <w:t xml:space="preserve">Tiếp thu. Cơ quan chủ trì đã lược bỏ Chương IV khỏi dự thảo Thông tư liên tịch để bảo đảm thống nhất với các Thông tư liên tịch còn lại hướng dẫn một </w:t>
            </w:r>
            <w:r>
              <w:rPr>
                <w:rFonts w:cs="Times New Roman"/>
                <w:sz w:val="26"/>
                <w:szCs w:val="26"/>
              </w:rPr>
              <w:lastRenderedPageBreak/>
              <w:t>số điều của Luật Chuyển giao người đang chấp hành án phạt tù, Luật Tương trợ tư pháp về hình sự.</w:t>
            </w:r>
          </w:p>
        </w:tc>
      </w:tr>
      <w:tr w:rsidR="00977479" w:rsidRPr="0071152B" w14:paraId="579DDCF8" w14:textId="77777777" w:rsidTr="008A5681">
        <w:trPr>
          <w:jc w:val="center"/>
        </w:trPr>
        <w:tc>
          <w:tcPr>
            <w:tcW w:w="4788" w:type="dxa"/>
            <w:vAlign w:val="center"/>
          </w:tcPr>
          <w:p w14:paraId="1FAC75ED" w14:textId="77777777" w:rsidR="00977479" w:rsidRPr="0071152B" w:rsidRDefault="00977479" w:rsidP="0071152B">
            <w:pPr>
              <w:widowControl w:val="0"/>
              <w:spacing w:before="120" w:after="120" w:line="293" w:lineRule="auto"/>
              <w:ind w:firstLine="720"/>
              <w:jc w:val="both"/>
              <w:rPr>
                <w:rFonts w:cs="Times New Roman"/>
                <w:b/>
                <w:sz w:val="26"/>
                <w:szCs w:val="26"/>
              </w:rPr>
            </w:pPr>
            <w:r w:rsidRPr="0071152B">
              <w:rPr>
                <w:rFonts w:cs="Times New Roman"/>
                <w:b/>
                <w:sz w:val="26"/>
                <w:szCs w:val="26"/>
              </w:rPr>
              <w:lastRenderedPageBreak/>
              <w:t>Điều 25. Trình tự, thủ tục thực hiện</w:t>
            </w:r>
          </w:p>
          <w:p w14:paraId="3634BFEB"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1. Bộ Công an xây dựng, vận hành hệ thống công nghệ thông tin phục vụ dẫn độ.</w:t>
            </w:r>
          </w:p>
          <w:p w14:paraId="20B36467"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2. Các cơ quan có liên quan thực hiện kết nối, chia sẻ dữ liệu theo phân quyền nhằm cập nhật tiến độ xử lý hồ sơ theo thời gian thực.</w:t>
            </w:r>
          </w:p>
          <w:p w14:paraId="1D1F8894"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3. Hồ sơ điện tử có giá trị pháp lý tương đương hồ sơ giấy khi đáp ứng điều kiện theo quy định pháp luật.</w:t>
            </w:r>
          </w:p>
          <w:p w14:paraId="4D80BC18" w14:textId="77777777" w:rsidR="00977479"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4. Việc trao đổi thông tin điện tử với nước ngoài thực hiện theo điều ước quốc tế hoặc thỏa thuận quốc tế.</w:t>
            </w:r>
          </w:p>
          <w:p w14:paraId="49975164" w14:textId="73410DBC" w:rsidR="003C4CFD" w:rsidRPr="0071152B" w:rsidRDefault="003C4CFD" w:rsidP="0071152B">
            <w:pPr>
              <w:widowControl w:val="0"/>
              <w:spacing w:before="120" w:after="120" w:line="293" w:lineRule="auto"/>
              <w:ind w:firstLine="720"/>
              <w:jc w:val="both"/>
              <w:rPr>
                <w:rFonts w:cs="Times New Roman"/>
                <w:sz w:val="26"/>
                <w:szCs w:val="26"/>
              </w:rPr>
            </w:pPr>
          </w:p>
        </w:tc>
        <w:tc>
          <w:tcPr>
            <w:tcW w:w="1444" w:type="dxa"/>
            <w:vAlign w:val="center"/>
          </w:tcPr>
          <w:p w14:paraId="4D1A46B0" w14:textId="77777777" w:rsidR="00977479" w:rsidRPr="0071152B" w:rsidRDefault="00977479" w:rsidP="0071152B">
            <w:pPr>
              <w:widowControl w:val="0"/>
              <w:spacing w:before="100" w:after="100"/>
              <w:ind w:firstLine="0"/>
              <w:jc w:val="center"/>
              <w:rPr>
                <w:rFonts w:cs="Times New Roman"/>
                <w:sz w:val="26"/>
                <w:szCs w:val="26"/>
              </w:rPr>
            </w:pPr>
          </w:p>
        </w:tc>
        <w:tc>
          <w:tcPr>
            <w:tcW w:w="4536" w:type="dxa"/>
            <w:vAlign w:val="center"/>
          </w:tcPr>
          <w:p w14:paraId="0416B438" w14:textId="77777777" w:rsidR="00977479" w:rsidRPr="0071152B" w:rsidRDefault="00977479" w:rsidP="0071152B">
            <w:pPr>
              <w:widowControl w:val="0"/>
              <w:spacing w:before="100" w:after="100"/>
              <w:ind w:firstLine="0"/>
              <w:jc w:val="both"/>
              <w:rPr>
                <w:rFonts w:cs="Times New Roman"/>
                <w:sz w:val="26"/>
                <w:szCs w:val="26"/>
              </w:rPr>
            </w:pPr>
          </w:p>
        </w:tc>
        <w:tc>
          <w:tcPr>
            <w:tcW w:w="4395" w:type="dxa"/>
            <w:vAlign w:val="center"/>
          </w:tcPr>
          <w:p w14:paraId="760C797E" w14:textId="54A6665D" w:rsidR="00977479" w:rsidRPr="0071152B" w:rsidRDefault="00BB3C14" w:rsidP="0071152B">
            <w:pPr>
              <w:widowControl w:val="0"/>
              <w:spacing w:before="100" w:after="100"/>
              <w:ind w:firstLine="0"/>
              <w:jc w:val="both"/>
              <w:rPr>
                <w:rFonts w:cs="Times New Roman"/>
                <w:sz w:val="26"/>
                <w:szCs w:val="26"/>
              </w:rPr>
            </w:pPr>
            <w:r>
              <w:rPr>
                <w:rFonts w:cs="Times New Roman"/>
                <w:sz w:val="26"/>
                <w:szCs w:val="26"/>
              </w:rPr>
              <w:t>Tiếp thu. Cơ quan chủ trì đã lược bỏ Chương IV khỏi dự thảo Thông tư liên tịch để bảo đảm thống nhất với các Thông tư liên tịch còn lại hướng dẫn một số điều của Luật Chuyển giao người đang chấp hành án phạt tù, Luật Tương trợ tư pháp về hình sự.</w:t>
            </w:r>
          </w:p>
        </w:tc>
      </w:tr>
      <w:tr w:rsidR="00977479" w:rsidRPr="0071152B" w14:paraId="24BA1BFF" w14:textId="77777777" w:rsidTr="008A5681">
        <w:trPr>
          <w:jc w:val="center"/>
        </w:trPr>
        <w:tc>
          <w:tcPr>
            <w:tcW w:w="4788" w:type="dxa"/>
            <w:vAlign w:val="center"/>
          </w:tcPr>
          <w:p w14:paraId="678357A7" w14:textId="77777777" w:rsidR="00977479" w:rsidRPr="0071152B" w:rsidRDefault="00977479" w:rsidP="0071152B">
            <w:pPr>
              <w:widowControl w:val="0"/>
              <w:spacing w:before="120" w:after="120" w:line="293" w:lineRule="auto"/>
              <w:jc w:val="center"/>
              <w:rPr>
                <w:rFonts w:cs="Times New Roman"/>
                <w:b/>
                <w:sz w:val="26"/>
                <w:szCs w:val="26"/>
                <w:lang w:val="vi-VN"/>
              </w:rPr>
            </w:pPr>
            <w:r w:rsidRPr="0071152B">
              <w:rPr>
                <w:rFonts w:cs="Times New Roman"/>
                <w:b/>
                <w:sz w:val="26"/>
                <w:szCs w:val="26"/>
                <w:lang w:val="vi-VN"/>
              </w:rPr>
              <w:lastRenderedPageBreak/>
              <w:t>Chương V</w:t>
            </w:r>
          </w:p>
          <w:p w14:paraId="34C69655" w14:textId="77777777" w:rsidR="00977479" w:rsidRPr="0071152B" w:rsidRDefault="00977479" w:rsidP="0071152B">
            <w:pPr>
              <w:widowControl w:val="0"/>
              <w:spacing w:before="120" w:after="120" w:line="293" w:lineRule="auto"/>
              <w:jc w:val="center"/>
              <w:rPr>
                <w:rFonts w:cs="Times New Roman"/>
                <w:b/>
                <w:sz w:val="26"/>
                <w:szCs w:val="26"/>
                <w:lang w:val="vi-VN"/>
              </w:rPr>
            </w:pPr>
            <w:r w:rsidRPr="0071152B">
              <w:rPr>
                <w:rFonts w:cs="Times New Roman"/>
                <w:b/>
                <w:sz w:val="26"/>
                <w:szCs w:val="26"/>
                <w:lang w:val="vi-VN"/>
              </w:rPr>
              <w:t>CƠ QUAN CỦA VIỆT NAM CÓ THẨM QUYỀN LẬP YÊU CẦU DẪN ĐỘ</w:t>
            </w:r>
          </w:p>
          <w:p w14:paraId="41820D9A" w14:textId="77777777" w:rsidR="00977479" w:rsidRPr="0071152B" w:rsidRDefault="00977479" w:rsidP="0071152B">
            <w:pPr>
              <w:pStyle w:val="NormalWeb"/>
              <w:widowControl w:val="0"/>
              <w:spacing w:before="120" w:beforeAutospacing="0" w:after="120" w:afterAutospacing="0" w:line="293" w:lineRule="auto"/>
              <w:ind w:firstLine="720"/>
              <w:jc w:val="both"/>
              <w:rPr>
                <w:b/>
                <w:bCs/>
                <w:sz w:val="26"/>
                <w:szCs w:val="26"/>
              </w:rPr>
            </w:pPr>
            <w:r w:rsidRPr="0071152B">
              <w:rPr>
                <w:b/>
                <w:bCs/>
                <w:sz w:val="26"/>
                <w:szCs w:val="26"/>
              </w:rPr>
              <w:t>Điều 26. Nguyên tắc lập yêu cầu dẫn độ</w:t>
            </w:r>
          </w:p>
          <w:p w14:paraId="355094CD" w14:textId="77777777" w:rsidR="00977479" w:rsidRPr="0071152B" w:rsidRDefault="00977479"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1. Việc lập yêu cầu dẫn độ phải căn cứ vào:</w:t>
            </w:r>
          </w:p>
          <w:p w14:paraId="6F695DBA" w14:textId="77777777" w:rsidR="00977479" w:rsidRPr="0071152B" w:rsidRDefault="00977479"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a) Giai đoạn tố tụng hình sự;</w:t>
            </w:r>
          </w:p>
          <w:p w14:paraId="383D9FEF" w14:textId="77777777" w:rsidR="00977479" w:rsidRPr="0071152B" w:rsidRDefault="00977479"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b) Thẩm quyền của cơ quan đang thụ lý vụ việc;</w:t>
            </w:r>
          </w:p>
          <w:p w14:paraId="2F2D54F0" w14:textId="77777777" w:rsidR="00977479" w:rsidRPr="0071152B" w:rsidRDefault="00977479"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c) Mục đích dẫn độ để truy cứu trách nhiệm hình sự hoặc để thi hành án.</w:t>
            </w:r>
          </w:p>
          <w:p w14:paraId="79204F1B" w14:textId="77777777" w:rsidR="00977479" w:rsidRPr="0071152B" w:rsidRDefault="00977479"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2. Mỗi giai đoạn có thể có nhiều cơ quan có thẩm quyền lập yêu cầu dẫn độ. Mỗi giai đoan chỉ một cơ quan chủ trì lập yêu cầu dẫn độ, các cơ quan khác có trách nhiệm phối hợp.</w:t>
            </w:r>
          </w:p>
          <w:p w14:paraId="6787A96E" w14:textId="77777777" w:rsidR="00977479" w:rsidRPr="0071152B" w:rsidRDefault="00977479"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3. Việc lập yêu cầu dẫn độ phải bảo đảm:</w:t>
            </w:r>
          </w:p>
          <w:p w14:paraId="5A7BCD15" w14:textId="77777777" w:rsidR="00977479" w:rsidRPr="0071152B" w:rsidRDefault="00977479"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a) Có căn cứ pháp lý theo quy định của pháp luật Việt Nam và điều ước quốc tế;</w:t>
            </w:r>
          </w:p>
          <w:p w14:paraId="5A777C96" w14:textId="77777777" w:rsidR="00977479" w:rsidRPr="0071152B" w:rsidRDefault="00977479"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lastRenderedPageBreak/>
              <w:t>b) Đúng thẩm quyền;</w:t>
            </w:r>
          </w:p>
          <w:p w14:paraId="6EE37B18" w14:textId="04E4360A" w:rsidR="00977479" w:rsidRPr="0071152B" w:rsidRDefault="00977479"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c) Không chồng chéo hoặc trùng lặp.</w:t>
            </w:r>
          </w:p>
        </w:tc>
        <w:tc>
          <w:tcPr>
            <w:tcW w:w="1444" w:type="dxa"/>
            <w:vAlign w:val="center"/>
          </w:tcPr>
          <w:p w14:paraId="27F629F4" w14:textId="77777777" w:rsidR="00977479" w:rsidRPr="0071152B" w:rsidRDefault="00977479" w:rsidP="0071152B">
            <w:pPr>
              <w:widowControl w:val="0"/>
              <w:spacing w:before="100" w:after="100"/>
              <w:ind w:firstLine="0"/>
              <w:jc w:val="center"/>
              <w:rPr>
                <w:rFonts w:cs="Times New Roman"/>
                <w:sz w:val="26"/>
                <w:szCs w:val="26"/>
              </w:rPr>
            </w:pPr>
          </w:p>
        </w:tc>
        <w:tc>
          <w:tcPr>
            <w:tcW w:w="4536" w:type="dxa"/>
            <w:vAlign w:val="center"/>
          </w:tcPr>
          <w:p w14:paraId="29B42E37" w14:textId="77777777" w:rsidR="00977479" w:rsidRPr="0071152B" w:rsidRDefault="00977479" w:rsidP="0071152B">
            <w:pPr>
              <w:widowControl w:val="0"/>
              <w:spacing w:before="100" w:after="100"/>
              <w:ind w:firstLine="0"/>
              <w:jc w:val="both"/>
              <w:rPr>
                <w:rFonts w:cs="Times New Roman"/>
                <w:sz w:val="26"/>
                <w:szCs w:val="26"/>
              </w:rPr>
            </w:pPr>
          </w:p>
        </w:tc>
        <w:tc>
          <w:tcPr>
            <w:tcW w:w="4395" w:type="dxa"/>
            <w:vAlign w:val="center"/>
          </w:tcPr>
          <w:p w14:paraId="005DACC8" w14:textId="77777777" w:rsidR="00977479" w:rsidRPr="0071152B" w:rsidRDefault="00977479" w:rsidP="0071152B">
            <w:pPr>
              <w:widowControl w:val="0"/>
              <w:spacing w:before="100" w:after="100"/>
              <w:ind w:firstLine="0"/>
              <w:jc w:val="both"/>
              <w:rPr>
                <w:rFonts w:cs="Times New Roman"/>
                <w:sz w:val="26"/>
                <w:szCs w:val="26"/>
              </w:rPr>
            </w:pPr>
          </w:p>
        </w:tc>
      </w:tr>
      <w:tr w:rsidR="00977479" w:rsidRPr="0071152B" w14:paraId="6737441F" w14:textId="77777777" w:rsidTr="008A5681">
        <w:trPr>
          <w:jc w:val="center"/>
        </w:trPr>
        <w:tc>
          <w:tcPr>
            <w:tcW w:w="4788" w:type="dxa"/>
            <w:vAlign w:val="center"/>
          </w:tcPr>
          <w:p w14:paraId="533FCF27" w14:textId="77777777" w:rsidR="00977479" w:rsidRPr="0071152B" w:rsidRDefault="00977479" w:rsidP="0071152B">
            <w:pPr>
              <w:pStyle w:val="NormalWeb"/>
              <w:widowControl w:val="0"/>
              <w:spacing w:before="120" w:beforeAutospacing="0" w:after="120" w:afterAutospacing="0" w:line="293" w:lineRule="auto"/>
              <w:ind w:firstLine="720"/>
              <w:jc w:val="both"/>
              <w:rPr>
                <w:b/>
                <w:bCs/>
                <w:sz w:val="26"/>
                <w:szCs w:val="26"/>
              </w:rPr>
            </w:pPr>
            <w:r w:rsidRPr="0071152B">
              <w:rPr>
                <w:b/>
                <w:bCs/>
                <w:sz w:val="26"/>
                <w:szCs w:val="26"/>
                <w:lang w:val="vi-VN"/>
              </w:rPr>
              <w:lastRenderedPageBreak/>
              <w:t xml:space="preserve">Điều </w:t>
            </w:r>
            <w:r w:rsidRPr="0071152B">
              <w:rPr>
                <w:b/>
                <w:bCs/>
                <w:sz w:val="26"/>
                <w:szCs w:val="26"/>
              </w:rPr>
              <w:t>27</w:t>
            </w:r>
            <w:r w:rsidRPr="0071152B">
              <w:rPr>
                <w:b/>
                <w:bCs/>
                <w:sz w:val="26"/>
                <w:szCs w:val="26"/>
                <w:lang w:val="vi-VN"/>
              </w:rPr>
              <w:t xml:space="preserve">. </w:t>
            </w:r>
            <w:r w:rsidRPr="0071152B">
              <w:rPr>
                <w:b/>
                <w:bCs/>
                <w:sz w:val="26"/>
                <w:szCs w:val="26"/>
              </w:rPr>
              <w:t>Cơ quan của Việt Nam có thẩm quyền lập yêu cầu dẫn độ</w:t>
            </w:r>
            <w:r w:rsidRPr="0071152B" w:rsidDel="003C6901">
              <w:rPr>
                <w:b/>
                <w:bCs/>
                <w:sz w:val="26"/>
                <w:szCs w:val="26"/>
                <w:lang w:val="vi-VN"/>
              </w:rPr>
              <w:t xml:space="preserve"> </w:t>
            </w:r>
          </w:p>
          <w:p w14:paraId="51FAF232" w14:textId="77777777" w:rsidR="00977479" w:rsidRPr="0071152B" w:rsidRDefault="00977479"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Cơ quan của Việt Nam có thẩm quyền lập yêu cầu dẫn độ</w:t>
            </w:r>
            <w:r w:rsidRPr="0071152B" w:rsidDel="00CB1ED2">
              <w:rPr>
                <w:bCs/>
                <w:sz w:val="26"/>
                <w:szCs w:val="26"/>
              </w:rPr>
              <w:t xml:space="preserve"> </w:t>
            </w:r>
            <w:r w:rsidRPr="0071152B">
              <w:rPr>
                <w:bCs/>
                <w:sz w:val="26"/>
                <w:szCs w:val="26"/>
              </w:rPr>
              <w:t>để truy cứu trách nhiệm hình sự hoặc thi hành án bao gồm:</w:t>
            </w:r>
          </w:p>
          <w:p w14:paraId="232A38A4" w14:textId="77777777" w:rsidR="00977479" w:rsidRPr="0071152B" w:rsidRDefault="00977479"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 xml:space="preserve">1. Bộ Công an. </w:t>
            </w:r>
          </w:p>
          <w:p w14:paraId="25CBA234" w14:textId="77777777" w:rsidR="00977479" w:rsidRPr="0071152B" w:rsidRDefault="00977479"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2. Cơ quan điều tra.</w:t>
            </w:r>
          </w:p>
          <w:p w14:paraId="101A6854" w14:textId="77777777" w:rsidR="00977479" w:rsidRPr="0071152B" w:rsidRDefault="00977479"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 xml:space="preserve">3. Viện kiểm sát. </w:t>
            </w:r>
          </w:p>
          <w:p w14:paraId="60212446" w14:textId="77777777" w:rsidR="00977479" w:rsidRPr="0071152B" w:rsidRDefault="00977479"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 xml:space="preserve">4. Tòa án. </w:t>
            </w:r>
          </w:p>
          <w:p w14:paraId="72796F63" w14:textId="77777777" w:rsidR="00977479" w:rsidRPr="0071152B" w:rsidRDefault="00977479"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5. Cơ quan quản lý thi hành án hình sự.</w:t>
            </w:r>
          </w:p>
          <w:p w14:paraId="05C29854" w14:textId="4D925437" w:rsidR="00977479" w:rsidRPr="0071152B" w:rsidRDefault="00977479"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6. Cơ quan thi hành án hình sự.</w:t>
            </w:r>
          </w:p>
        </w:tc>
        <w:tc>
          <w:tcPr>
            <w:tcW w:w="1444" w:type="dxa"/>
            <w:vAlign w:val="center"/>
          </w:tcPr>
          <w:p w14:paraId="155A7B8D" w14:textId="77777777" w:rsidR="00977479" w:rsidRPr="0071152B" w:rsidRDefault="00977479" w:rsidP="0071152B">
            <w:pPr>
              <w:widowControl w:val="0"/>
              <w:spacing w:before="100" w:after="100"/>
              <w:ind w:firstLine="0"/>
              <w:jc w:val="center"/>
              <w:rPr>
                <w:rFonts w:cs="Times New Roman"/>
                <w:sz w:val="26"/>
                <w:szCs w:val="26"/>
              </w:rPr>
            </w:pPr>
          </w:p>
        </w:tc>
        <w:tc>
          <w:tcPr>
            <w:tcW w:w="4536" w:type="dxa"/>
            <w:vAlign w:val="center"/>
          </w:tcPr>
          <w:p w14:paraId="4B428A11" w14:textId="77777777" w:rsidR="00977479" w:rsidRPr="0071152B" w:rsidRDefault="00977479" w:rsidP="0071152B">
            <w:pPr>
              <w:widowControl w:val="0"/>
              <w:spacing w:before="100" w:after="100"/>
              <w:ind w:firstLine="0"/>
              <w:jc w:val="both"/>
              <w:rPr>
                <w:rFonts w:cs="Times New Roman"/>
                <w:sz w:val="26"/>
                <w:szCs w:val="26"/>
              </w:rPr>
            </w:pPr>
          </w:p>
        </w:tc>
        <w:tc>
          <w:tcPr>
            <w:tcW w:w="4395" w:type="dxa"/>
            <w:vAlign w:val="center"/>
          </w:tcPr>
          <w:p w14:paraId="52B790B5" w14:textId="77777777" w:rsidR="00977479" w:rsidRPr="0071152B" w:rsidRDefault="00977479" w:rsidP="0071152B">
            <w:pPr>
              <w:widowControl w:val="0"/>
              <w:spacing w:before="100" w:after="100"/>
              <w:ind w:firstLine="0"/>
              <w:jc w:val="both"/>
              <w:rPr>
                <w:rFonts w:cs="Times New Roman"/>
                <w:sz w:val="26"/>
                <w:szCs w:val="26"/>
              </w:rPr>
            </w:pPr>
          </w:p>
        </w:tc>
      </w:tr>
      <w:tr w:rsidR="008748B8" w:rsidRPr="0071152B" w14:paraId="65548EA7" w14:textId="77777777" w:rsidTr="008A5681">
        <w:trPr>
          <w:jc w:val="center"/>
        </w:trPr>
        <w:tc>
          <w:tcPr>
            <w:tcW w:w="4788" w:type="dxa"/>
            <w:vMerge w:val="restart"/>
            <w:vAlign w:val="center"/>
          </w:tcPr>
          <w:p w14:paraId="1CACEED8" w14:textId="77777777" w:rsidR="008748B8" w:rsidRPr="0071152B" w:rsidRDefault="008748B8" w:rsidP="0071152B">
            <w:pPr>
              <w:pStyle w:val="NormalWeb"/>
              <w:widowControl w:val="0"/>
              <w:spacing w:before="120" w:beforeAutospacing="0" w:after="120" w:afterAutospacing="0" w:line="293" w:lineRule="auto"/>
              <w:ind w:firstLine="720"/>
              <w:jc w:val="both"/>
              <w:rPr>
                <w:b/>
                <w:bCs/>
                <w:sz w:val="26"/>
                <w:szCs w:val="26"/>
              </w:rPr>
            </w:pPr>
            <w:r w:rsidRPr="0071152B">
              <w:rPr>
                <w:b/>
                <w:bCs/>
                <w:sz w:val="26"/>
                <w:szCs w:val="26"/>
              </w:rPr>
              <w:t xml:space="preserve">Điều 28. Các trường hợp lập yêu cầu dẫn độ </w:t>
            </w:r>
          </w:p>
          <w:p w14:paraId="31538D6A" w14:textId="77777777" w:rsidR="008748B8" w:rsidRPr="0071152B" w:rsidRDefault="008748B8"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 xml:space="preserve">1. Bộ Công an lập yêu cầu dẫn độ trong các trường hợp sau: </w:t>
            </w:r>
          </w:p>
          <w:p w14:paraId="6D64F725" w14:textId="77777777" w:rsidR="008748B8" w:rsidRPr="0071152B" w:rsidRDefault="008748B8"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 xml:space="preserve">a) Theo quy định tại các điều ước quốc tế mà Việt Nam là thành viên; </w:t>
            </w:r>
          </w:p>
          <w:p w14:paraId="556A25E6" w14:textId="77777777" w:rsidR="008748B8" w:rsidRPr="0071152B" w:rsidRDefault="008748B8"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b) Theo yêu cầu của nước ngoài;</w:t>
            </w:r>
          </w:p>
          <w:p w14:paraId="643CD247" w14:textId="77777777" w:rsidR="008748B8" w:rsidRPr="0071152B" w:rsidRDefault="008748B8"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lastRenderedPageBreak/>
              <w:t>c) Để đáp ứng các yêu cầu về chính trị, đối ngoại, pháp luật, quốc phòng, an ninh của Việt Nam.</w:t>
            </w:r>
          </w:p>
          <w:p w14:paraId="0C5BD2F3" w14:textId="77777777" w:rsidR="008748B8" w:rsidRPr="0071152B" w:rsidRDefault="008748B8"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 xml:space="preserve">d) Theo đề nghị của các cơ quan tiến hành tố tụng, cơ quan quản lý thi hành án hình sự, cơ quan thi hành án hình sự của Việt Nam. </w:t>
            </w:r>
          </w:p>
          <w:p w14:paraId="39B86FFF" w14:textId="77777777" w:rsidR="008748B8" w:rsidRPr="0071152B" w:rsidRDefault="008748B8"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2. Cơ quan điều tra đang thụ lý vụ án lập yêu cầu dẫn độ trong giai đoạn điều tra.</w:t>
            </w:r>
          </w:p>
          <w:p w14:paraId="73AD5A8E" w14:textId="77777777" w:rsidR="008748B8" w:rsidRPr="0071152B" w:rsidRDefault="008748B8"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3. Cơ quan điều tra, Viện kiểm sát đang thụ lý vụ án lập yêu cầu dẫn độ trong giai đoạn truy tố.</w:t>
            </w:r>
          </w:p>
          <w:p w14:paraId="5C780061" w14:textId="77777777" w:rsidR="008748B8" w:rsidRPr="0071152B" w:rsidRDefault="008748B8" w:rsidP="0071152B">
            <w:pPr>
              <w:pStyle w:val="NormalWeb"/>
              <w:widowControl w:val="0"/>
              <w:spacing w:before="120" w:beforeAutospacing="0" w:after="120" w:afterAutospacing="0" w:line="293" w:lineRule="auto"/>
              <w:ind w:firstLine="720"/>
              <w:jc w:val="both"/>
              <w:rPr>
                <w:bCs/>
                <w:sz w:val="26"/>
                <w:szCs w:val="26"/>
              </w:rPr>
            </w:pPr>
            <w:r w:rsidRPr="0071152B">
              <w:rPr>
                <w:bCs/>
                <w:sz w:val="26"/>
                <w:szCs w:val="26"/>
              </w:rPr>
              <w:t xml:space="preserve">4. Cơ quan điều tra, Tòa án đang thụ lý vụ án lập yêu cầu dẫn độ trong giai đoạn xét xử hoặc chờ thi hành án. </w:t>
            </w:r>
          </w:p>
          <w:p w14:paraId="1A8AC0BD" w14:textId="3C9DF24A" w:rsidR="008748B8" w:rsidRPr="0071152B" w:rsidRDefault="008748B8" w:rsidP="0071152B">
            <w:pPr>
              <w:pStyle w:val="NormalWeb"/>
              <w:widowControl w:val="0"/>
              <w:spacing w:before="120" w:beforeAutospacing="0" w:after="120" w:afterAutospacing="0" w:line="293" w:lineRule="auto"/>
              <w:ind w:firstLine="720"/>
              <w:jc w:val="both"/>
              <w:rPr>
                <w:b/>
                <w:bCs/>
                <w:sz w:val="26"/>
                <w:szCs w:val="26"/>
              </w:rPr>
            </w:pPr>
            <w:r w:rsidRPr="0071152B">
              <w:rPr>
                <w:bCs/>
                <w:sz w:val="26"/>
                <w:szCs w:val="26"/>
              </w:rPr>
              <w:t xml:space="preserve">5. Cơ quan quản lý thi hành án hình sự, Cơ quan thi hành án hình sự lập yêu cầu dẫn độ trong giai đoạn chờ thi hành án hoặc trong giai đoạn thi hành án. </w:t>
            </w:r>
          </w:p>
        </w:tc>
        <w:tc>
          <w:tcPr>
            <w:tcW w:w="1444" w:type="dxa"/>
            <w:vAlign w:val="center"/>
          </w:tcPr>
          <w:p w14:paraId="5810CAB5" w14:textId="15D3319E" w:rsidR="008748B8" w:rsidRPr="0071152B" w:rsidRDefault="008748B8" w:rsidP="0071152B">
            <w:pPr>
              <w:widowControl w:val="0"/>
              <w:spacing w:before="100" w:after="100"/>
              <w:ind w:firstLine="0"/>
              <w:jc w:val="center"/>
              <w:rPr>
                <w:rFonts w:cs="Times New Roman"/>
                <w:sz w:val="26"/>
                <w:szCs w:val="26"/>
              </w:rPr>
            </w:pPr>
            <w:r w:rsidRPr="0071152B">
              <w:rPr>
                <w:rFonts w:cs="Times New Roman"/>
                <w:sz w:val="26"/>
                <w:szCs w:val="26"/>
              </w:rPr>
              <w:lastRenderedPageBreak/>
              <w:t>Bộ VH, TT và DL</w:t>
            </w:r>
          </w:p>
        </w:tc>
        <w:tc>
          <w:tcPr>
            <w:tcW w:w="4536" w:type="dxa"/>
            <w:vAlign w:val="center"/>
          </w:tcPr>
          <w:p w14:paraId="62233750" w14:textId="77777777" w:rsidR="008748B8" w:rsidRPr="0071152B" w:rsidRDefault="008748B8" w:rsidP="0071152B">
            <w:pPr>
              <w:widowControl w:val="0"/>
              <w:ind w:firstLine="0"/>
              <w:jc w:val="both"/>
              <w:rPr>
                <w:rFonts w:cs="Times New Roman"/>
                <w:sz w:val="26"/>
                <w:szCs w:val="26"/>
              </w:rPr>
            </w:pPr>
            <w:r w:rsidRPr="0071152B">
              <w:rPr>
                <w:rFonts w:cs="Times New Roman"/>
                <w:sz w:val="26"/>
                <w:szCs w:val="26"/>
              </w:rPr>
              <w:t xml:space="preserve">Điều 28 dự thảo Thông tư quy định: </w:t>
            </w:r>
            <w:r w:rsidRPr="0071152B">
              <w:rPr>
                <w:rFonts w:cs="Times New Roman"/>
                <w:i/>
                <w:iCs/>
                <w:sz w:val="26"/>
                <w:szCs w:val="26"/>
              </w:rPr>
              <w:t>“các trường hợp lập yêu cầu dẫn độ”</w:t>
            </w:r>
            <w:r w:rsidRPr="0071152B">
              <w:rPr>
                <w:rFonts w:cs="Times New Roman"/>
                <w:sz w:val="26"/>
                <w:szCs w:val="26"/>
              </w:rPr>
              <w:t xml:space="preserve"> gồm: </w:t>
            </w:r>
            <w:r w:rsidRPr="0071152B">
              <w:rPr>
                <w:rFonts w:cs="Times New Roman"/>
                <w:i/>
                <w:iCs/>
                <w:sz w:val="26"/>
                <w:szCs w:val="26"/>
              </w:rPr>
              <w:t xml:space="preserve">“theo yêu cầu của nước ngoài” </w:t>
            </w:r>
            <w:r w:rsidRPr="0071152B">
              <w:rPr>
                <w:rFonts w:cs="Times New Roman"/>
                <w:sz w:val="26"/>
                <w:szCs w:val="26"/>
              </w:rPr>
              <w:t xml:space="preserve">hoặc </w:t>
            </w:r>
            <w:r w:rsidRPr="0071152B">
              <w:rPr>
                <w:rFonts w:cs="Times New Roman"/>
                <w:i/>
                <w:iCs/>
                <w:sz w:val="26"/>
                <w:szCs w:val="26"/>
              </w:rPr>
              <w:t>“để đáp ứng các yêu cầu về chính trị, đối ngoại, pháp luật, quốc phòng, an ninh của Việt Nam”</w:t>
            </w:r>
            <w:r w:rsidRPr="0071152B">
              <w:rPr>
                <w:rFonts w:cs="Times New Roman"/>
                <w:sz w:val="26"/>
                <w:szCs w:val="26"/>
              </w:rPr>
              <w:t>.</w:t>
            </w:r>
          </w:p>
          <w:p w14:paraId="173D5680" w14:textId="7C0DEBC0" w:rsidR="008748B8" w:rsidRPr="0071152B" w:rsidRDefault="008748B8" w:rsidP="0071152B">
            <w:pPr>
              <w:widowControl w:val="0"/>
              <w:spacing w:before="100" w:after="100"/>
              <w:ind w:firstLine="0"/>
              <w:jc w:val="both"/>
              <w:rPr>
                <w:rFonts w:cs="Times New Roman"/>
                <w:sz w:val="26"/>
                <w:szCs w:val="26"/>
              </w:rPr>
            </w:pPr>
            <w:r w:rsidRPr="0071152B">
              <w:rPr>
                <w:rFonts w:cs="Times New Roman"/>
                <w:sz w:val="26"/>
                <w:szCs w:val="26"/>
              </w:rPr>
              <w:t>Tuy nhiên, tại khoản 1 Điều 18 Luật số Dẫn độ số 100/2025/QH15 quy định: “</w:t>
            </w:r>
            <w:r w:rsidRPr="0071152B">
              <w:rPr>
                <w:rFonts w:cs="Times New Roman"/>
                <w:i/>
                <w:iCs/>
                <w:sz w:val="26"/>
                <w:szCs w:val="26"/>
              </w:rPr>
              <w:t xml:space="preserve">Bộ Công an, cơ quan tiến hành tố tụng, cơ </w:t>
            </w:r>
            <w:r w:rsidRPr="0071152B">
              <w:rPr>
                <w:rFonts w:cs="Times New Roman"/>
                <w:i/>
                <w:iCs/>
                <w:sz w:val="26"/>
                <w:szCs w:val="26"/>
              </w:rPr>
              <w:lastRenderedPageBreak/>
              <w:t>quan quản lý thi hành án hình sự, cơ quan thi hành án hình sự có thẩm quyền lập yêu cầu dẫn độ để truy cứu trách nhiệm hình sự hoặc để thi hành án”</w:t>
            </w:r>
            <w:r w:rsidRPr="0071152B">
              <w:rPr>
                <w:rFonts w:cs="Times New Roman"/>
                <w:sz w:val="26"/>
                <w:szCs w:val="26"/>
              </w:rPr>
              <w:t>. Do đó, đề nghị Cơ quan chủ trì soạn thảo tiếp tục nghiên cứu, hoàn thiện Điều 28 dự thảo Thông tư, bảo đảm phù hợp với quy định tại khoản 1 Điều 18 Luật Dẫn độ số 100/2025/QH15.</w:t>
            </w:r>
          </w:p>
        </w:tc>
        <w:tc>
          <w:tcPr>
            <w:tcW w:w="4395" w:type="dxa"/>
            <w:vAlign w:val="center"/>
          </w:tcPr>
          <w:p w14:paraId="272C30B0" w14:textId="3019EF53" w:rsidR="008748B8" w:rsidRPr="0071152B" w:rsidRDefault="009A2F64" w:rsidP="0071152B">
            <w:pPr>
              <w:widowControl w:val="0"/>
              <w:spacing w:before="100" w:after="100"/>
              <w:ind w:firstLine="0"/>
              <w:jc w:val="both"/>
              <w:rPr>
                <w:rFonts w:cs="Times New Roman"/>
                <w:sz w:val="26"/>
                <w:szCs w:val="26"/>
              </w:rPr>
            </w:pPr>
            <w:r>
              <w:rPr>
                <w:rFonts w:cs="Times New Roman"/>
                <w:sz w:val="26"/>
                <w:szCs w:val="26"/>
              </w:rPr>
              <w:lastRenderedPageBreak/>
              <w:t xml:space="preserve">Qua rà soát, nội dung hướng dẫn là phù hợp với quy định tại khoản 1 Điều 18 Luật Dẫn độ đã giao. </w:t>
            </w:r>
          </w:p>
        </w:tc>
      </w:tr>
      <w:tr w:rsidR="008748B8" w:rsidRPr="0071152B" w14:paraId="09D39BFE" w14:textId="77777777" w:rsidTr="008A5681">
        <w:trPr>
          <w:jc w:val="center"/>
        </w:trPr>
        <w:tc>
          <w:tcPr>
            <w:tcW w:w="4788" w:type="dxa"/>
            <w:vMerge/>
            <w:vAlign w:val="center"/>
          </w:tcPr>
          <w:p w14:paraId="594FE4AE" w14:textId="77777777" w:rsidR="008748B8" w:rsidRPr="0071152B" w:rsidRDefault="008748B8" w:rsidP="0071152B">
            <w:pPr>
              <w:pStyle w:val="NormalWeb"/>
              <w:widowControl w:val="0"/>
              <w:spacing w:before="120" w:beforeAutospacing="0" w:after="120" w:afterAutospacing="0" w:line="293" w:lineRule="auto"/>
              <w:ind w:firstLine="720"/>
              <w:jc w:val="both"/>
              <w:rPr>
                <w:b/>
                <w:bCs/>
                <w:sz w:val="26"/>
                <w:szCs w:val="26"/>
              </w:rPr>
            </w:pPr>
          </w:p>
        </w:tc>
        <w:tc>
          <w:tcPr>
            <w:tcW w:w="1444" w:type="dxa"/>
            <w:vAlign w:val="center"/>
          </w:tcPr>
          <w:p w14:paraId="6904C817" w14:textId="0D782BAC" w:rsidR="008748B8" w:rsidRPr="0071152B" w:rsidRDefault="008748B8" w:rsidP="0071152B">
            <w:pPr>
              <w:widowControl w:val="0"/>
              <w:spacing w:before="100" w:after="100"/>
              <w:ind w:firstLine="0"/>
              <w:jc w:val="center"/>
              <w:rPr>
                <w:rFonts w:cs="Times New Roman"/>
                <w:sz w:val="26"/>
                <w:szCs w:val="26"/>
              </w:rPr>
            </w:pPr>
            <w:r>
              <w:rPr>
                <w:rFonts w:cs="Times New Roman"/>
                <w:sz w:val="26"/>
                <w:szCs w:val="26"/>
              </w:rPr>
              <w:t>TANDTC</w:t>
            </w:r>
          </w:p>
        </w:tc>
        <w:tc>
          <w:tcPr>
            <w:tcW w:w="4536" w:type="dxa"/>
            <w:vAlign w:val="center"/>
          </w:tcPr>
          <w:p w14:paraId="777D153C" w14:textId="161419DF" w:rsidR="008748B8" w:rsidRPr="0071152B" w:rsidRDefault="008748B8" w:rsidP="0071152B">
            <w:pPr>
              <w:widowControl w:val="0"/>
              <w:ind w:firstLine="0"/>
              <w:jc w:val="both"/>
              <w:rPr>
                <w:rFonts w:cs="Times New Roman"/>
                <w:sz w:val="26"/>
                <w:szCs w:val="26"/>
              </w:rPr>
            </w:pPr>
            <w:r w:rsidRPr="0071152B">
              <w:rPr>
                <w:rFonts w:cs="Times New Roman"/>
                <w:sz w:val="26"/>
                <w:szCs w:val="26"/>
              </w:rPr>
              <w:t>Đồng thời, tách thẩm quyền của Tòa án thành điểm đ và chỉnh sửa lại như sau: “đ) Tòa án nhân dân cấp tỉnh, Tòa án nhân dân khu vực lập hồ sơ yêu cầu dẫn độ trong giai đoạn xét xử, trừ trường hợp quy định tại điểm d khoản này.</w:t>
            </w:r>
          </w:p>
        </w:tc>
        <w:tc>
          <w:tcPr>
            <w:tcW w:w="4395" w:type="dxa"/>
            <w:vAlign w:val="center"/>
          </w:tcPr>
          <w:p w14:paraId="2A6DB6A4" w14:textId="77777777" w:rsidR="008748B8" w:rsidRDefault="009A2F64" w:rsidP="0071152B">
            <w:pPr>
              <w:widowControl w:val="0"/>
              <w:spacing w:before="100" w:after="100"/>
              <w:ind w:firstLine="0"/>
              <w:jc w:val="both"/>
              <w:rPr>
                <w:rFonts w:cs="Times New Roman"/>
                <w:sz w:val="26"/>
                <w:szCs w:val="26"/>
              </w:rPr>
            </w:pPr>
            <w:r>
              <w:rPr>
                <w:rFonts w:cs="Times New Roman"/>
                <w:sz w:val="26"/>
                <w:szCs w:val="26"/>
              </w:rPr>
              <w:t>Cơ quan chủ trì đã chỉnh lý Điều này bảo đảm khái quát, toàn diện, bảo đảm tính ổn định, lâu dài của Thông tư liên tịch, cụ thể như sau:</w:t>
            </w:r>
          </w:p>
          <w:p w14:paraId="42747D6A" w14:textId="77777777" w:rsidR="003C4CFD" w:rsidRPr="003C4CFD" w:rsidRDefault="009A2F64" w:rsidP="003C4CFD">
            <w:pPr>
              <w:widowControl w:val="0"/>
              <w:spacing w:before="100" w:after="100"/>
              <w:ind w:firstLine="0"/>
              <w:jc w:val="both"/>
              <w:rPr>
                <w:rFonts w:cs="Times New Roman"/>
                <w:i/>
                <w:sz w:val="26"/>
                <w:szCs w:val="26"/>
              </w:rPr>
            </w:pPr>
            <w:r>
              <w:rPr>
                <w:rFonts w:cs="Times New Roman"/>
                <w:sz w:val="26"/>
                <w:szCs w:val="26"/>
              </w:rPr>
              <w:t>“</w:t>
            </w:r>
            <w:r w:rsidR="003C4CFD" w:rsidRPr="003C4CFD">
              <w:rPr>
                <w:rFonts w:cs="Times New Roman"/>
                <w:i/>
                <w:sz w:val="26"/>
                <w:szCs w:val="26"/>
              </w:rPr>
              <w:t xml:space="preserve">Điều 19. Các trường hợp lập yêu cầu dẫn độ </w:t>
            </w:r>
          </w:p>
          <w:p w14:paraId="09FC2F3E"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 xml:space="preserve">1. Bộ Công an lập yêu cầu dẫn độ trong các trường hợp sau: </w:t>
            </w:r>
          </w:p>
          <w:p w14:paraId="2AAD07EF"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 xml:space="preserve">a) Theo quy định tại các điều ước quốc tế mà Việt Nam là thành viên; </w:t>
            </w:r>
          </w:p>
          <w:p w14:paraId="4B162E52"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b) Theo yêu cầu của nước ngoài;</w:t>
            </w:r>
          </w:p>
          <w:p w14:paraId="2CFBD91B"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c) Để đáp ứng các yêu cầu về chính trị, đối ngoại, pháp luật, quốc phòng, an ninh của Việt Nam;</w:t>
            </w:r>
          </w:p>
          <w:p w14:paraId="54C4A811"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 xml:space="preserve">d) Theo đề nghị của các cơ quan tiến hành tố tụng, cơ quan quản lý thi hành </w:t>
            </w:r>
            <w:r w:rsidRPr="003C4CFD">
              <w:rPr>
                <w:rFonts w:cs="Times New Roman"/>
                <w:i/>
                <w:sz w:val="26"/>
                <w:szCs w:val="26"/>
              </w:rPr>
              <w:lastRenderedPageBreak/>
              <w:t xml:space="preserve">án hình sự, cơ quan thi hành án hình sự của Việt Nam. </w:t>
            </w:r>
          </w:p>
          <w:p w14:paraId="1770640D"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2. Trong giai đoạn điều tra, cơ quan điều tra đang thụ lý vụ án lập yêu cầu dẫn độ.</w:t>
            </w:r>
          </w:p>
          <w:p w14:paraId="4DBB1253"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 xml:space="preserve">3. Trong giai đoạn truy tố, Viện kiểm sát đang thụ lý vụ án chủ trì lập yêu cầu dẫn độ trong giai đoạn truy tố. Cơ quan điều tra đã thụ lý vụ án này có trách nhiệm phối hợp. </w:t>
            </w:r>
          </w:p>
          <w:p w14:paraId="1CBADE8F"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 xml:space="preserve">4. Trong giai đoạn xét xử, Tòa án đang thụ lý vụ án chủ trì lập yêu cầu dẫn độ. Cơ quan điều tra đã thụ lý vụ án này có trách nhiệm phối hợp. </w:t>
            </w:r>
          </w:p>
          <w:p w14:paraId="14A49ACE" w14:textId="357D3218" w:rsidR="009A2F64" w:rsidRPr="0071152B" w:rsidRDefault="003C4CFD" w:rsidP="003C4CFD">
            <w:pPr>
              <w:widowControl w:val="0"/>
              <w:spacing w:before="100" w:after="100"/>
              <w:ind w:firstLine="0"/>
              <w:jc w:val="both"/>
              <w:rPr>
                <w:rFonts w:cs="Times New Roman"/>
                <w:sz w:val="26"/>
                <w:szCs w:val="26"/>
              </w:rPr>
            </w:pPr>
            <w:r w:rsidRPr="003C4CFD">
              <w:rPr>
                <w:rFonts w:cs="Times New Roman"/>
                <w:i/>
                <w:sz w:val="26"/>
                <w:szCs w:val="26"/>
              </w:rPr>
              <w:t>5. Trong giai đoạn thi hành án, cơ quan quản lý thi hành án hình sự, cơ quan thi hành án hình sự lập yêu cầu dẫn độ.</w:t>
            </w:r>
            <w:r>
              <w:rPr>
                <w:rFonts w:cs="Times New Roman"/>
                <w:i/>
                <w:sz w:val="26"/>
                <w:szCs w:val="26"/>
              </w:rPr>
              <w:t>”</w:t>
            </w:r>
          </w:p>
        </w:tc>
      </w:tr>
      <w:tr w:rsidR="009A2F64" w:rsidRPr="0071152B" w14:paraId="404EE77E" w14:textId="77777777" w:rsidTr="008A5681">
        <w:trPr>
          <w:jc w:val="center"/>
        </w:trPr>
        <w:tc>
          <w:tcPr>
            <w:tcW w:w="4788" w:type="dxa"/>
            <w:vMerge w:val="restart"/>
            <w:vAlign w:val="center"/>
          </w:tcPr>
          <w:p w14:paraId="0D607606" w14:textId="77777777" w:rsidR="009A2F64" w:rsidRPr="0071152B" w:rsidRDefault="009A2F64" w:rsidP="0071152B">
            <w:pPr>
              <w:widowControl w:val="0"/>
              <w:spacing w:before="120" w:after="120" w:line="293" w:lineRule="auto"/>
              <w:jc w:val="center"/>
              <w:rPr>
                <w:rFonts w:cs="Times New Roman"/>
                <w:b/>
                <w:sz w:val="26"/>
                <w:szCs w:val="26"/>
              </w:rPr>
            </w:pPr>
            <w:r w:rsidRPr="0071152B">
              <w:rPr>
                <w:rFonts w:cs="Times New Roman"/>
                <w:b/>
                <w:sz w:val="26"/>
                <w:szCs w:val="26"/>
              </w:rPr>
              <w:lastRenderedPageBreak/>
              <w:t>Chương VI</w:t>
            </w:r>
          </w:p>
          <w:p w14:paraId="489C6AC4" w14:textId="77777777" w:rsidR="009A2F64" w:rsidRPr="0071152B" w:rsidRDefault="009A2F64" w:rsidP="0071152B">
            <w:pPr>
              <w:widowControl w:val="0"/>
              <w:spacing w:before="120" w:after="120" w:line="293" w:lineRule="auto"/>
              <w:jc w:val="center"/>
              <w:rPr>
                <w:rFonts w:cs="Times New Roman"/>
                <w:b/>
                <w:sz w:val="26"/>
                <w:szCs w:val="26"/>
              </w:rPr>
            </w:pPr>
            <w:r w:rsidRPr="0071152B">
              <w:rPr>
                <w:rFonts w:cs="Times New Roman"/>
                <w:b/>
                <w:sz w:val="26"/>
                <w:szCs w:val="26"/>
              </w:rPr>
              <w:t>CHUYỂN GIAO NGƯỜI BỊ DẪN ĐỘ</w:t>
            </w:r>
          </w:p>
          <w:p w14:paraId="33B8CFF3" w14:textId="77777777" w:rsidR="009A2F64" w:rsidRPr="0071152B" w:rsidRDefault="009A2F64" w:rsidP="0071152B">
            <w:pPr>
              <w:widowControl w:val="0"/>
              <w:spacing w:before="120" w:after="120" w:line="293" w:lineRule="auto"/>
              <w:ind w:firstLine="720"/>
              <w:jc w:val="both"/>
              <w:rPr>
                <w:rFonts w:cs="Times New Roman"/>
                <w:b/>
                <w:sz w:val="26"/>
                <w:szCs w:val="26"/>
              </w:rPr>
            </w:pPr>
            <w:r w:rsidRPr="0071152B">
              <w:rPr>
                <w:rFonts w:cs="Times New Roman"/>
                <w:b/>
                <w:sz w:val="26"/>
                <w:szCs w:val="26"/>
              </w:rPr>
              <w:t>Điều 29. Nguyên tắc chuyển giao người bị dẫn độ</w:t>
            </w:r>
          </w:p>
          <w:p w14:paraId="540E6296" w14:textId="77777777" w:rsidR="009A2F64" w:rsidRPr="0071152B" w:rsidRDefault="009A2F64" w:rsidP="0071152B">
            <w:pPr>
              <w:widowControl w:val="0"/>
              <w:spacing w:before="120" w:after="120" w:line="293" w:lineRule="auto"/>
              <w:ind w:firstLine="720"/>
              <w:jc w:val="both"/>
              <w:rPr>
                <w:rFonts w:cs="Times New Roman"/>
                <w:sz w:val="26"/>
                <w:szCs w:val="26"/>
              </w:rPr>
            </w:pPr>
            <w:r w:rsidRPr="0071152B">
              <w:rPr>
                <w:rFonts w:cs="Times New Roman"/>
                <w:sz w:val="26"/>
                <w:szCs w:val="26"/>
              </w:rPr>
              <w:t>Việc chuyển giao người bị dẫn độ phải bảo đảm nguyên tắc sau:</w:t>
            </w:r>
          </w:p>
          <w:p w14:paraId="46E8EF01" w14:textId="77777777" w:rsidR="009A2F64" w:rsidRPr="0071152B" w:rsidRDefault="009A2F64" w:rsidP="0071152B">
            <w:pPr>
              <w:widowControl w:val="0"/>
              <w:spacing w:before="120" w:after="120" w:line="293" w:lineRule="auto"/>
              <w:ind w:firstLine="720"/>
              <w:jc w:val="both"/>
              <w:rPr>
                <w:rFonts w:cs="Times New Roman"/>
                <w:sz w:val="26"/>
                <w:szCs w:val="26"/>
              </w:rPr>
            </w:pPr>
            <w:r w:rsidRPr="0071152B">
              <w:rPr>
                <w:rFonts w:cs="Times New Roman"/>
                <w:sz w:val="26"/>
                <w:szCs w:val="26"/>
              </w:rPr>
              <w:lastRenderedPageBreak/>
              <w:t>1. Tuân thủ pháp luật Việt Nam và điều ước quốc tế mà Việt Nam là thành viên.</w:t>
            </w:r>
          </w:p>
          <w:p w14:paraId="7125E362" w14:textId="77777777" w:rsidR="009A2F64" w:rsidRPr="0071152B" w:rsidRDefault="009A2F64" w:rsidP="0071152B">
            <w:pPr>
              <w:widowControl w:val="0"/>
              <w:spacing w:before="120" w:after="120" w:line="293" w:lineRule="auto"/>
              <w:ind w:firstLine="720"/>
              <w:jc w:val="both"/>
              <w:rPr>
                <w:rFonts w:cs="Times New Roman"/>
                <w:sz w:val="26"/>
                <w:szCs w:val="26"/>
              </w:rPr>
            </w:pPr>
            <w:r w:rsidRPr="0071152B">
              <w:rPr>
                <w:rFonts w:cs="Times New Roman"/>
                <w:sz w:val="26"/>
                <w:szCs w:val="26"/>
              </w:rPr>
              <w:t>2. Tôn trọng chủ quyền, an ninh quốc gia và quyền con người.</w:t>
            </w:r>
          </w:p>
          <w:p w14:paraId="559127A1" w14:textId="77777777" w:rsidR="009A2F64" w:rsidRPr="0071152B" w:rsidRDefault="009A2F64" w:rsidP="0071152B">
            <w:pPr>
              <w:widowControl w:val="0"/>
              <w:spacing w:before="120" w:after="120" w:line="293" w:lineRule="auto"/>
              <w:ind w:firstLine="720"/>
              <w:jc w:val="both"/>
              <w:rPr>
                <w:rFonts w:cs="Times New Roman"/>
                <w:sz w:val="26"/>
                <w:szCs w:val="26"/>
              </w:rPr>
            </w:pPr>
            <w:r w:rsidRPr="0071152B">
              <w:rPr>
                <w:rFonts w:cs="Times New Roman"/>
                <w:sz w:val="26"/>
                <w:szCs w:val="26"/>
              </w:rPr>
              <w:t>3. Bảo đảm an toàn tuyệt đối cho người bị dẫn độ và lực lượng thi hành công vụ.</w:t>
            </w:r>
          </w:p>
          <w:p w14:paraId="3CAA1D3C" w14:textId="77777777" w:rsidR="009A2F64" w:rsidRPr="0071152B" w:rsidRDefault="009A2F64" w:rsidP="0071152B">
            <w:pPr>
              <w:widowControl w:val="0"/>
              <w:spacing w:before="120" w:after="120" w:line="293" w:lineRule="auto"/>
              <w:ind w:firstLine="720"/>
              <w:jc w:val="both"/>
              <w:rPr>
                <w:rFonts w:cs="Times New Roman"/>
                <w:sz w:val="26"/>
                <w:szCs w:val="26"/>
              </w:rPr>
            </w:pPr>
            <w:r w:rsidRPr="0071152B">
              <w:rPr>
                <w:rFonts w:cs="Times New Roman"/>
                <w:sz w:val="26"/>
                <w:szCs w:val="26"/>
              </w:rPr>
              <w:t>4. Việc chuyển giao người bị dẫn độ chỉ được thực hiện khi quyết định dẫn độ và quyết định thi hành quyết định dẫn độ đã có hiệu lực pháp luật.</w:t>
            </w:r>
          </w:p>
          <w:p w14:paraId="65306727" w14:textId="77777777" w:rsidR="009A2F64" w:rsidRPr="0071152B" w:rsidRDefault="009A2F64" w:rsidP="0071152B">
            <w:pPr>
              <w:widowControl w:val="0"/>
              <w:spacing w:before="120" w:after="120" w:line="293" w:lineRule="auto"/>
              <w:ind w:firstLine="720"/>
              <w:jc w:val="both"/>
              <w:rPr>
                <w:rFonts w:cs="Times New Roman"/>
                <w:sz w:val="26"/>
                <w:szCs w:val="26"/>
              </w:rPr>
            </w:pPr>
            <w:r w:rsidRPr="0071152B">
              <w:rPr>
                <w:rFonts w:cs="Times New Roman"/>
                <w:sz w:val="26"/>
                <w:szCs w:val="26"/>
              </w:rPr>
              <w:t>5. Việc chuyển giao người bị dẫn độ phải bảo đảm:</w:t>
            </w:r>
          </w:p>
          <w:p w14:paraId="0CF233A4" w14:textId="77777777" w:rsidR="009A2F64" w:rsidRPr="0071152B" w:rsidRDefault="009A2F64" w:rsidP="0071152B">
            <w:pPr>
              <w:widowControl w:val="0"/>
              <w:spacing w:before="120" w:after="120" w:line="293" w:lineRule="auto"/>
              <w:ind w:firstLine="720"/>
              <w:jc w:val="both"/>
              <w:rPr>
                <w:rFonts w:cs="Times New Roman"/>
                <w:sz w:val="26"/>
                <w:szCs w:val="26"/>
              </w:rPr>
            </w:pPr>
            <w:r w:rsidRPr="0071152B">
              <w:rPr>
                <w:rFonts w:cs="Times New Roman"/>
                <w:sz w:val="26"/>
                <w:szCs w:val="26"/>
              </w:rPr>
              <w:t>a) Đúng thời gian, địa điểm đã thỏa thuận;</w:t>
            </w:r>
          </w:p>
          <w:p w14:paraId="42B3C058" w14:textId="77777777" w:rsidR="009A2F64" w:rsidRPr="0071152B" w:rsidRDefault="009A2F64" w:rsidP="0071152B">
            <w:pPr>
              <w:widowControl w:val="0"/>
              <w:spacing w:before="120" w:after="120" w:line="293" w:lineRule="auto"/>
              <w:ind w:firstLine="720"/>
              <w:jc w:val="both"/>
              <w:rPr>
                <w:rFonts w:cs="Times New Roman"/>
                <w:sz w:val="26"/>
                <w:szCs w:val="26"/>
              </w:rPr>
            </w:pPr>
            <w:r w:rsidRPr="0071152B">
              <w:rPr>
                <w:rFonts w:cs="Times New Roman"/>
                <w:sz w:val="26"/>
                <w:szCs w:val="26"/>
              </w:rPr>
              <w:t>b) Bàn giao trực tiếp giữa cơ quan có thẩm quyền của hai nước;</w:t>
            </w:r>
          </w:p>
          <w:p w14:paraId="5CBEA84B" w14:textId="48CD359A" w:rsidR="009A2F64" w:rsidRPr="0071152B" w:rsidRDefault="009A2F64" w:rsidP="0071152B">
            <w:pPr>
              <w:widowControl w:val="0"/>
              <w:spacing w:before="120" w:after="120" w:line="293" w:lineRule="auto"/>
              <w:ind w:firstLine="720"/>
              <w:jc w:val="both"/>
              <w:rPr>
                <w:rFonts w:cs="Times New Roman"/>
                <w:sz w:val="26"/>
                <w:szCs w:val="26"/>
              </w:rPr>
            </w:pPr>
            <w:r w:rsidRPr="0071152B">
              <w:rPr>
                <w:rFonts w:cs="Times New Roman"/>
                <w:sz w:val="26"/>
                <w:szCs w:val="26"/>
              </w:rPr>
              <w:t>c) Có lập biên bản xác nhận việc chuyển giao.</w:t>
            </w:r>
          </w:p>
        </w:tc>
        <w:tc>
          <w:tcPr>
            <w:tcW w:w="1444" w:type="dxa"/>
            <w:vAlign w:val="center"/>
          </w:tcPr>
          <w:p w14:paraId="194B30FF" w14:textId="2A9B6676" w:rsidR="009A2F64" w:rsidRPr="0071152B" w:rsidRDefault="009A2F64" w:rsidP="0071152B">
            <w:pPr>
              <w:widowControl w:val="0"/>
              <w:spacing w:before="100" w:after="100"/>
              <w:ind w:firstLine="0"/>
              <w:jc w:val="center"/>
              <w:rPr>
                <w:rFonts w:cs="Times New Roman"/>
                <w:sz w:val="26"/>
                <w:szCs w:val="26"/>
              </w:rPr>
            </w:pPr>
            <w:r w:rsidRPr="0071152B">
              <w:rPr>
                <w:rFonts w:cs="Times New Roman"/>
                <w:sz w:val="26"/>
                <w:szCs w:val="26"/>
              </w:rPr>
              <w:lastRenderedPageBreak/>
              <w:t>BTP</w:t>
            </w:r>
          </w:p>
        </w:tc>
        <w:tc>
          <w:tcPr>
            <w:tcW w:w="4536" w:type="dxa"/>
            <w:vAlign w:val="center"/>
          </w:tcPr>
          <w:p w14:paraId="74A361C1" w14:textId="27067986" w:rsidR="009A2F64" w:rsidRPr="0071152B" w:rsidRDefault="009A2F64" w:rsidP="0071152B">
            <w:pPr>
              <w:widowControl w:val="0"/>
              <w:spacing w:before="100" w:after="100"/>
              <w:ind w:firstLine="0"/>
              <w:jc w:val="both"/>
              <w:rPr>
                <w:rFonts w:cs="Times New Roman"/>
                <w:sz w:val="26"/>
                <w:szCs w:val="26"/>
              </w:rPr>
            </w:pPr>
            <w:r w:rsidRPr="0071152B">
              <w:rPr>
                <w:rFonts w:cs="Times New Roman"/>
                <w:sz w:val="26"/>
                <w:szCs w:val="26"/>
              </w:rPr>
              <w:t xml:space="preserve">Điều 29 dự thảo Thông tư liên tịch quy định về các nguyên tắc chuyển giao người bị dẫn độ. Tuy nhiên, theo quy định của Luật Ban hành văn bản quy phạm pháp luật năm 2025 (khoản 1 Điều 20), thông tư liên tịch chỉ được điều chỉnh việc phối hợp thực hiện trình tự, thủ tục tố tụng. Do đó, Bộ Tư pháp đề nghị Quý Bộ cân nhắc bỏ quy định về nguyên tắc trong dự thảo Thông tư liên tịch để bảo đảm phù hợp </w:t>
            </w:r>
            <w:r w:rsidRPr="0071152B">
              <w:rPr>
                <w:rFonts w:cs="Times New Roman"/>
                <w:sz w:val="26"/>
                <w:szCs w:val="26"/>
              </w:rPr>
              <w:lastRenderedPageBreak/>
              <w:t>phạm vi điều chỉnh của văn bản. Những nội dung cần quy định về quy trình, thủ tục tại khoản 4 và khoản 5, đề nghị Quý Bộ cân nhắc lồng ghép vào Điều 30.</w:t>
            </w:r>
          </w:p>
        </w:tc>
        <w:tc>
          <w:tcPr>
            <w:tcW w:w="4395" w:type="dxa"/>
            <w:vAlign w:val="center"/>
          </w:tcPr>
          <w:p w14:paraId="3AEA0F04" w14:textId="413816F5" w:rsidR="009A2F64" w:rsidRPr="0071152B" w:rsidRDefault="009A2F64" w:rsidP="0071152B">
            <w:pPr>
              <w:widowControl w:val="0"/>
              <w:spacing w:before="100" w:after="100"/>
              <w:ind w:firstLine="0"/>
              <w:jc w:val="both"/>
              <w:rPr>
                <w:rFonts w:cs="Times New Roman"/>
                <w:sz w:val="26"/>
                <w:szCs w:val="26"/>
              </w:rPr>
            </w:pPr>
            <w:r>
              <w:rPr>
                <w:rFonts w:cs="Times New Roman"/>
                <w:sz w:val="26"/>
                <w:szCs w:val="26"/>
              </w:rPr>
              <w:lastRenderedPageBreak/>
              <w:t>Tiếp thu. Đã lược bỏ Điều 29</w:t>
            </w:r>
          </w:p>
        </w:tc>
      </w:tr>
      <w:tr w:rsidR="009A2F64" w:rsidRPr="0071152B" w14:paraId="6136DFBF" w14:textId="77777777" w:rsidTr="008A5681">
        <w:trPr>
          <w:jc w:val="center"/>
        </w:trPr>
        <w:tc>
          <w:tcPr>
            <w:tcW w:w="4788" w:type="dxa"/>
            <w:vMerge/>
            <w:vAlign w:val="center"/>
          </w:tcPr>
          <w:p w14:paraId="44E223FD" w14:textId="77777777" w:rsidR="009A2F64" w:rsidRPr="0071152B" w:rsidRDefault="009A2F64" w:rsidP="0071152B">
            <w:pPr>
              <w:widowControl w:val="0"/>
              <w:spacing w:before="120" w:line="293" w:lineRule="auto"/>
              <w:jc w:val="center"/>
              <w:rPr>
                <w:rFonts w:cs="Times New Roman"/>
                <w:b/>
                <w:sz w:val="26"/>
                <w:szCs w:val="26"/>
              </w:rPr>
            </w:pPr>
          </w:p>
        </w:tc>
        <w:tc>
          <w:tcPr>
            <w:tcW w:w="1444" w:type="dxa"/>
            <w:vAlign w:val="center"/>
          </w:tcPr>
          <w:p w14:paraId="328B8012" w14:textId="394FCE6D" w:rsidR="009A2F64" w:rsidRPr="0071152B" w:rsidRDefault="009A2F64" w:rsidP="0071152B">
            <w:pPr>
              <w:widowControl w:val="0"/>
              <w:spacing w:before="100" w:after="100"/>
              <w:ind w:firstLine="0"/>
              <w:jc w:val="center"/>
              <w:rPr>
                <w:rFonts w:cs="Times New Roman"/>
                <w:sz w:val="26"/>
                <w:szCs w:val="26"/>
              </w:rPr>
            </w:pPr>
            <w:r w:rsidRPr="0071152B">
              <w:rPr>
                <w:rFonts w:cs="Times New Roman"/>
                <w:sz w:val="26"/>
                <w:szCs w:val="26"/>
              </w:rPr>
              <w:t>BQP</w:t>
            </w:r>
          </w:p>
        </w:tc>
        <w:tc>
          <w:tcPr>
            <w:tcW w:w="4536" w:type="dxa"/>
            <w:vAlign w:val="center"/>
          </w:tcPr>
          <w:p w14:paraId="2CBD003E" w14:textId="2B4F3C61" w:rsidR="009A2F64" w:rsidRPr="0071152B" w:rsidRDefault="009A2F64" w:rsidP="0071152B">
            <w:pPr>
              <w:widowControl w:val="0"/>
              <w:spacing w:before="100" w:after="100"/>
              <w:ind w:firstLine="0"/>
              <w:jc w:val="both"/>
              <w:rPr>
                <w:rFonts w:cs="Times New Roman"/>
                <w:sz w:val="26"/>
                <w:szCs w:val="26"/>
              </w:rPr>
            </w:pPr>
            <w:r w:rsidRPr="009A2F64">
              <w:rPr>
                <w:rFonts w:cs="Times New Roman"/>
                <w:bCs/>
                <w:sz w:val="26"/>
                <w:szCs w:val="26"/>
              </w:rPr>
              <w:t>Đề nghị nghiên cứu bỏ Điều 29 của dự thảo</w:t>
            </w:r>
            <w:r w:rsidRPr="0071152B">
              <w:rPr>
                <w:rFonts w:cs="Times New Roman"/>
                <w:sz w:val="26"/>
                <w:szCs w:val="26"/>
              </w:rPr>
              <w:t xml:space="preserve"> vì nội dung các nguyên tắc đã được quy định trong Luật Dẫn độ và một số điều của dự thảo Thông tư liên tịch (Điều 30).</w:t>
            </w:r>
          </w:p>
        </w:tc>
        <w:tc>
          <w:tcPr>
            <w:tcW w:w="4395" w:type="dxa"/>
            <w:vAlign w:val="center"/>
          </w:tcPr>
          <w:p w14:paraId="69BF0BDC" w14:textId="5E2F0DA4" w:rsidR="009A2F64" w:rsidRPr="0071152B" w:rsidRDefault="009A2F64" w:rsidP="0071152B">
            <w:pPr>
              <w:widowControl w:val="0"/>
              <w:spacing w:before="100" w:after="100"/>
              <w:ind w:firstLine="0"/>
              <w:jc w:val="both"/>
              <w:rPr>
                <w:rFonts w:cs="Times New Roman"/>
                <w:sz w:val="26"/>
                <w:szCs w:val="26"/>
              </w:rPr>
            </w:pPr>
            <w:r>
              <w:rPr>
                <w:rFonts w:cs="Times New Roman"/>
                <w:sz w:val="26"/>
                <w:szCs w:val="26"/>
              </w:rPr>
              <w:t>Tiếp thu. Đã lược bỏ Điều 29</w:t>
            </w:r>
          </w:p>
        </w:tc>
      </w:tr>
      <w:tr w:rsidR="00977479" w:rsidRPr="0071152B" w14:paraId="3077484F" w14:textId="77777777" w:rsidTr="008A5681">
        <w:trPr>
          <w:jc w:val="center"/>
        </w:trPr>
        <w:tc>
          <w:tcPr>
            <w:tcW w:w="4788" w:type="dxa"/>
            <w:vAlign w:val="center"/>
          </w:tcPr>
          <w:p w14:paraId="64F41FB3" w14:textId="77777777" w:rsidR="00977479" w:rsidRPr="0071152B" w:rsidRDefault="00977479" w:rsidP="0071152B">
            <w:pPr>
              <w:widowControl w:val="0"/>
              <w:spacing w:before="120" w:after="120" w:line="293" w:lineRule="auto"/>
              <w:ind w:firstLine="720"/>
              <w:jc w:val="both"/>
              <w:rPr>
                <w:rFonts w:cs="Times New Roman"/>
                <w:b/>
                <w:sz w:val="26"/>
                <w:szCs w:val="26"/>
              </w:rPr>
            </w:pPr>
            <w:r w:rsidRPr="0071152B">
              <w:rPr>
                <w:rFonts w:cs="Times New Roman"/>
                <w:b/>
                <w:sz w:val="26"/>
                <w:szCs w:val="26"/>
              </w:rPr>
              <w:t>Điều 30. Trình tự, thủ tục chuyển giao người bị dẫn độ</w:t>
            </w:r>
          </w:p>
          <w:p w14:paraId="04710407"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 xml:space="preserve">1. Bộ Công an thông báo cho nước yêu cầu dẫn độ về thời điểm có hiệu lực thi </w:t>
            </w:r>
            <w:r w:rsidRPr="0071152B">
              <w:rPr>
                <w:rFonts w:cs="Times New Roman"/>
                <w:sz w:val="26"/>
                <w:szCs w:val="26"/>
              </w:rPr>
              <w:lastRenderedPageBreak/>
              <w:t xml:space="preserve">hành chuyển giao; trao đổi, thống nhất với nước yêu cầu dẫn độ về thời gian, địa điểm, thành phần tham gia, phương thức vận chuyển người bị dẫn độ và các vấn đề khác có liên quan. Cơ quan Công an đang quản lý đối tượng hoàn thiện hồ sơ liên quan đến người bị dẫn độ; chuẩn bị lực lượng áp giải. </w:t>
            </w:r>
          </w:p>
          <w:p w14:paraId="7EB42687"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2. Sau khi thống nhất với nước yêu cầu dẫn độ về việc chuyển giao, Bộ Công an chủ trì tổ chức việc chuyển giao; quyết định kế hoạch áp giải, phương án bảo đảm an ninh, an toàn. Cơ quan Công an đang quản lý đối tượng k</w:t>
            </w:r>
            <w:r w:rsidRPr="0071152B">
              <w:rPr>
                <w:rFonts w:cs="Times New Roman"/>
                <w:sz w:val="26"/>
                <w:szCs w:val="26"/>
                <w:lang w:val="vi-VN"/>
              </w:rPr>
              <w:t>iểm tra nhân thân, tình trạng sức khỏe</w:t>
            </w:r>
            <w:r w:rsidRPr="0071152B">
              <w:rPr>
                <w:rFonts w:cs="Times New Roman"/>
                <w:sz w:val="26"/>
                <w:szCs w:val="26"/>
              </w:rPr>
              <w:t xml:space="preserve"> của người bị dẫn độ trước ngày chuyển giao; tiếp nhận người bị dẫn độ từ cơ sở giam giữ; áp giải đến địa điểm chuyển giao theo quy định của pháp luật tố tụng hình sự về áp giải.</w:t>
            </w:r>
          </w:p>
          <w:p w14:paraId="60370CC4"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 xml:space="preserve">3. </w:t>
            </w:r>
            <w:r w:rsidRPr="0071152B">
              <w:rPr>
                <w:rFonts w:cs="Times New Roman"/>
                <w:sz w:val="26"/>
                <w:szCs w:val="26"/>
                <w:lang w:val="vi-VN"/>
              </w:rPr>
              <w:t>Tại thời điểm bàn giao</w:t>
            </w:r>
            <w:r w:rsidRPr="0071152B">
              <w:rPr>
                <w:rFonts w:cs="Times New Roman"/>
                <w:sz w:val="26"/>
                <w:szCs w:val="26"/>
              </w:rPr>
              <w:t xml:space="preserve">, đại diện đội áp giải của Việt Nam cùng với đại diện đội tiếp nhận của nước yêu cầu dẫn độ tiến hành kiểm tra nhân thân, tình trạng sức khỏe của người bị dẫn độ; lập biên bản chuyển giao người kèm theo tài sản, nếu có; bàn giao trực tiếp người bị dẫn độ cho cơ quan có thẩm </w:t>
            </w:r>
            <w:r w:rsidRPr="0071152B">
              <w:rPr>
                <w:rFonts w:cs="Times New Roman"/>
                <w:sz w:val="26"/>
                <w:szCs w:val="26"/>
              </w:rPr>
              <w:lastRenderedPageBreak/>
              <w:t xml:space="preserve">quyền của nước ngoài. </w:t>
            </w:r>
          </w:p>
          <w:p w14:paraId="633D24E5" w14:textId="3F7B5EE1"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4</w:t>
            </w:r>
            <w:r w:rsidRPr="0071152B">
              <w:rPr>
                <w:rFonts w:cs="Times New Roman"/>
                <w:sz w:val="26"/>
                <w:szCs w:val="26"/>
                <w:lang w:val="vi-VN"/>
              </w:rPr>
              <w:t>. Biên bản</w:t>
            </w:r>
            <w:r w:rsidRPr="0071152B">
              <w:rPr>
                <w:rFonts w:cs="Times New Roman"/>
                <w:sz w:val="26"/>
                <w:szCs w:val="26"/>
              </w:rPr>
              <w:t xml:space="preserve"> được lập</w:t>
            </w:r>
            <w:r w:rsidRPr="0071152B">
              <w:rPr>
                <w:rFonts w:cs="Times New Roman"/>
                <w:sz w:val="26"/>
                <w:szCs w:val="26"/>
                <w:lang w:val="vi-VN"/>
              </w:rPr>
              <w:t xml:space="preserve"> bằng tiếng Việt và tiếng Anh</w:t>
            </w:r>
            <w:r w:rsidRPr="0071152B">
              <w:rPr>
                <w:rFonts w:cs="Times New Roman"/>
                <w:sz w:val="26"/>
                <w:szCs w:val="26"/>
              </w:rPr>
              <w:t xml:space="preserve">, trừ trường hợp có thỏa thuận khác. Trường hợp có sự khác biệt giữa bản tiếng Việt và bản tiếng Anh, bản tiếng Anh sẽ được sử dụng làm cơ sở.  </w:t>
            </w:r>
          </w:p>
        </w:tc>
        <w:tc>
          <w:tcPr>
            <w:tcW w:w="1444" w:type="dxa"/>
            <w:vAlign w:val="center"/>
          </w:tcPr>
          <w:p w14:paraId="3BBD5FA0" w14:textId="77777777" w:rsidR="00977479" w:rsidRPr="0071152B" w:rsidRDefault="00977479" w:rsidP="0071152B">
            <w:pPr>
              <w:widowControl w:val="0"/>
              <w:spacing w:before="100" w:after="100"/>
              <w:ind w:firstLine="0"/>
              <w:jc w:val="center"/>
              <w:rPr>
                <w:rFonts w:cs="Times New Roman"/>
                <w:sz w:val="26"/>
                <w:szCs w:val="26"/>
              </w:rPr>
            </w:pPr>
          </w:p>
        </w:tc>
        <w:tc>
          <w:tcPr>
            <w:tcW w:w="4536" w:type="dxa"/>
            <w:vAlign w:val="center"/>
          </w:tcPr>
          <w:p w14:paraId="6B0A5AC8" w14:textId="77777777" w:rsidR="00977479" w:rsidRPr="0071152B" w:rsidRDefault="00977479" w:rsidP="0071152B">
            <w:pPr>
              <w:widowControl w:val="0"/>
              <w:spacing w:before="100" w:after="100"/>
              <w:ind w:firstLine="0"/>
              <w:jc w:val="both"/>
              <w:rPr>
                <w:rFonts w:cs="Times New Roman"/>
                <w:sz w:val="26"/>
                <w:szCs w:val="26"/>
              </w:rPr>
            </w:pPr>
          </w:p>
        </w:tc>
        <w:tc>
          <w:tcPr>
            <w:tcW w:w="4395" w:type="dxa"/>
            <w:vAlign w:val="center"/>
          </w:tcPr>
          <w:p w14:paraId="4D964108" w14:textId="77777777" w:rsidR="00977479" w:rsidRDefault="003C4CFD" w:rsidP="0071152B">
            <w:pPr>
              <w:widowControl w:val="0"/>
              <w:spacing w:before="100" w:after="100"/>
              <w:ind w:firstLine="0"/>
              <w:jc w:val="both"/>
              <w:rPr>
                <w:rFonts w:cs="Times New Roman"/>
                <w:sz w:val="26"/>
                <w:szCs w:val="26"/>
              </w:rPr>
            </w:pPr>
            <w:r>
              <w:rPr>
                <w:rFonts w:cs="Times New Roman"/>
                <w:sz w:val="26"/>
                <w:szCs w:val="26"/>
              </w:rPr>
              <w:t>Để phù hợp với kết cấu của dự thảo mới, chỉnh lý Điều này như sau:</w:t>
            </w:r>
          </w:p>
          <w:p w14:paraId="722286C2" w14:textId="77777777" w:rsidR="003C4CFD" w:rsidRPr="003C4CFD" w:rsidRDefault="003C4CFD" w:rsidP="003C4CFD">
            <w:pPr>
              <w:widowControl w:val="0"/>
              <w:spacing w:before="100" w:after="100"/>
              <w:ind w:firstLine="0"/>
              <w:jc w:val="both"/>
              <w:rPr>
                <w:rFonts w:cs="Times New Roman"/>
                <w:i/>
                <w:sz w:val="26"/>
                <w:szCs w:val="26"/>
              </w:rPr>
            </w:pPr>
            <w:r>
              <w:rPr>
                <w:rFonts w:cs="Times New Roman"/>
                <w:sz w:val="26"/>
                <w:szCs w:val="26"/>
              </w:rPr>
              <w:t>“</w:t>
            </w:r>
            <w:r w:rsidRPr="003C4CFD">
              <w:rPr>
                <w:rFonts w:cs="Times New Roman"/>
                <w:i/>
                <w:sz w:val="26"/>
                <w:szCs w:val="26"/>
              </w:rPr>
              <w:t>Điều 20. Trình tự, thủ tục chuyển giao người bị dẫn độ</w:t>
            </w:r>
          </w:p>
          <w:p w14:paraId="3198AF26"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lastRenderedPageBreak/>
              <w:t xml:space="preserve">1. Bộ Công an thông báo cho nước yêu cầu dẫn độ về thời điểm có hiệu lực thi hành chuyển giao; trao đổi, thống nhất với nước yêu cầu dẫn độ về thời gian, địa điểm, thành phần tham gia, phương thức vận chuyển người bị dẫn độ và các vấn đề khác có liên quan. Cơ quan Công an đang quản lý đối tượng hoàn thiện hồ sơ liên quan đến người bị dẫn độ; chuẩn bị lực lượng áp giải. </w:t>
            </w:r>
          </w:p>
          <w:p w14:paraId="49840338"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2. Sau khi thống nhất với nước yêu cầu dẫn độ về việc chuyển giao, Bộ Công an chủ trì tổ chức việc chuyển giao; quyết định kế hoạch áp giải, phương án bảo đảm an ninh, an toàn. Cơ quan Công an đang quản lý đối tượng kiểm tra nhân thân, tình trạng sức khỏe của người bị dẫn độ trước ngày chuyển giao; tiếp nhận người bị dẫn độ từ cơ sở giam giữ; áp giải đến địa điểm chuyển giao theo quy định của pháp luật tố tụng hình sự về áp giải.</w:t>
            </w:r>
          </w:p>
          <w:p w14:paraId="687C60F2"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 xml:space="preserve">3. Tại thời điểm bàn giao, đại diện Tổ áp giải của Việt Nam cùng với đại diện Tổ tiếp nhận của nước yêu cầu dẫn độ tiến hành kiểm tra nhân thân, tình trạng sức khỏe của người bị dẫn độ; lập biên bản </w:t>
            </w:r>
            <w:r w:rsidRPr="003C4CFD">
              <w:rPr>
                <w:rFonts w:cs="Times New Roman"/>
                <w:i/>
                <w:sz w:val="26"/>
                <w:szCs w:val="26"/>
              </w:rPr>
              <w:lastRenderedPageBreak/>
              <w:t xml:space="preserve">chuyển giao người kèm theo tài liệu, đồ vật, tài sản (nếu có); bàn giao trực tiếp người bị dẫn độ cho cơ quan có thẩm quyền của nước ngoài. </w:t>
            </w:r>
          </w:p>
          <w:p w14:paraId="0749ACCF" w14:textId="2A1FD801" w:rsidR="003C4CFD" w:rsidRPr="0071152B" w:rsidRDefault="003C4CFD" w:rsidP="003C4CFD">
            <w:pPr>
              <w:widowControl w:val="0"/>
              <w:spacing w:before="100" w:after="100"/>
              <w:ind w:firstLine="0"/>
              <w:jc w:val="both"/>
              <w:rPr>
                <w:rFonts w:cs="Times New Roman"/>
                <w:sz w:val="26"/>
                <w:szCs w:val="26"/>
              </w:rPr>
            </w:pPr>
            <w:r w:rsidRPr="003C4CFD">
              <w:rPr>
                <w:rFonts w:cs="Times New Roman"/>
                <w:i/>
                <w:sz w:val="26"/>
                <w:szCs w:val="26"/>
              </w:rPr>
              <w:t>4. Biên bản được lập bằng tiếng Việt và tiếng Anh, trừ trường hợp có thỏa thuận khác. Trường hợp có sự khác biệt giữa bản tiếng Việt và bản tiếng Anh, bản tiếng Anh sẽ được sử dụng làm cơ sở</w:t>
            </w:r>
            <w:r w:rsidRPr="003C4CFD">
              <w:rPr>
                <w:rFonts w:cs="Times New Roman"/>
                <w:sz w:val="26"/>
                <w:szCs w:val="26"/>
              </w:rPr>
              <w:t>.</w:t>
            </w:r>
            <w:r>
              <w:rPr>
                <w:rFonts w:cs="Times New Roman"/>
                <w:sz w:val="26"/>
                <w:szCs w:val="26"/>
              </w:rPr>
              <w:t>”</w:t>
            </w:r>
            <w:r w:rsidRPr="003C4CFD">
              <w:rPr>
                <w:rFonts w:cs="Times New Roman"/>
                <w:sz w:val="26"/>
                <w:szCs w:val="26"/>
              </w:rPr>
              <w:t xml:space="preserve">  </w:t>
            </w:r>
          </w:p>
        </w:tc>
      </w:tr>
      <w:tr w:rsidR="00977479" w:rsidRPr="0071152B" w14:paraId="286ACDF6" w14:textId="77777777" w:rsidTr="008A5681">
        <w:trPr>
          <w:jc w:val="center"/>
        </w:trPr>
        <w:tc>
          <w:tcPr>
            <w:tcW w:w="4788" w:type="dxa"/>
            <w:vAlign w:val="center"/>
          </w:tcPr>
          <w:p w14:paraId="58D4D5A9" w14:textId="77777777" w:rsidR="00977479" w:rsidRPr="0071152B" w:rsidRDefault="00977479" w:rsidP="0071152B">
            <w:pPr>
              <w:widowControl w:val="0"/>
              <w:spacing w:before="120" w:after="120" w:line="293" w:lineRule="auto"/>
              <w:ind w:firstLine="720"/>
              <w:jc w:val="both"/>
              <w:rPr>
                <w:rFonts w:cs="Times New Roman"/>
                <w:b/>
                <w:sz w:val="26"/>
                <w:szCs w:val="26"/>
                <w:lang w:val="vi-VN"/>
              </w:rPr>
            </w:pPr>
            <w:r w:rsidRPr="0071152B">
              <w:rPr>
                <w:rFonts w:cs="Times New Roman"/>
                <w:b/>
                <w:sz w:val="26"/>
                <w:szCs w:val="26"/>
              </w:rPr>
              <w:lastRenderedPageBreak/>
              <w:t>Điều 31. Nội dung của Biên bản bàn giao người bị dẫn độ</w:t>
            </w:r>
          </w:p>
          <w:p w14:paraId="7815A383"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Biên bản bàn giao người bị dẫn độ gồm các nội dung sau, trừ trường hợp có thỏa thuận khác:</w:t>
            </w:r>
          </w:p>
          <w:p w14:paraId="712EC0BD" w14:textId="77777777"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 xml:space="preserve">1. </w:t>
            </w:r>
            <w:r w:rsidRPr="0071152B">
              <w:rPr>
                <w:rFonts w:cs="Times New Roman"/>
                <w:sz w:val="26"/>
                <w:szCs w:val="26"/>
                <w:lang w:val="vi-VN"/>
              </w:rPr>
              <w:t>Thời gian, địa điểm</w:t>
            </w:r>
            <w:r w:rsidRPr="0071152B">
              <w:rPr>
                <w:rFonts w:cs="Times New Roman"/>
                <w:sz w:val="26"/>
                <w:szCs w:val="26"/>
              </w:rPr>
              <w:t xml:space="preserve"> và đại diện thành phần</w:t>
            </w:r>
            <w:r w:rsidRPr="0071152B">
              <w:rPr>
                <w:rFonts w:cs="Times New Roman"/>
                <w:sz w:val="26"/>
                <w:szCs w:val="26"/>
                <w:lang w:val="vi-VN"/>
              </w:rPr>
              <w:t xml:space="preserve"> bàn giao</w:t>
            </w:r>
            <w:r w:rsidRPr="0071152B">
              <w:rPr>
                <w:rFonts w:cs="Times New Roman"/>
                <w:sz w:val="26"/>
                <w:szCs w:val="26"/>
              </w:rPr>
              <w:t>.</w:t>
            </w:r>
          </w:p>
          <w:p w14:paraId="29A4FF15" w14:textId="77777777" w:rsidR="00977479" w:rsidRPr="0071152B" w:rsidRDefault="00977479" w:rsidP="0071152B">
            <w:pPr>
              <w:widowControl w:val="0"/>
              <w:spacing w:before="120" w:after="120" w:line="293" w:lineRule="auto"/>
              <w:ind w:firstLine="720"/>
              <w:jc w:val="both"/>
              <w:rPr>
                <w:rFonts w:cs="Times New Roman"/>
                <w:sz w:val="26"/>
                <w:szCs w:val="26"/>
                <w:lang w:val="vi-VN"/>
              </w:rPr>
            </w:pPr>
            <w:r w:rsidRPr="0071152B">
              <w:rPr>
                <w:rFonts w:cs="Times New Roman"/>
                <w:sz w:val="26"/>
                <w:szCs w:val="26"/>
              </w:rPr>
              <w:t>2. Thông tin, tình trạng về người bị dẫn độ.</w:t>
            </w:r>
          </w:p>
          <w:p w14:paraId="39DA9C2D" w14:textId="77777777" w:rsidR="00977479" w:rsidRPr="0071152B" w:rsidRDefault="00977479" w:rsidP="0071152B">
            <w:pPr>
              <w:widowControl w:val="0"/>
              <w:spacing w:before="120" w:after="120" w:line="293" w:lineRule="auto"/>
              <w:ind w:firstLine="720"/>
              <w:jc w:val="both"/>
              <w:rPr>
                <w:rFonts w:cs="Times New Roman"/>
                <w:sz w:val="26"/>
                <w:szCs w:val="26"/>
                <w:lang w:val="vi-VN"/>
              </w:rPr>
            </w:pPr>
            <w:r w:rsidRPr="0071152B">
              <w:rPr>
                <w:rFonts w:cs="Times New Roman"/>
                <w:sz w:val="26"/>
                <w:szCs w:val="26"/>
              </w:rPr>
              <w:t>3.</w:t>
            </w:r>
            <w:r w:rsidRPr="0071152B">
              <w:rPr>
                <w:rFonts w:cs="Times New Roman"/>
                <w:sz w:val="26"/>
                <w:szCs w:val="26"/>
                <w:lang w:val="vi-VN"/>
              </w:rPr>
              <w:t xml:space="preserve"> Danh mục đồ vật, tài sản cá nhân</w:t>
            </w:r>
            <w:r w:rsidRPr="0071152B">
              <w:rPr>
                <w:rFonts w:cs="Times New Roman"/>
                <w:sz w:val="26"/>
                <w:szCs w:val="26"/>
              </w:rPr>
              <w:t xml:space="preserve">, </w:t>
            </w:r>
            <w:r w:rsidRPr="0071152B">
              <w:rPr>
                <w:rFonts w:cs="Times New Roman"/>
                <w:sz w:val="26"/>
                <w:szCs w:val="26"/>
                <w:lang w:val="vi-VN"/>
              </w:rPr>
              <w:t>nếu có</w:t>
            </w:r>
            <w:r w:rsidRPr="0071152B">
              <w:rPr>
                <w:rFonts w:cs="Times New Roman"/>
                <w:sz w:val="26"/>
                <w:szCs w:val="26"/>
              </w:rPr>
              <w:t>.</w:t>
            </w:r>
          </w:p>
          <w:p w14:paraId="55144A07" w14:textId="716A8FAB"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4.</w:t>
            </w:r>
            <w:r w:rsidRPr="0071152B">
              <w:rPr>
                <w:rFonts w:cs="Times New Roman"/>
                <w:sz w:val="26"/>
                <w:szCs w:val="26"/>
                <w:lang w:val="vi-VN"/>
              </w:rPr>
              <w:t xml:space="preserve"> Chữ ký của đại diện cơ quan áp giải Việt Nam và đại diện cơ quan tiếp nhận nước ngoài.</w:t>
            </w:r>
            <w:r w:rsidRPr="0071152B">
              <w:rPr>
                <w:rFonts w:cs="Times New Roman"/>
                <w:sz w:val="26"/>
                <w:szCs w:val="26"/>
              </w:rPr>
              <w:t xml:space="preserve"> </w:t>
            </w:r>
          </w:p>
        </w:tc>
        <w:tc>
          <w:tcPr>
            <w:tcW w:w="1444" w:type="dxa"/>
            <w:vAlign w:val="center"/>
          </w:tcPr>
          <w:p w14:paraId="0668DD37" w14:textId="77777777" w:rsidR="00977479" w:rsidRPr="0071152B" w:rsidRDefault="00977479" w:rsidP="0071152B">
            <w:pPr>
              <w:widowControl w:val="0"/>
              <w:spacing w:before="100" w:after="100"/>
              <w:ind w:firstLine="0"/>
              <w:jc w:val="center"/>
              <w:rPr>
                <w:rFonts w:cs="Times New Roman"/>
                <w:sz w:val="26"/>
                <w:szCs w:val="26"/>
              </w:rPr>
            </w:pPr>
          </w:p>
        </w:tc>
        <w:tc>
          <w:tcPr>
            <w:tcW w:w="4536" w:type="dxa"/>
            <w:vAlign w:val="center"/>
          </w:tcPr>
          <w:p w14:paraId="7FFB4551" w14:textId="77777777" w:rsidR="00977479" w:rsidRPr="0071152B" w:rsidRDefault="00977479" w:rsidP="0071152B">
            <w:pPr>
              <w:widowControl w:val="0"/>
              <w:spacing w:before="100" w:after="100"/>
              <w:ind w:firstLine="0"/>
              <w:jc w:val="both"/>
              <w:rPr>
                <w:rFonts w:cs="Times New Roman"/>
                <w:sz w:val="26"/>
                <w:szCs w:val="26"/>
              </w:rPr>
            </w:pPr>
          </w:p>
        </w:tc>
        <w:tc>
          <w:tcPr>
            <w:tcW w:w="4395" w:type="dxa"/>
            <w:vAlign w:val="center"/>
          </w:tcPr>
          <w:p w14:paraId="16526217" w14:textId="77777777" w:rsidR="003C4CFD" w:rsidRDefault="003C4CFD" w:rsidP="003C4CFD">
            <w:pPr>
              <w:widowControl w:val="0"/>
              <w:spacing w:before="100" w:after="100"/>
              <w:ind w:firstLine="0"/>
              <w:jc w:val="both"/>
              <w:rPr>
                <w:rFonts w:cs="Times New Roman"/>
                <w:sz w:val="26"/>
                <w:szCs w:val="26"/>
              </w:rPr>
            </w:pPr>
            <w:r>
              <w:rPr>
                <w:rFonts w:cs="Times New Roman"/>
                <w:sz w:val="26"/>
                <w:szCs w:val="26"/>
              </w:rPr>
              <w:t>Để phù hợp với kết cấu của dự thảo mới, chỉnh lý Điều này như sau:</w:t>
            </w:r>
          </w:p>
          <w:p w14:paraId="6E460BDA" w14:textId="77777777" w:rsidR="003C4CFD" w:rsidRPr="003C4CFD" w:rsidRDefault="003C4CFD" w:rsidP="003C4CFD">
            <w:pPr>
              <w:widowControl w:val="0"/>
              <w:spacing w:before="100" w:after="100"/>
              <w:ind w:firstLine="0"/>
              <w:jc w:val="both"/>
              <w:rPr>
                <w:rFonts w:cs="Times New Roman"/>
                <w:i/>
                <w:sz w:val="26"/>
                <w:szCs w:val="26"/>
              </w:rPr>
            </w:pPr>
            <w:r>
              <w:rPr>
                <w:rFonts w:cs="Times New Roman"/>
                <w:sz w:val="26"/>
                <w:szCs w:val="26"/>
              </w:rPr>
              <w:t>“</w:t>
            </w:r>
            <w:r w:rsidRPr="003C4CFD">
              <w:rPr>
                <w:rFonts w:cs="Times New Roman"/>
                <w:i/>
                <w:sz w:val="26"/>
                <w:szCs w:val="26"/>
              </w:rPr>
              <w:t>Điều 21. Nội dung của biên bản bàn giao người bị dẫn độ</w:t>
            </w:r>
          </w:p>
          <w:p w14:paraId="10419E0A"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Biên bản bàn giao người bị dẫn độ gồm các nội dung sau, trừ trường hợp có thỏa thuận khác:</w:t>
            </w:r>
          </w:p>
          <w:p w14:paraId="40589237"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1. Thời gian, địa điểm và đại diện thành phần bàn giao.</w:t>
            </w:r>
          </w:p>
          <w:p w14:paraId="20EE24BE"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2. Thông tin, tình trạng về người bị dẫn độ.</w:t>
            </w:r>
          </w:p>
          <w:p w14:paraId="6B0461EA"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3. Danh mục tài liệu, đồ vật, tài sản (nếu có).</w:t>
            </w:r>
          </w:p>
          <w:p w14:paraId="659F396C" w14:textId="10F7ADC6" w:rsidR="00977479" w:rsidRPr="0071152B" w:rsidRDefault="003C4CFD" w:rsidP="003C4CFD">
            <w:pPr>
              <w:widowControl w:val="0"/>
              <w:spacing w:before="100" w:after="100"/>
              <w:ind w:firstLine="0"/>
              <w:jc w:val="both"/>
              <w:rPr>
                <w:rFonts w:cs="Times New Roman"/>
                <w:sz w:val="26"/>
                <w:szCs w:val="26"/>
              </w:rPr>
            </w:pPr>
            <w:r w:rsidRPr="003C4CFD">
              <w:rPr>
                <w:rFonts w:cs="Times New Roman"/>
                <w:i/>
                <w:sz w:val="26"/>
                <w:szCs w:val="26"/>
              </w:rPr>
              <w:t>4. Chữ ký của đại diện Tổ áp giải Việt Nam và đại diện Tổ tiếp nhận nước ngoài.”</w:t>
            </w:r>
          </w:p>
        </w:tc>
      </w:tr>
      <w:tr w:rsidR="00977479" w:rsidRPr="0071152B" w14:paraId="1E2998BE" w14:textId="77777777" w:rsidTr="008A5681">
        <w:trPr>
          <w:jc w:val="center"/>
        </w:trPr>
        <w:tc>
          <w:tcPr>
            <w:tcW w:w="4788" w:type="dxa"/>
            <w:vAlign w:val="center"/>
          </w:tcPr>
          <w:p w14:paraId="62E18807" w14:textId="77777777" w:rsidR="00977479" w:rsidRPr="0071152B" w:rsidRDefault="00977479" w:rsidP="0071152B">
            <w:pPr>
              <w:widowControl w:val="0"/>
              <w:spacing w:before="120" w:after="120" w:line="293" w:lineRule="auto"/>
              <w:ind w:firstLine="720"/>
              <w:jc w:val="both"/>
              <w:rPr>
                <w:rFonts w:cs="Times New Roman"/>
                <w:b/>
                <w:sz w:val="26"/>
                <w:szCs w:val="26"/>
                <w:lang w:val="vi-VN"/>
              </w:rPr>
            </w:pPr>
            <w:r w:rsidRPr="0071152B">
              <w:rPr>
                <w:rFonts w:cs="Times New Roman"/>
                <w:b/>
                <w:sz w:val="26"/>
                <w:szCs w:val="26"/>
                <w:lang w:val="vi-VN"/>
              </w:rPr>
              <w:lastRenderedPageBreak/>
              <w:t xml:space="preserve">Điều </w:t>
            </w:r>
            <w:r w:rsidRPr="0071152B">
              <w:rPr>
                <w:rFonts w:cs="Times New Roman"/>
                <w:b/>
                <w:sz w:val="26"/>
                <w:szCs w:val="26"/>
              </w:rPr>
              <w:t>32</w:t>
            </w:r>
            <w:r w:rsidRPr="0071152B">
              <w:rPr>
                <w:rFonts w:cs="Times New Roman"/>
                <w:b/>
                <w:sz w:val="26"/>
                <w:szCs w:val="26"/>
                <w:lang w:val="vi-VN"/>
              </w:rPr>
              <w:t xml:space="preserve">. Xử lý trường hợp bất khả kháng hoặc lý do chính đáng </w:t>
            </w:r>
          </w:p>
          <w:p w14:paraId="012C59A0"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cs="Times New Roman"/>
                <w:sz w:val="26"/>
                <w:szCs w:val="26"/>
                <w:lang w:val="vi-VN"/>
              </w:rPr>
              <w:t xml:space="preserve">1. </w:t>
            </w:r>
            <w:r w:rsidRPr="0071152B">
              <w:rPr>
                <w:rFonts w:eastAsia="Times New Roman" w:cs="Times New Roman"/>
                <w:sz w:val="26"/>
                <w:szCs w:val="26"/>
              </w:rPr>
              <w:t xml:space="preserve">Lý do bất khả kháng hoặc chính đáng quy định tại khoản 2 Điều 36 </w:t>
            </w:r>
            <w:r w:rsidRPr="0071152B">
              <w:rPr>
                <w:rFonts w:cs="Times New Roman"/>
                <w:sz w:val="26"/>
                <w:szCs w:val="26"/>
              </w:rPr>
              <w:t>Luật Dẫn độ</w:t>
            </w:r>
            <w:r w:rsidRPr="0071152B">
              <w:rPr>
                <w:rFonts w:eastAsia="Times New Roman" w:cs="Times New Roman"/>
                <w:sz w:val="26"/>
                <w:szCs w:val="26"/>
              </w:rPr>
              <w:t xml:space="preserve"> bao gồm: </w:t>
            </w:r>
          </w:p>
          <w:p w14:paraId="1D7703E1"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a) Thiên tai, </w:t>
            </w:r>
            <w:r w:rsidRPr="0071152B">
              <w:rPr>
                <w:rFonts w:cs="Times New Roman"/>
                <w:sz w:val="26"/>
                <w:szCs w:val="26"/>
              </w:rPr>
              <w:t>thảm họa tự nhiên,</w:t>
            </w:r>
            <w:r w:rsidRPr="0071152B">
              <w:rPr>
                <w:rFonts w:eastAsia="Times New Roman" w:cs="Times New Roman"/>
                <w:sz w:val="26"/>
                <w:szCs w:val="26"/>
              </w:rPr>
              <w:t xml:space="preserve"> </w:t>
            </w:r>
            <w:r w:rsidRPr="0071152B">
              <w:rPr>
                <w:rFonts w:cs="Times New Roman"/>
                <w:sz w:val="26"/>
                <w:szCs w:val="26"/>
              </w:rPr>
              <w:t>chiến tranh</w:t>
            </w:r>
            <w:r w:rsidRPr="0071152B">
              <w:rPr>
                <w:rFonts w:eastAsia="Times New Roman" w:cs="Times New Roman"/>
                <w:sz w:val="26"/>
                <w:szCs w:val="26"/>
              </w:rPr>
              <w:t xml:space="preserve">, dịch bệnh làm đình trệ giao thông quốc tế; </w:t>
            </w:r>
          </w:p>
          <w:p w14:paraId="79DC7D6B"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 xml:space="preserve">b) Tình trạng sức khỏe nguy kịch của người bị dẫn độ có xác nhận của bệnh viện tuyến tỉnh trở lên của nước yêu cầu; </w:t>
            </w:r>
          </w:p>
          <w:p w14:paraId="1AC45D6F"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c) Không có phương tiện vận chuyển hoặc phương tiện vận chuyển gặp lỗi kỹ thuật;</w:t>
            </w:r>
          </w:p>
          <w:p w14:paraId="7A41283D" w14:textId="77777777"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d) Các lý do khách quan khác mà người đó không thể tự chủ được để rời khỏi lãnh thổ.</w:t>
            </w:r>
          </w:p>
          <w:p w14:paraId="0DF871BE" w14:textId="5E2CEF8E" w:rsidR="00977479" w:rsidRPr="0071152B" w:rsidRDefault="00977479" w:rsidP="0071152B">
            <w:pPr>
              <w:widowControl w:val="0"/>
              <w:spacing w:before="120" w:after="120" w:line="293" w:lineRule="auto"/>
              <w:ind w:firstLine="720"/>
              <w:jc w:val="both"/>
              <w:rPr>
                <w:rFonts w:cs="Times New Roman"/>
                <w:sz w:val="26"/>
                <w:szCs w:val="26"/>
                <w:lang w:val="en-US"/>
              </w:rPr>
            </w:pPr>
            <w:r w:rsidRPr="0071152B">
              <w:rPr>
                <w:rFonts w:cs="Times New Roman"/>
                <w:sz w:val="26"/>
                <w:szCs w:val="26"/>
                <w:lang w:val="vi-VN"/>
              </w:rPr>
              <w:t>2. Bộ Công an trao đổi bằng văn bản với nước ngoài để ấn định lại thời hạn chuyển giao mới.</w:t>
            </w:r>
          </w:p>
        </w:tc>
        <w:tc>
          <w:tcPr>
            <w:tcW w:w="1444" w:type="dxa"/>
            <w:vAlign w:val="center"/>
          </w:tcPr>
          <w:p w14:paraId="0F305048" w14:textId="3C4C8F79" w:rsidR="00977479" w:rsidRPr="0071152B" w:rsidRDefault="008A128A" w:rsidP="0071152B">
            <w:pPr>
              <w:widowControl w:val="0"/>
              <w:spacing w:before="100" w:after="100"/>
              <w:ind w:firstLine="0"/>
              <w:jc w:val="center"/>
              <w:rPr>
                <w:rFonts w:cs="Times New Roman"/>
                <w:sz w:val="26"/>
                <w:szCs w:val="26"/>
              </w:rPr>
            </w:pPr>
            <w:r w:rsidRPr="0071152B">
              <w:rPr>
                <w:rFonts w:cs="Times New Roman"/>
                <w:sz w:val="26"/>
                <w:szCs w:val="26"/>
              </w:rPr>
              <w:t>BTP</w:t>
            </w:r>
          </w:p>
        </w:tc>
        <w:tc>
          <w:tcPr>
            <w:tcW w:w="4536" w:type="dxa"/>
            <w:vAlign w:val="center"/>
          </w:tcPr>
          <w:p w14:paraId="4B848DDB" w14:textId="7F022EDC" w:rsidR="00977479" w:rsidRPr="0071152B" w:rsidRDefault="008A128A" w:rsidP="0071152B">
            <w:pPr>
              <w:widowControl w:val="0"/>
              <w:spacing w:before="100" w:after="100"/>
              <w:ind w:firstLine="0"/>
              <w:jc w:val="both"/>
              <w:rPr>
                <w:rFonts w:cs="Times New Roman"/>
                <w:sz w:val="26"/>
                <w:szCs w:val="26"/>
              </w:rPr>
            </w:pPr>
            <w:r w:rsidRPr="0071152B">
              <w:rPr>
                <w:rFonts w:cs="Times New Roman"/>
                <w:sz w:val="26"/>
                <w:szCs w:val="26"/>
              </w:rPr>
              <w:t>Điểm b khoản 1 Điều 32 quy định các lý do bất khả kháng hoặc chính đáng để chuyển giao người bị dẫn độ, trong đó có “tình trạng sức khỏe nguy kịch của người bị dẫn độ có xác nhận của bệnh viện tuyến tỉnh trở lên của nước yêu cầu”. Bộ Tư pháp đề nghị Quý Bộ chỉnh sửa quy định là “cơ quan y tế có thẩm quyền của nước được yêu cầu” để bảo đảm tính khả thi khi thực hiện</w:t>
            </w:r>
          </w:p>
        </w:tc>
        <w:tc>
          <w:tcPr>
            <w:tcW w:w="4395" w:type="dxa"/>
            <w:vAlign w:val="center"/>
          </w:tcPr>
          <w:p w14:paraId="259826C2" w14:textId="77777777" w:rsidR="009A2F64" w:rsidRDefault="009A2F64" w:rsidP="0071152B">
            <w:pPr>
              <w:widowControl w:val="0"/>
              <w:spacing w:before="100" w:after="100"/>
              <w:ind w:firstLine="0"/>
              <w:jc w:val="both"/>
              <w:rPr>
                <w:rFonts w:cs="Times New Roman"/>
                <w:sz w:val="26"/>
                <w:szCs w:val="26"/>
              </w:rPr>
            </w:pPr>
            <w:r>
              <w:rPr>
                <w:rFonts w:cs="Times New Roman"/>
                <w:sz w:val="26"/>
                <w:szCs w:val="26"/>
              </w:rPr>
              <w:t>Đây là quy định áp dụng cho cả cơ quan của Việt Nam và cơ quan của nước ngoài. Do đó, để bảo đảm khái quát, toàn diện, ổn định, lâu dài, không trùng lặp nội dung đã nêu, chỉnh lý dự thảo Điều 32 (nay là Điều 22) như sau:</w:t>
            </w:r>
          </w:p>
          <w:p w14:paraId="3FA5247B" w14:textId="77777777" w:rsidR="003C4CFD" w:rsidRPr="003C4CFD" w:rsidRDefault="009A2F64" w:rsidP="003C4CFD">
            <w:pPr>
              <w:widowControl w:val="0"/>
              <w:spacing w:before="100" w:after="100"/>
              <w:ind w:firstLine="0"/>
              <w:jc w:val="both"/>
              <w:rPr>
                <w:rFonts w:cs="Times New Roman"/>
                <w:i/>
                <w:sz w:val="26"/>
                <w:szCs w:val="26"/>
              </w:rPr>
            </w:pPr>
            <w:r>
              <w:rPr>
                <w:rFonts w:cs="Times New Roman"/>
                <w:sz w:val="26"/>
                <w:szCs w:val="26"/>
              </w:rPr>
              <w:t>“</w:t>
            </w:r>
            <w:r w:rsidR="003C4CFD" w:rsidRPr="003C4CFD">
              <w:rPr>
                <w:rFonts w:cs="Times New Roman"/>
                <w:i/>
                <w:sz w:val="26"/>
                <w:szCs w:val="26"/>
              </w:rPr>
              <w:t xml:space="preserve">Điều 22. Xác định trường hợp bất khả kháng hoặc lý do chính đáng </w:t>
            </w:r>
          </w:p>
          <w:p w14:paraId="3742F123" w14:textId="3D755A46" w:rsidR="009A2F64" w:rsidRPr="0071152B" w:rsidRDefault="003C4CFD" w:rsidP="003C4CFD">
            <w:pPr>
              <w:widowControl w:val="0"/>
              <w:spacing w:before="100" w:after="100"/>
              <w:ind w:firstLine="0"/>
              <w:jc w:val="both"/>
              <w:rPr>
                <w:rFonts w:cs="Times New Roman"/>
                <w:sz w:val="26"/>
                <w:szCs w:val="26"/>
              </w:rPr>
            </w:pPr>
            <w:r w:rsidRPr="003C4CFD">
              <w:rPr>
                <w:rFonts w:cs="Times New Roman"/>
                <w:i/>
                <w:sz w:val="26"/>
                <w:szCs w:val="26"/>
              </w:rPr>
              <w:t>Lý do bất khả kháng hoặc chính đáng quy định tại khoản 2 Điều 36 của Luật Dẫn độ gồm các trường hợp được quy định tại khoản 2 Điều 15 của Thông tư liên tịch này.</w:t>
            </w:r>
            <w:r w:rsidR="009A2F64" w:rsidRPr="009A2F64">
              <w:rPr>
                <w:rFonts w:cs="Times New Roman"/>
                <w:i/>
                <w:sz w:val="26"/>
                <w:szCs w:val="26"/>
              </w:rPr>
              <w:t>”</w:t>
            </w:r>
          </w:p>
        </w:tc>
      </w:tr>
      <w:tr w:rsidR="00977479" w:rsidRPr="0071152B" w14:paraId="59CD10AE" w14:textId="77777777" w:rsidTr="008A5681">
        <w:trPr>
          <w:jc w:val="center"/>
        </w:trPr>
        <w:tc>
          <w:tcPr>
            <w:tcW w:w="4788" w:type="dxa"/>
            <w:vAlign w:val="center"/>
          </w:tcPr>
          <w:p w14:paraId="2B05D614" w14:textId="77777777" w:rsidR="00977479" w:rsidRPr="0071152B" w:rsidRDefault="00977479" w:rsidP="0071152B">
            <w:pPr>
              <w:widowControl w:val="0"/>
              <w:spacing w:before="120" w:after="120" w:line="293" w:lineRule="auto"/>
              <w:ind w:firstLine="720"/>
              <w:jc w:val="both"/>
              <w:rPr>
                <w:rFonts w:cs="Times New Roman"/>
                <w:sz w:val="26"/>
                <w:szCs w:val="26"/>
                <w:lang w:val="vi-VN"/>
              </w:rPr>
            </w:pPr>
            <w:r w:rsidRPr="0071152B">
              <w:rPr>
                <w:rFonts w:cs="Times New Roman"/>
                <w:b/>
                <w:sz w:val="26"/>
                <w:szCs w:val="26"/>
                <w:lang w:val="vi-VN"/>
              </w:rPr>
              <w:t xml:space="preserve">Điều </w:t>
            </w:r>
            <w:r w:rsidRPr="0071152B">
              <w:rPr>
                <w:rFonts w:cs="Times New Roman"/>
                <w:b/>
                <w:sz w:val="26"/>
                <w:szCs w:val="26"/>
              </w:rPr>
              <w:t>33</w:t>
            </w:r>
            <w:r w:rsidRPr="0071152B">
              <w:rPr>
                <w:rFonts w:cs="Times New Roman"/>
                <w:b/>
                <w:sz w:val="26"/>
                <w:szCs w:val="26"/>
                <w:lang w:val="vi-VN"/>
              </w:rPr>
              <w:t xml:space="preserve">. Hủy quyết định dẫn độ khi nước ngoài chậm tiếp nhận </w:t>
            </w:r>
          </w:p>
          <w:p w14:paraId="19F28234" w14:textId="77777777" w:rsidR="00977479" w:rsidRPr="0071152B" w:rsidRDefault="00977479" w:rsidP="0071152B">
            <w:pPr>
              <w:widowControl w:val="0"/>
              <w:spacing w:before="120" w:after="120" w:line="293" w:lineRule="auto"/>
              <w:ind w:firstLine="720"/>
              <w:jc w:val="both"/>
              <w:rPr>
                <w:rFonts w:cs="Times New Roman"/>
                <w:sz w:val="26"/>
                <w:szCs w:val="26"/>
                <w:lang w:val="vi-VN"/>
              </w:rPr>
            </w:pPr>
            <w:r w:rsidRPr="0071152B">
              <w:rPr>
                <w:rFonts w:cs="Times New Roman"/>
                <w:sz w:val="26"/>
                <w:szCs w:val="26"/>
              </w:rPr>
              <w:t xml:space="preserve">1. Sau khi hết thời hạn 30 ngày tính </w:t>
            </w:r>
            <w:r w:rsidRPr="0071152B">
              <w:rPr>
                <w:rFonts w:cs="Times New Roman"/>
                <w:sz w:val="26"/>
                <w:szCs w:val="26"/>
              </w:rPr>
              <w:lastRenderedPageBreak/>
              <w:t xml:space="preserve">từ ngày cộng thêm thời gian bất khả kháng hoặc chính đáng được quy định tại khoản 1 Điều này mà nước yêu cầu </w:t>
            </w:r>
            <w:r w:rsidRPr="0071152B">
              <w:rPr>
                <w:rFonts w:cs="Times New Roman"/>
                <w:sz w:val="26"/>
                <w:szCs w:val="26"/>
                <w:lang w:val="vi-VN"/>
              </w:rPr>
              <w:t xml:space="preserve">không tiếp nhận </w:t>
            </w:r>
            <w:r w:rsidRPr="0071152B">
              <w:rPr>
                <w:rFonts w:cs="Times New Roman"/>
                <w:sz w:val="26"/>
                <w:szCs w:val="26"/>
              </w:rPr>
              <w:t xml:space="preserve">người bị dẫn độ, </w:t>
            </w:r>
            <w:r w:rsidRPr="0071152B">
              <w:rPr>
                <w:rFonts w:cs="Times New Roman"/>
                <w:sz w:val="26"/>
                <w:szCs w:val="26"/>
                <w:lang w:val="vi-VN"/>
              </w:rPr>
              <w:t>Bộ Công an lập hồ sơ kiến nghị Chánh án Tòa án nhân dân đã ra quyết định thi hành dẫn độ thực hiện các bước:</w:t>
            </w:r>
          </w:p>
          <w:p w14:paraId="0779BC91" w14:textId="77777777" w:rsidR="00977479" w:rsidRPr="0071152B" w:rsidRDefault="00977479" w:rsidP="0071152B">
            <w:pPr>
              <w:widowControl w:val="0"/>
              <w:spacing w:before="120" w:after="120" w:line="293" w:lineRule="auto"/>
              <w:ind w:firstLine="720"/>
              <w:jc w:val="both"/>
              <w:rPr>
                <w:rFonts w:cs="Times New Roman"/>
                <w:sz w:val="26"/>
                <w:szCs w:val="26"/>
                <w:lang w:val="vi-VN"/>
              </w:rPr>
            </w:pPr>
            <w:r w:rsidRPr="0071152B">
              <w:rPr>
                <w:rFonts w:cs="Times New Roman"/>
                <w:sz w:val="26"/>
                <w:szCs w:val="26"/>
                <w:lang w:val="vi-VN"/>
              </w:rPr>
              <w:t>a) Hủy Quyết định thi hành dẫn độ;</w:t>
            </w:r>
          </w:p>
          <w:p w14:paraId="6443B893" w14:textId="77777777" w:rsidR="00977479" w:rsidRPr="0071152B" w:rsidRDefault="00977479" w:rsidP="0071152B">
            <w:pPr>
              <w:widowControl w:val="0"/>
              <w:spacing w:before="120" w:after="120" w:line="293" w:lineRule="auto"/>
              <w:ind w:firstLine="720"/>
              <w:jc w:val="both"/>
              <w:rPr>
                <w:rFonts w:cs="Times New Roman"/>
                <w:sz w:val="26"/>
                <w:szCs w:val="26"/>
                <w:lang w:val="vi-VN"/>
              </w:rPr>
            </w:pPr>
            <w:r w:rsidRPr="0071152B">
              <w:rPr>
                <w:rFonts w:cs="Times New Roman"/>
                <w:sz w:val="26"/>
                <w:szCs w:val="26"/>
                <w:lang w:val="vi-VN"/>
              </w:rPr>
              <w:t>b) Hủy Quyết định dẫn độ;</w:t>
            </w:r>
          </w:p>
          <w:p w14:paraId="150CDE8F" w14:textId="77777777" w:rsidR="00977479" w:rsidRPr="0071152B" w:rsidRDefault="00977479" w:rsidP="0071152B">
            <w:pPr>
              <w:widowControl w:val="0"/>
              <w:spacing w:before="120" w:after="120" w:line="293" w:lineRule="auto"/>
              <w:ind w:firstLine="720"/>
              <w:jc w:val="both"/>
              <w:rPr>
                <w:rFonts w:cs="Times New Roman"/>
                <w:sz w:val="26"/>
                <w:szCs w:val="26"/>
                <w:lang w:val="vi-VN"/>
              </w:rPr>
            </w:pPr>
            <w:r w:rsidRPr="0071152B">
              <w:rPr>
                <w:rFonts w:cs="Times New Roman"/>
                <w:sz w:val="26"/>
                <w:szCs w:val="26"/>
                <w:lang w:val="vi-VN"/>
              </w:rPr>
              <w:t>c) Ra Quyết định trả tự do ngay lập tức cho người bị dẫn độ.</w:t>
            </w:r>
          </w:p>
          <w:p w14:paraId="72FDFA25" w14:textId="69E27213"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lang w:val="vi-VN"/>
              </w:rPr>
              <w:t>2. Bộ Công an phối hợp Bộ Ngoại giao thông báo cho nước yêu cầu về việc trả tự do và nêu rõ lý do.</w:t>
            </w:r>
          </w:p>
        </w:tc>
        <w:tc>
          <w:tcPr>
            <w:tcW w:w="1444" w:type="dxa"/>
            <w:vAlign w:val="center"/>
          </w:tcPr>
          <w:p w14:paraId="1472575A" w14:textId="4276E19A" w:rsidR="00977479" w:rsidRPr="0071152B" w:rsidRDefault="00216F41" w:rsidP="0071152B">
            <w:pPr>
              <w:widowControl w:val="0"/>
              <w:spacing w:before="100" w:after="100"/>
              <w:ind w:firstLine="0"/>
              <w:jc w:val="center"/>
              <w:rPr>
                <w:rFonts w:cs="Times New Roman"/>
                <w:sz w:val="26"/>
                <w:szCs w:val="26"/>
              </w:rPr>
            </w:pPr>
            <w:r w:rsidRPr="0071152B">
              <w:rPr>
                <w:rFonts w:cs="Times New Roman"/>
                <w:sz w:val="26"/>
                <w:szCs w:val="26"/>
              </w:rPr>
              <w:lastRenderedPageBreak/>
              <w:t>BQP</w:t>
            </w:r>
          </w:p>
        </w:tc>
        <w:tc>
          <w:tcPr>
            <w:tcW w:w="4536" w:type="dxa"/>
            <w:vAlign w:val="center"/>
          </w:tcPr>
          <w:p w14:paraId="65B9A90F" w14:textId="77777777" w:rsidR="00216F41" w:rsidRPr="0071152B" w:rsidRDefault="00216F41" w:rsidP="0071152B">
            <w:pPr>
              <w:widowControl w:val="0"/>
              <w:ind w:firstLine="0"/>
              <w:jc w:val="both"/>
              <w:rPr>
                <w:rFonts w:cs="Times New Roman"/>
                <w:b/>
                <w:bCs/>
                <w:sz w:val="26"/>
                <w:szCs w:val="26"/>
              </w:rPr>
            </w:pPr>
            <w:r w:rsidRPr="0071152B">
              <w:rPr>
                <w:rFonts w:cs="Times New Roman"/>
                <w:b/>
                <w:bCs/>
                <w:sz w:val="26"/>
                <w:szCs w:val="26"/>
              </w:rPr>
              <w:t>Khoản 1 Điều 33, đề nghị chỉnh lý như sau:</w:t>
            </w:r>
          </w:p>
          <w:p w14:paraId="1E9795AB" w14:textId="77777777" w:rsidR="00216F41" w:rsidRPr="0071152B" w:rsidRDefault="00216F41" w:rsidP="0071152B">
            <w:pPr>
              <w:widowControl w:val="0"/>
              <w:ind w:firstLine="0"/>
              <w:jc w:val="both"/>
              <w:rPr>
                <w:rFonts w:cs="Times New Roman"/>
                <w:sz w:val="26"/>
                <w:szCs w:val="26"/>
              </w:rPr>
            </w:pPr>
            <w:r w:rsidRPr="0071152B">
              <w:rPr>
                <w:rFonts w:cs="Times New Roman"/>
                <w:sz w:val="26"/>
                <w:szCs w:val="26"/>
              </w:rPr>
              <w:t xml:space="preserve">“1. Sau khi hết thời hạn 30 ngày tính từ </w:t>
            </w:r>
            <w:r w:rsidRPr="0071152B">
              <w:rPr>
                <w:rFonts w:cs="Times New Roman"/>
                <w:sz w:val="26"/>
                <w:szCs w:val="26"/>
              </w:rPr>
              <w:lastRenderedPageBreak/>
              <w:t xml:space="preserve">ngày </w:t>
            </w:r>
            <w:r w:rsidRPr="0071152B">
              <w:rPr>
                <w:rFonts w:cs="Times New Roman"/>
                <w:sz w:val="26"/>
                <w:szCs w:val="26"/>
                <w:u w:val="single"/>
              </w:rPr>
              <w:t>quyết định thi hành quyết định dẫn độ có hiệu lực hoặc từ ngày kết thúc trường hợp bất khả kháng hoặc lý do chính đáng</w:t>
            </w:r>
            <w:r w:rsidRPr="0071152B">
              <w:rPr>
                <w:rFonts w:cs="Times New Roman"/>
                <w:sz w:val="26"/>
                <w:szCs w:val="26"/>
              </w:rPr>
              <w:t xml:space="preserve"> được quy định tại khoản 1 </w:t>
            </w:r>
            <w:r w:rsidRPr="0071152B">
              <w:rPr>
                <w:rFonts w:cs="Times New Roman"/>
                <w:sz w:val="26"/>
                <w:szCs w:val="26"/>
                <w:u w:val="single"/>
              </w:rPr>
              <w:t>Điều 32 Thông tư liên tịch này</w:t>
            </w:r>
            <w:r w:rsidRPr="0071152B">
              <w:rPr>
                <w:rFonts w:cs="Times New Roman"/>
                <w:sz w:val="26"/>
                <w:szCs w:val="26"/>
              </w:rPr>
              <w:t xml:space="preserve"> mà nước yêu cầu </w:t>
            </w:r>
            <w:r w:rsidRPr="0071152B">
              <w:rPr>
                <w:rFonts w:cs="Times New Roman"/>
                <w:sz w:val="26"/>
                <w:szCs w:val="26"/>
                <w:u w:val="single"/>
              </w:rPr>
              <w:t>dẫn độ</w:t>
            </w:r>
            <w:r w:rsidRPr="0071152B">
              <w:rPr>
                <w:rFonts w:cs="Times New Roman"/>
                <w:sz w:val="26"/>
                <w:szCs w:val="26"/>
              </w:rPr>
              <w:t xml:space="preserve"> không tiếp nhận người bị dẫn độ, Bộ Công an lập hồ sơ kiến nghị</w:t>
            </w:r>
          </w:p>
          <w:p w14:paraId="018DDF8E" w14:textId="0018AA3E" w:rsidR="00977479" w:rsidRPr="0071152B" w:rsidRDefault="00216F41" w:rsidP="0071152B">
            <w:pPr>
              <w:widowControl w:val="0"/>
              <w:ind w:firstLine="0"/>
              <w:jc w:val="both"/>
              <w:rPr>
                <w:rFonts w:cs="Times New Roman"/>
                <w:sz w:val="26"/>
                <w:szCs w:val="26"/>
              </w:rPr>
            </w:pPr>
            <w:r w:rsidRPr="0071152B">
              <w:rPr>
                <w:rFonts w:cs="Times New Roman"/>
                <w:sz w:val="26"/>
                <w:szCs w:val="26"/>
              </w:rPr>
              <w:t>Chánh án Tòa án nhân dân đã ra quyết định thi hành dẫn độ…”.</w:t>
            </w:r>
          </w:p>
        </w:tc>
        <w:tc>
          <w:tcPr>
            <w:tcW w:w="4395" w:type="dxa"/>
            <w:vAlign w:val="center"/>
          </w:tcPr>
          <w:p w14:paraId="3AC6057B" w14:textId="52CBE88E" w:rsidR="00977479" w:rsidRPr="0071152B" w:rsidRDefault="009A2F64" w:rsidP="0071152B">
            <w:pPr>
              <w:widowControl w:val="0"/>
              <w:spacing w:before="100" w:after="100"/>
              <w:ind w:firstLine="0"/>
              <w:jc w:val="both"/>
              <w:rPr>
                <w:rFonts w:cs="Times New Roman"/>
                <w:sz w:val="26"/>
                <w:szCs w:val="26"/>
              </w:rPr>
            </w:pPr>
            <w:r>
              <w:rPr>
                <w:rFonts w:cs="Times New Roman"/>
                <w:sz w:val="26"/>
                <w:szCs w:val="26"/>
              </w:rPr>
              <w:lastRenderedPageBreak/>
              <w:t xml:space="preserve">Cơ quan chủ trì đề xuất bỏ Điều 33 vì nội dung này đã được quy định tại khoản 3 Điều 36 Luật Dẫn độ. </w:t>
            </w:r>
          </w:p>
        </w:tc>
      </w:tr>
      <w:tr w:rsidR="00977479" w:rsidRPr="0071152B" w14:paraId="08B5476F" w14:textId="77777777" w:rsidTr="008A5681">
        <w:trPr>
          <w:jc w:val="center"/>
        </w:trPr>
        <w:tc>
          <w:tcPr>
            <w:tcW w:w="4788" w:type="dxa"/>
            <w:vAlign w:val="center"/>
          </w:tcPr>
          <w:p w14:paraId="3DB42643" w14:textId="77777777" w:rsidR="00977479" w:rsidRPr="0071152B" w:rsidRDefault="00977479" w:rsidP="0071152B">
            <w:pPr>
              <w:widowControl w:val="0"/>
              <w:spacing w:before="120" w:after="120" w:line="293" w:lineRule="auto"/>
              <w:ind w:firstLine="720"/>
              <w:jc w:val="both"/>
              <w:rPr>
                <w:rFonts w:cs="Times New Roman"/>
                <w:b/>
                <w:sz w:val="26"/>
                <w:szCs w:val="26"/>
              </w:rPr>
            </w:pPr>
            <w:r w:rsidRPr="0071152B">
              <w:rPr>
                <w:rFonts w:cs="Times New Roman"/>
                <w:b/>
                <w:sz w:val="26"/>
                <w:szCs w:val="26"/>
                <w:lang w:val="vi-VN"/>
              </w:rPr>
              <w:lastRenderedPageBreak/>
              <w:t xml:space="preserve">Điều </w:t>
            </w:r>
            <w:r w:rsidRPr="0071152B">
              <w:rPr>
                <w:rFonts w:cs="Times New Roman"/>
                <w:b/>
                <w:sz w:val="26"/>
                <w:szCs w:val="26"/>
              </w:rPr>
              <w:t>34</w:t>
            </w:r>
            <w:r w:rsidRPr="0071152B">
              <w:rPr>
                <w:rFonts w:cs="Times New Roman"/>
                <w:b/>
                <w:sz w:val="26"/>
                <w:szCs w:val="26"/>
                <w:lang w:val="vi-VN"/>
              </w:rPr>
              <w:t>. Phối hợp liên ngành trong chuyển giao</w:t>
            </w:r>
            <w:r w:rsidRPr="0071152B">
              <w:rPr>
                <w:rFonts w:cs="Times New Roman"/>
                <w:b/>
                <w:sz w:val="26"/>
                <w:szCs w:val="26"/>
              </w:rPr>
              <w:t xml:space="preserve"> người bị dẫn độ</w:t>
            </w:r>
          </w:p>
          <w:p w14:paraId="432CB63A" w14:textId="77777777" w:rsidR="00977479" w:rsidRPr="0071152B" w:rsidRDefault="00977479" w:rsidP="0071152B">
            <w:pPr>
              <w:widowControl w:val="0"/>
              <w:spacing w:before="120" w:after="120" w:line="293" w:lineRule="auto"/>
              <w:ind w:firstLine="720"/>
              <w:jc w:val="both"/>
              <w:rPr>
                <w:rFonts w:cs="Times New Roman"/>
                <w:sz w:val="26"/>
                <w:szCs w:val="26"/>
                <w:lang w:val="vi-VN"/>
              </w:rPr>
            </w:pPr>
            <w:r w:rsidRPr="0071152B">
              <w:rPr>
                <w:rFonts w:cs="Times New Roman"/>
                <w:sz w:val="26"/>
                <w:szCs w:val="26"/>
                <w:lang w:val="vi-VN"/>
              </w:rPr>
              <w:t>1. Bộ Công an chủ trì tổ chức áp giải, bảo đảm an ninh tại khu vực bàn giao.</w:t>
            </w:r>
          </w:p>
          <w:p w14:paraId="25579967" w14:textId="77777777" w:rsidR="00977479" w:rsidRPr="0071152B" w:rsidRDefault="00977479" w:rsidP="0071152B">
            <w:pPr>
              <w:widowControl w:val="0"/>
              <w:spacing w:before="120" w:after="120" w:line="293" w:lineRule="auto"/>
              <w:ind w:firstLine="720"/>
              <w:jc w:val="both"/>
              <w:rPr>
                <w:rFonts w:cs="Times New Roman"/>
                <w:sz w:val="26"/>
                <w:szCs w:val="26"/>
                <w:lang w:val="vi-VN"/>
              </w:rPr>
            </w:pPr>
            <w:r w:rsidRPr="0071152B">
              <w:rPr>
                <w:rFonts w:cs="Times New Roman"/>
                <w:sz w:val="26"/>
                <w:szCs w:val="26"/>
                <w:lang w:val="vi-VN"/>
              </w:rPr>
              <w:t>2. Tòa án nhân dân tối cao chỉ đạo tòa án các cấp thực hiện thủ tục hủy quyết định dẫn độ khi có kiến nghị hợp lệ.</w:t>
            </w:r>
          </w:p>
          <w:p w14:paraId="2CA4BF17" w14:textId="77777777" w:rsidR="00977479" w:rsidRPr="0071152B" w:rsidRDefault="00977479" w:rsidP="0071152B">
            <w:pPr>
              <w:widowControl w:val="0"/>
              <w:spacing w:before="120" w:after="120" w:line="293" w:lineRule="auto"/>
              <w:ind w:firstLine="720"/>
              <w:jc w:val="both"/>
              <w:rPr>
                <w:rFonts w:cs="Times New Roman"/>
                <w:sz w:val="26"/>
                <w:szCs w:val="26"/>
                <w:lang w:val="vi-VN"/>
              </w:rPr>
            </w:pPr>
            <w:r w:rsidRPr="0071152B">
              <w:rPr>
                <w:rFonts w:cs="Times New Roman"/>
                <w:sz w:val="26"/>
                <w:szCs w:val="26"/>
              </w:rPr>
              <w:t>3</w:t>
            </w:r>
            <w:r w:rsidRPr="0071152B">
              <w:rPr>
                <w:rFonts w:cs="Times New Roman"/>
                <w:sz w:val="26"/>
                <w:szCs w:val="26"/>
                <w:lang w:val="vi-VN"/>
              </w:rPr>
              <w:t xml:space="preserve">. Viện kiểm sát nhân dân kiểm sát trực tiếp việc tuân thủ thời hạn 30 ngày và việc trả tự do cho đối tượng nếu nước ngoài </w:t>
            </w:r>
            <w:r w:rsidRPr="0071152B">
              <w:rPr>
                <w:rFonts w:cs="Times New Roman"/>
                <w:sz w:val="26"/>
                <w:szCs w:val="26"/>
                <w:lang w:val="vi-VN"/>
              </w:rPr>
              <w:lastRenderedPageBreak/>
              <w:t>không tiếp nhận.</w:t>
            </w:r>
          </w:p>
          <w:p w14:paraId="770F5CB3" w14:textId="3C3C5714" w:rsidR="00977479" w:rsidRPr="0071152B" w:rsidRDefault="00977479" w:rsidP="0071152B">
            <w:pPr>
              <w:widowControl w:val="0"/>
              <w:spacing w:before="120" w:after="120" w:line="293" w:lineRule="auto"/>
              <w:ind w:firstLine="720"/>
              <w:jc w:val="both"/>
              <w:rPr>
                <w:rFonts w:cs="Times New Roman"/>
                <w:sz w:val="26"/>
                <w:szCs w:val="26"/>
              </w:rPr>
            </w:pPr>
            <w:r w:rsidRPr="0071152B">
              <w:rPr>
                <w:rFonts w:cs="Times New Roman"/>
                <w:sz w:val="26"/>
                <w:szCs w:val="26"/>
              </w:rPr>
              <w:t xml:space="preserve">4. Trường hợp phát sinh vướng mắc giữa các Bộ, ngành trong chuyển giao người bị dẫn độ, các Bộ, ngành được giao chủ trì tổ chức xin ý kiến của các Bộ, ngành có liên quan trước khi quyết định. </w:t>
            </w:r>
          </w:p>
        </w:tc>
        <w:tc>
          <w:tcPr>
            <w:tcW w:w="1444" w:type="dxa"/>
            <w:vAlign w:val="center"/>
          </w:tcPr>
          <w:p w14:paraId="23644454" w14:textId="59EDBA18" w:rsidR="00977479" w:rsidRPr="0071152B" w:rsidRDefault="007E4757" w:rsidP="0071152B">
            <w:pPr>
              <w:widowControl w:val="0"/>
              <w:spacing w:before="100" w:after="100"/>
              <w:ind w:firstLine="0"/>
              <w:jc w:val="center"/>
              <w:rPr>
                <w:rFonts w:cs="Times New Roman"/>
                <w:sz w:val="26"/>
                <w:szCs w:val="26"/>
              </w:rPr>
            </w:pPr>
            <w:r>
              <w:rPr>
                <w:rFonts w:cs="Times New Roman"/>
                <w:sz w:val="26"/>
                <w:szCs w:val="26"/>
              </w:rPr>
              <w:lastRenderedPageBreak/>
              <w:t>VKSNDTC</w:t>
            </w:r>
          </w:p>
        </w:tc>
        <w:tc>
          <w:tcPr>
            <w:tcW w:w="4536" w:type="dxa"/>
            <w:vAlign w:val="center"/>
          </w:tcPr>
          <w:p w14:paraId="30A63891" w14:textId="50CF9DF7" w:rsidR="007E4757" w:rsidRPr="007E4757" w:rsidRDefault="007E4757" w:rsidP="007E4757">
            <w:pPr>
              <w:widowControl w:val="0"/>
              <w:spacing w:before="100" w:after="100"/>
              <w:ind w:firstLine="0"/>
              <w:jc w:val="both"/>
              <w:rPr>
                <w:rFonts w:cs="Times New Roman"/>
                <w:sz w:val="26"/>
                <w:szCs w:val="26"/>
              </w:rPr>
            </w:pPr>
            <w:r w:rsidRPr="007E4757">
              <w:rPr>
                <w:rFonts w:cs="Times New Roman"/>
                <w:sz w:val="26"/>
                <w:szCs w:val="26"/>
              </w:rPr>
              <w:t>- Tại khoản 2 Điều 34, dự thảo nêu Tòa án thực hiện thủ tục hủy khi có</w:t>
            </w:r>
            <w:r>
              <w:rPr>
                <w:rFonts w:cs="Times New Roman"/>
                <w:sz w:val="26"/>
                <w:szCs w:val="26"/>
              </w:rPr>
              <w:t xml:space="preserve"> </w:t>
            </w:r>
            <w:r w:rsidRPr="007E4757">
              <w:rPr>
                <w:rFonts w:cs="Times New Roman"/>
                <w:sz w:val="26"/>
                <w:szCs w:val="26"/>
              </w:rPr>
              <w:t>“kiến nghị hợp lệ”. Cần quy định rõ cơ quan nào có thẩm quyền đưa ra kiến nghị</w:t>
            </w:r>
            <w:r>
              <w:rPr>
                <w:rFonts w:cs="Times New Roman"/>
                <w:sz w:val="26"/>
                <w:szCs w:val="26"/>
              </w:rPr>
              <w:t xml:space="preserve"> </w:t>
            </w:r>
            <w:r w:rsidRPr="007E4757">
              <w:rPr>
                <w:rFonts w:cs="Times New Roman"/>
                <w:sz w:val="26"/>
                <w:szCs w:val="26"/>
              </w:rPr>
              <w:t xml:space="preserve">này (Bộ Công </w:t>
            </w:r>
            <w:proofErr w:type="gramStart"/>
            <w:r w:rsidRPr="007E4757">
              <w:rPr>
                <w:rFonts w:cs="Times New Roman"/>
                <w:sz w:val="26"/>
                <w:szCs w:val="26"/>
              </w:rPr>
              <w:t>an</w:t>
            </w:r>
            <w:proofErr w:type="gramEnd"/>
            <w:r w:rsidRPr="007E4757">
              <w:rPr>
                <w:rFonts w:cs="Times New Roman"/>
                <w:sz w:val="26"/>
                <w:szCs w:val="26"/>
              </w:rPr>
              <w:t xml:space="preserve"> hay Viện kiểm sát) và hồ sơ kiến nghị bao gồm những tài liệu</w:t>
            </w:r>
            <w:r>
              <w:rPr>
                <w:rFonts w:cs="Times New Roman"/>
                <w:sz w:val="26"/>
                <w:szCs w:val="26"/>
              </w:rPr>
              <w:t xml:space="preserve"> </w:t>
            </w:r>
            <w:r w:rsidRPr="007E4757">
              <w:rPr>
                <w:rFonts w:cs="Times New Roman"/>
                <w:sz w:val="26"/>
                <w:szCs w:val="26"/>
              </w:rPr>
              <w:t>gì để tránh kéo dài thời gian xử lý thực tế.</w:t>
            </w:r>
          </w:p>
          <w:p w14:paraId="2AE8CB59" w14:textId="15E03ED1" w:rsidR="007E4757" w:rsidRPr="007E4757" w:rsidRDefault="007E4757" w:rsidP="007E4757">
            <w:pPr>
              <w:widowControl w:val="0"/>
              <w:spacing w:before="100" w:after="100"/>
              <w:ind w:firstLine="0"/>
              <w:jc w:val="both"/>
              <w:rPr>
                <w:rFonts w:cs="Times New Roman"/>
                <w:sz w:val="26"/>
                <w:szCs w:val="26"/>
              </w:rPr>
            </w:pPr>
            <w:r w:rsidRPr="007E4757">
              <w:rPr>
                <w:rFonts w:cs="Times New Roman"/>
                <w:sz w:val="26"/>
                <w:szCs w:val="26"/>
              </w:rPr>
              <w:t>- Đề nghị chỉnh sửa khoản 3 Điều 34 như sau: “Viện kiểm sát nhân dân</w:t>
            </w:r>
            <w:r>
              <w:rPr>
                <w:rFonts w:cs="Times New Roman"/>
                <w:sz w:val="26"/>
                <w:szCs w:val="26"/>
              </w:rPr>
              <w:t xml:space="preserve"> </w:t>
            </w:r>
            <w:r w:rsidRPr="007E4757">
              <w:rPr>
                <w:rFonts w:cs="Times New Roman"/>
                <w:sz w:val="26"/>
                <w:szCs w:val="26"/>
              </w:rPr>
              <w:t>kiểm sát trực tiếp việc tuân thủ thời hạn 30 ngày và việc trả tự do cho đối tượng</w:t>
            </w:r>
            <w:r>
              <w:rPr>
                <w:rFonts w:cs="Times New Roman"/>
                <w:sz w:val="26"/>
                <w:szCs w:val="26"/>
              </w:rPr>
              <w:t xml:space="preserve"> </w:t>
            </w:r>
            <w:r w:rsidRPr="007E4757">
              <w:rPr>
                <w:rFonts w:cs="Times New Roman"/>
                <w:sz w:val="26"/>
                <w:szCs w:val="26"/>
              </w:rPr>
              <w:t xml:space="preserve">nếu nước </w:t>
            </w:r>
            <w:r w:rsidRPr="007E4757">
              <w:rPr>
                <w:rFonts w:cs="Times New Roman"/>
                <w:sz w:val="26"/>
                <w:szCs w:val="26"/>
              </w:rPr>
              <w:lastRenderedPageBreak/>
              <w:t>ngoài không tiếp nhận” để phù hợp với chức năng, nhiệm vụ của</w:t>
            </w:r>
            <w:r>
              <w:rPr>
                <w:rFonts w:cs="Times New Roman"/>
                <w:sz w:val="26"/>
                <w:szCs w:val="26"/>
              </w:rPr>
              <w:t xml:space="preserve"> </w:t>
            </w:r>
            <w:r w:rsidRPr="007E4757">
              <w:rPr>
                <w:rFonts w:cs="Times New Roman"/>
                <w:sz w:val="26"/>
                <w:szCs w:val="26"/>
              </w:rPr>
              <w:t>ngành Kiểm sát nhân dân. Đồng thời, cần bổ sung quy định về cơ chế thông báo;</w:t>
            </w:r>
            <w:r>
              <w:rPr>
                <w:rFonts w:cs="Times New Roman"/>
                <w:sz w:val="26"/>
                <w:szCs w:val="26"/>
              </w:rPr>
              <w:t xml:space="preserve"> </w:t>
            </w:r>
            <w:r w:rsidRPr="007E4757">
              <w:rPr>
                <w:rFonts w:cs="Times New Roman"/>
                <w:sz w:val="26"/>
                <w:szCs w:val="26"/>
              </w:rPr>
              <w:t>theo đó, Bộ Công an (với vai trò Cơ quan trung ương) phải có trách nhiệm thông</w:t>
            </w:r>
            <w:r>
              <w:rPr>
                <w:rFonts w:cs="Times New Roman"/>
                <w:sz w:val="26"/>
                <w:szCs w:val="26"/>
              </w:rPr>
              <w:t xml:space="preserve"> </w:t>
            </w:r>
            <w:r w:rsidRPr="007E4757">
              <w:rPr>
                <w:rFonts w:cs="Times New Roman"/>
                <w:sz w:val="26"/>
                <w:szCs w:val="26"/>
              </w:rPr>
              <w:t>báo bằng văn bản hoặc qua hệ thống điện tử cho Viện kiểm sát cùng cấp ngay</w:t>
            </w:r>
            <w:r>
              <w:rPr>
                <w:rFonts w:cs="Times New Roman"/>
                <w:sz w:val="26"/>
                <w:szCs w:val="26"/>
              </w:rPr>
              <w:t xml:space="preserve"> </w:t>
            </w:r>
            <w:r w:rsidRPr="007E4757">
              <w:rPr>
                <w:rFonts w:cs="Times New Roman"/>
                <w:sz w:val="26"/>
                <w:szCs w:val="26"/>
              </w:rPr>
              <w:t>khi bắt đầu tính thời hạn 30 ngày để đảm bảo hoạt động kiểm sát được thực hiện</w:t>
            </w:r>
            <w:r>
              <w:rPr>
                <w:rFonts w:cs="Times New Roman"/>
                <w:sz w:val="26"/>
                <w:szCs w:val="26"/>
              </w:rPr>
              <w:t xml:space="preserve"> </w:t>
            </w:r>
            <w:r w:rsidRPr="007E4757">
              <w:rPr>
                <w:rFonts w:cs="Times New Roman"/>
                <w:sz w:val="26"/>
                <w:szCs w:val="26"/>
              </w:rPr>
              <w:t>kịp thời.</w:t>
            </w:r>
          </w:p>
          <w:p w14:paraId="7B831C25" w14:textId="6EA27587" w:rsidR="007E4757" w:rsidRPr="007E4757" w:rsidRDefault="007E4757" w:rsidP="007E4757">
            <w:pPr>
              <w:widowControl w:val="0"/>
              <w:spacing w:before="100" w:after="100"/>
              <w:ind w:firstLine="0"/>
              <w:jc w:val="both"/>
              <w:rPr>
                <w:rFonts w:cs="Times New Roman"/>
                <w:i/>
                <w:iCs/>
                <w:sz w:val="26"/>
                <w:szCs w:val="26"/>
              </w:rPr>
            </w:pPr>
            <w:r w:rsidRPr="007E4757">
              <w:rPr>
                <w:rFonts w:cs="Times New Roman"/>
                <w:sz w:val="26"/>
                <w:szCs w:val="26"/>
              </w:rPr>
              <w:t>- Căn cứ thực tiễn thực hiện công tác điều tra, giải quyết vụ án của các cơ</w:t>
            </w:r>
            <w:r>
              <w:rPr>
                <w:rFonts w:cs="Times New Roman"/>
                <w:sz w:val="26"/>
                <w:szCs w:val="26"/>
              </w:rPr>
              <w:t xml:space="preserve"> </w:t>
            </w:r>
            <w:r w:rsidRPr="007E4757">
              <w:rPr>
                <w:rFonts w:cs="Times New Roman"/>
                <w:sz w:val="26"/>
                <w:szCs w:val="26"/>
              </w:rPr>
              <w:t>quan tiến hành tố tụng trong Quân đội khi vụ án có đối tượng phạm tội bị khởi</w:t>
            </w:r>
            <w:r>
              <w:rPr>
                <w:rFonts w:cs="Times New Roman"/>
                <w:sz w:val="26"/>
                <w:szCs w:val="26"/>
              </w:rPr>
              <w:t xml:space="preserve"> </w:t>
            </w:r>
            <w:r w:rsidRPr="007E4757">
              <w:rPr>
                <w:rFonts w:cs="Times New Roman"/>
                <w:sz w:val="26"/>
                <w:szCs w:val="26"/>
              </w:rPr>
              <w:t>tố bị can, ra Quyết định truy nã “do bỏ trốn ra nước ngoài” cần dẫn độ, thì cơ</w:t>
            </w:r>
            <w:r>
              <w:rPr>
                <w:rFonts w:cs="Times New Roman"/>
                <w:sz w:val="26"/>
                <w:szCs w:val="26"/>
              </w:rPr>
              <w:t xml:space="preserve"> </w:t>
            </w:r>
            <w:r w:rsidRPr="007E4757">
              <w:rPr>
                <w:rFonts w:cs="Times New Roman"/>
                <w:sz w:val="26"/>
                <w:szCs w:val="26"/>
              </w:rPr>
              <w:t>quan thụ lý lập yêu cầu đề nghị dẫn độ gửi Bộ Công an để thực hiện trình tự, thủ</w:t>
            </w:r>
            <w:r>
              <w:rPr>
                <w:rFonts w:cs="Times New Roman"/>
                <w:sz w:val="26"/>
                <w:szCs w:val="26"/>
              </w:rPr>
              <w:t xml:space="preserve"> </w:t>
            </w:r>
            <w:r w:rsidRPr="007E4757">
              <w:rPr>
                <w:rFonts w:cs="Times New Roman"/>
                <w:sz w:val="26"/>
                <w:szCs w:val="26"/>
              </w:rPr>
              <w:t>tục theo quy định về dẫn độ; mặt khác, theo quy định tại khoản 1 Điều 18 của</w:t>
            </w:r>
            <w:r>
              <w:rPr>
                <w:rFonts w:cs="Times New Roman"/>
                <w:sz w:val="26"/>
                <w:szCs w:val="26"/>
              </w:rPr>
              <w:t xml:space="preserve"> </w:t>
            </w:r>
            <w:r w:rsidRPr="007E4757">
              <w:rPr>
                <w:rFonts w:cs="Times New Roman"/>
                <w:sz w:val="26"/>
                <w:szCs w:val="26"/>
              </w:rPr>
              <w:t>Luật Dẫn độ - Cơ quan có thẩm quyền lập yêu cầu dẫn độ: “</w:t>
            </w:r>
            <w:r w:rsidRPr="007E4757">
              <w:rPr>
                <w:rFonts w:cs="Times New Roman"/>
                <w:i/>
                <w:iCs/>
                <w:sz w:val="26"/>
                <w:szCs w:val="26"/>
              </w:rPr>
              <w:t>1. Bộ Công an, cơ quan tiến hành tố tụng, cơ quan quản lý thi hành án hình sự, cơ quan thi hành án hình sự có thẩm quyền lập yêu cầu dẫn độ để truy cứu trách nhiệm hình sự hoặc để thi hành án”.</w:t>
            </w:r>
          </w:p>
          <w:p w14:paraId="589E0363" w14:textId="2C245C99" w:rsidR="00977479" w:rsidRPr="0071152B" w:rsidRDefault="007E4757" w:rsidP="007E4757">
            <w:pPr>
              <w:widowControl w:val="0"/>
              <w:spacing w:before="100" w:after="100"/>
              <w:ind w:firstLine="0"/>
              <w:jc w:val="both"/>
              <w:rPr>
                <w:rFonts w:cs="Times New Roman"/>
                <w:sz w:val="26"/>
                <w:szCs w:val="26"/>
              </w:rPr>
            </w:pPr>
            <w:r w:rsidRPr="007E4757">
              <w:rPr>
                <w:rFonts w:cs="Times New Roman"/>
                <w:sz w:val="26"/>
                <w:szCs w:val="26"/>
              </w:rPr>
              <w:t xml:space="preserve">Do vậy, đề nghị bổ sung nội dung liên </w:t>
            </w:r>
            <w:r w:rsidRPr="007E4757">
              <w:rPr>
                <w:rFonts w:cs="Times New Roman"/>
                <w:sz w:val="26"/>
                <w:szCs w:val="26"/>
              </w:rPr>
              <w:lastRenderedPageBreak/>
              <w:t>quan việc phối hợp liên ngành</w:t>
            </w:r>
            <w:r>
              <w:rPr>
                <w:rFonts w:cs="Times New Roman"/>
                <w:sz w:val="26"/>
                <w:szCs w:val="26"/>
              </w:rPr>
              <w:t xml:space="preserve"> </w:t>
            </w:r>
            <w:r w:rsidRPr="007E4757">
              <w:rPr>
                <w:rFonts w:cs="Times New Roman"/>
                <w:sz w:val="26"/>
                <w:szCs w:val="26"/>
              </w:rPr>
              <w:t>rong áp giải, chuyển giao người bị dẫn độ quy định tại Điều 34 về phối hợp liên</w:t>
            </w:r>
            <w:r>
              <w:rPr>
                <w:rFonts w:cs="Times New Roman"/>
                <w:sz w:val="26"/>
                <w:szCs w:val="26"/>
              </w:rPr>
              <w:t xml:space="preserve"> </w:t>
            </w:r>
            <w:r w:rsidRPr="007E4757">
              <w:rPr>
                <w:rFonts w:cs="Times New Roman"/>
                <w:sz w:val="26"/>
                <w:szCs w:val="26"/>
              </w:rPr>
              <w:t>ngành trong chuyển giao người bị dẫn độ; đồng thời, bổ sung quy định tại Điều</w:t>
            </w:r>
            <w:r>
              <w:rPr>
                <w:rFonts w:cs="Times New Roman"/>
                <w:sz w:val="26"/>
                <w:szCs w:val="26"/>
              </w:rPr>
              <w:t xml:space="preserve"> </w:t>
            </w:r>
            <w:r w:rsidRPr="007E4757">
              <w:rPr>
                <w:rFonts w:cs="Times New Roman"/>
                <w:sz w:val="26"/>
                <w:szCs w:val="26"/>
              </w:rPr>
              <w:t>30 về trình tự, thủ tục chuyển giao người bị dẫn độ.</w:t>
            </w:r>
          </w:p>
        </w:tc>
        <w:tc>
          <w:tcPr>
            <w:tcW w:w="4395" w:type="dxa"/>
            <w:vAlign w:val="center"/>
          </w:tcPr>
          <w:p w14:paraId="40F4C1A2" w14:textId="5813148A" w:rsidR="00977479" w:rsidRPr="0071152B" w:rsidRDefault="009A2F64" w:rsidP="0071152B">
            <w:pPr>
              <w:widowControl w:val="0"/>
              <w:spacing w:before="100" w:after="100"/>
              <w:ind w:firstLine="0"/>
              <w:jc w:val="both"/>
              <w:rPr>
                <w:rFonts w:cs="Times New Roman"/>
                <w:sz w:val="26"/>
                <w:szCs w:val="26"/>
              </w:rPr>
            </w:pPr>
            <w:r>
              <w:rPr>
                <w:rFonts w:cs="Times New Roman"/>
                <w:sz w:val="26"/>
                <w:szCs w:val="26"/>
              </w:rPr>
              <w:lastRenderedPageBreak/>
              <w:t>Cơ quan chủ trì đề xuất bỏ Điều 34 vì tại mỗi điều khoản của dự thảo Thông tư liên tịch đều đã đề cập đến nhiệm vụ của các Bộ, ngành trong công tác dẫn độ. Do đó, không cần thiết có quy định này.</w:t>
            </w:r>
          </w:p>
        </w:tc>
      </w:tr>
      <w:tr w:rsidR="00977479" w:rsidRPr="0071152B" w14:paraId="1062D980" w14:textId="77777777" w:rsidTr="008A5681">
        <w:trPr>
          <w:jc w:val="center"/>
        </w:trPr>
        <w:tc>
          <w:tcPr>
            <w:tcW w:w="4788" w:type="dxa"/>
            <w:vAlign w:val="center"/>
          </w:tcPr>
          <w:p w14:paraId="5DA92376" w14:textId="77777777" w:rsidR="00977479" w:rsidRPr="0071152B" w:rsidRDefault="00977479" w:rsidP="0071152B">
            <w:pPr>
              <w:widowControl w:val="0"/>
              <w:spacing w:before="120" w:after="120" w:line="293" w:lineRule="auto"/>
              <w:jc w:val="center"/>
              <w:rPr>
                <w:rFonts w:eastAsia="Times New Roman" w:cs="Times New Roman"/>
                <w:sz w:val="26"/>
                <w:szCs w:val="26"/>
              </w:rPr>
            </w:pPr>
            <w:r w:rsidRPr="0071152B">
              <w:rPr>
                <w:rFonts w:eastAsia="Times New Roman" w:cs="Times New Roman"/>
                <w:b/>
                <w:bCs/>
                <w:sz w:val="26"/>
                <w:szCs w:val="26"/>
              </w:rPr>
              <w:lastRenderedPageBreak/>
              <w:t>Chương VII</w:t>
            </w:r>
            <w:r w:rsidRPr="0071152B">
              <w:rPr>
                <w:rFonts w:eastAsia="Times New Roman" w:cs="Times New Roman"/>
                <w:b/>
                <w:bCs/>
                <w:sz w:val="26"/>
                <w:szCs w:val="26"/>
              </w:rPr>
              <w:br/>
              <w:t>ĐIỀU KHOẢN THI HÀNH</w:t>
            </w:r>
          </w:p>
          <w:p w14:paraId="3CC243E7" w14:textId="77777777" w:rsidR="00977479" w:rsidRPr="0071152B" w:rsidRDefault="00977479" w:rsidP="0071152B">
            <w:pPr>
              <w:widowControl w:val="0"/>
              <w:spacing w:before="120" w:after="120" w:line="293" w:lineRule="auto"/>
              <w:ind w:firstLine="720"/>
              <w:jc w:val="both"/>
              <w:rPr>
                <w:rFonts w:eastAsia="Times New Roman" w:cs="Times New Roman"/>
                <w:b/>
                <w:sz w:val="26"/>
                <w:szCs w:val="26"/>
              </w:rPr>
            </w:pPr>
            <w:r w:rsidRPr="0071152B">
              <w:rPr>
                <w:rFonts w:eastAsia="Times New Roman" w:cs="Times New Roman"/>
                <w:b/>
                <w:sz w:val="26"/>
                <w:szCs w:val="26"/>
              </w:rPr>
              <w:t>Điều 35. Hiệu lực thi hành</w:t>
            </w:r>
          </w:p>
          <w:p w14:paraId="6CED7048" w14:textId="1EDB4122" w:rsidR="00977479" w:rsidRPr="0071152B" w:rsidRDefault="00977479" w:rsidP="0071152B">
            <w:pPr>
              <w:widowControl w:val="0"/>
              <w:spacing w:before="120" w:after="120" w:line="293" w:lineRule="auto"/>
              <w:ind w:firstLine="720"/>
              <w:jc w:val="both"/>
              <w:rPr>
                <w:rFonts w:eastAsia="Times New Roman" w:cs="Times New Roman"/>
                <w:sz w:val="26"/>
                <w:szCs w:val="26"/>
              </w:rPr>
            </w:pPr>
            <w:r w:rsidRPr="0071152B">
              <w:rPr>
                <w:rFonts w:eastAsia="Times New Roman" w:cs="Times New Roman"/>
                <w:sz w:val="26"/>
                <w:szCs w:val="26"/>
              </w:rPr>
              <w:t>Thông tư liên tịch này có hiệu lực thi hành kể từ ngày 01 tháng 7 năm 2026.</w:t>
            </w:r>
          </w:p>
        </w:tc>
        <w:tc>
          <w:tcPr>
            <w:tcW w:w="1444" w:type="dxa"/>
            <w:vAlign w:val="center"/>
          </w:tcPr>
          <w:p w14:paraId="6BF95AA9" w14:textId="77777777" w:rsidR="00977479" w:rsidRPr="0071152B" w:rsidRDefault="00977479" w:rsidP="0071152B">
            <w:pPr>
              <w:widowControl w:val="0"/>
              <w:spacing w:before="100" w:after="100"/>
              <w:ind w:firstLine="0"/>
              <w:jc w:val="center"/>
              <w:rPr>
                <w:rFonts w:cs="Times New Roman"/>
                <w:sz w:val="26"/>
                <w:szCs w:val="26"/>
              </w:rPr>
            </w:pPr>
          </w:p>
        </w:tc>
        <w:tc>
          <w:tcPr>
            <w:tcW w:w="4536" w:type="dxa"/>
            <w:vAlign w:val="center"/>
          </w:tcPr>
          <w:p w14:paraId="581803CC" w14:textId="77777777" w:rsidR="00977479" w:rsidRPr="0071152B" w:rsidRDefault="00977479" w:rsidP="0071152B">
            <w:pPr>
              <w:widowControl w:val="0"/>
              <w:spacing w:before="100" w:after="100"/>
              <w:ind w:firstLine="0"/>
              <w:jc w:val="both"/>
              <w:rPr>
                <w:rFonts w:cs="Times New Roman"/>
                <w:sz w:val="26"/>
                <w:szCs w:val="26"/>
              </w:rPr>
            </w:pPr>
          </w:p>
        </w:tc>
        <w:tc>
          <w:tcPr>
            <w:tcW w:w="4395" w:type="dxa"/>
            <w:vAlign w:val="center"/>
          </w:tcPr>
          <w:p w14:paraId="2C56936F" w14:textId="77777777" w:rsidR="00977479" w:rsidRPr="0071152B" w:rsidRDefault="00977479" w:rsidP="0071152B">
            <w:pPr>
              <w:widowControl w:val="0"/>
              <w:spacing w:before="100" w:after="100"/>
              <w:ind w:firstLine="0"/>
              <w:jc w:val="both"/>
              <w:rPr>
                <w:rFonts w:cs="Times New Roman"/>
                <w:sz w:val="26"/>
                <w:szCs w:val="26"/>
              </w:rPr>
            </w:pPr>
          </w:p>
        </w:tc>
      </w:tr>
      <w:tr w:rsidR="00977479" w:rsidRPr="0071152B" w14:paraId="376067BB" w14:textId="77777777" w:rsidTr="008A5681">
        <w:trPr>
          <w:jc w:val="center"/>
        </w:trPr>
        <w:tc>
          <w:tcPr>
            <w:tcW w:w="4788" w:type="dxa"/>
            <w:vAlign w:val="center"/>
          </w:tcPr>
          <w:p w14:paraId="4F19106F" w14:textId="77777777" w:rsidR="00977479" w:rsidRPr="0071152B" w:rsidRDefault="00977479" w:rsidP="0071152B">
            <w:pPr>
              <w:widowControl w:val="0"/>
              <w:spacing w:before="120" w:after="120" w:line="293" w:lineRule="auto"/>
              <w:ind w:firstLine="720"/>
              <w:jc w:val="both"/>
              <w:rPr>
                <w:rFonts w:eastAsia="Times New Roman" w:cs="Times New Roman"/>
                <w:b/>
                <w:bCs/>
                <w:sz w:val="26"/>
                <w:szCs w:val="26"/>
              </w:rPr>
            </w:pPr>
            <w:r w:rsidRPr="0071152B">
              <w:rPr>
                <w:rFonts w:eastAsia="Times New Roman" w:cs="Times New Roman"/>
                <w:b/>
                <w:bCs/>
                <w:sz w:val="26"/>
                <w:szCs w:val="26"/>
              </w:rPr>
              <w:t>Điều 36. Tổ chức thực hiện</w:t>
            </w:r>
          </w:p>
          <w:p w14:paraId="0F98595B" w14:textId="77777777" w:rsidR="00977479" w:rsidRPr="0071152B" w:rsidRDefault="00977479" w:rsidP="0071152B">
            <w:pPr>
              <w:widowControl w:val="0"/>
              <w:spacing w:before="120" w:after="120" w:line="293" w:lineRule="auto"/>
              <w:ind w:firstLine="720"/>
              <w:jc w:val="both"/>
              <w:rPr>
                <w:rFonts w:eastAsia="Times New Roman" w:cs="Times New Roman"/>
                <w:bCs/>
                <w:sz w:val="26"/>
                <w:szCs w:val="26"/>
              </w:rPr>
            </w:pPr>
            <w:r w:rsidRPr="0071152B">
              <w:rPr>
                <w:rFonts w:eastAsia="Times New Roman" w:cs="Times New Roman"/>
                <w:bCs/>
                <w:sz w:val="26"/>
                <w:szCs w:val="26"/>
              </w:rPr>
              <w:t>Bộ Công an, Viện kiểm sát nhân dân tối cao, Tòa án nhân dân tối cao, Bộ Ngoại giao, Bộ Tư pháp và Bộ Quốc phòng chịu trách nhiệm tổ chức thực hiện Thông tư liên tịch này.</w:t>
            </w:r>
          </w:p>
          <w:p w14:paraId="5F077A0C" w14:textId="3B2373EE" w:rsidR="00977479" w:rsidRPr="0071152B" w:rsidRDefault="00977479" w:rsidP="0071152B">
            <w:pPr>
              <w:widowControl w:val="0"/>
              <w:spacing w:before="120" w:after="120" w:line="293" w:lineRule="auto"/>
              <w:ind w:firstLine="720"/>
              <w:jc w:val="both"/>
              <w:rPr>
                <w:rFonts w:eastAsia="Times New Roman" w:cs="Times New Roman"/>
                <w:bCs/>
                <w:sz w:val="26"/>
                <w:szCs w:val="26"/>
              </w:rPr>
            </w:pPr>
            <w:r w:rsidRPr="0071152B">
              <w:rPr>
                <w:rFonts w:eastAsia="Times New Roman" w:cs="Times New Roman"/>
                <w:bCs/>
                <w:sz w:val="26"/>
                <w:szCs w:val="26"/>
              </w:rPr>
              <w:t>Trong quá trình thực hiện Thông tư liên tịch này, nếu có vướng mắc, các cơ quan, đơn vị phản ánh về Bộ Công an, Viện kiểm sát nhân dân tối cao, Tòa án nhân dân tối cao, Bộ Ngoại giao, Bộ Tư pháp và Bộ Quốc phòng để giải quyết./.</w:t>
            </w:r>
          </w:p>
        </w:tc>
        <w:tc>
          <w:tcPr>
            <w:tcW w:w="1444" w:type="dxa"/>
            <w:vAlign w:val="center"/>
          </w:tcPr>
          <w:p w14:paraId="3CE1F667" w14:textId="77777777" w:rsidR="00977479" w:rsidRPr="0071152B" w:rsidRDefault="00977479" w:rsidP="0071152B">
            <w:pPr>
              <w:widowControl w:val="0"/>
              <w:spacing w:before="100" w:after="100"/>
              <w:ind w:firstLine="0"/>
              <w:jc w:val="center"/>
              <w:rPr>
                <w:rFonts w:cs="Times New Roman"/>
                <w:sz w:val="26"/>
                <w:szCs w:val="26"/>
              </w:rPr>
            </w:pPr>
          </w:p>
        </w:tc>
        <w:tc>
          <w:tcPr>
            <w:tcW w:w="4536" w:type="dxa"/>
            <w:vAlign w:val="center"/>
          </w:tcPr>
          <w:p w14:paraId="43B6914E" w14:textId="77777777" w:rsidR="00977479" w:rsidRPr="0071152B" w:rsidRDefault="00977479" w:rsidP="0071152B">
            <w:pPr>
              <w:widowControl w:val="0"/>
              <w:spacing w:before="100" w:after="100"/>
              <w:ind w:firstLine="0"/>
              <w:jc w:val="both"/>
              <w:rPr>
                <w:rFonts w:cs="Times New Roman"/>
                <w:sz w:val="26"/>
                <w:szCs w:val="26"/>
              </w:rPr>
            </w:pPr>
          </w:p>
        </w:tc>
        <w:tc>
          <w:tcPr>
            <w:tcW w:w="4395" w:type="dxa"/>
            <w:vAlign w:val="center"/>
          </w:tcPr>
          <w:p w14:paraId="3E788E1B" w14:textId="77777777" w:rsidR="00977479" w:rsidRDefault="003C4CFD" w:rsidP="0071152B">
            <w:pPr>
              <w:widowControl w:val="0"/>
              <w:spacing w:before="100" w:after="100"/>
              <w:ind w:firstLine="0"/>
              <w:jc w:val="both"/>
              <w:rPr>
                <w:rFonts w:cs="Times New Roman"/>
                <w:sz w:val="26"/>
                <w:szCs w:val="26"/>
              </w:rPr>
            </w:pPr>
            <w:r>
              <w:rPr>
                <w:rFonts w:cs="Times New Roman"/>
                <w:sz w:val="26"/>
                <w:szCs w:val="26"/>
              </w:rPr>
              <w:t>Để hoàn thiện, đề nghị chỉnh lý như sau:</w:t>
            </w:r>
          </w:p>
          <w:p w14:paraId="7A5856DC" w14:textId="77777777" w:rsidR="003C4CFD" w:rsidRPr="003C4CFD" w:rsidRDefault="003C4CFD" w:rsidP="003C4CFD">
            <w:pPr>
              <w:widowControl w:val="0"/>
              <w:spacing w:before="100" w:after="100"/>
              <w:ind w:firstLine="0"/>
              <w:jc w:val="both"/>
              <w:rPr>
                <w:rFonts w:cs="Times New Roman"/>
                <w:i/>
                <w:sz w:val="26"/>
                <w:szCs w:val="26"/>
              </w:rPr>
            </w:pPr>
            <w:r>
              <w:rPr>
                <w:rFonts w:cs="Times New Roman"/>
                <w:sz w:val="26"/>
                <w:szCs w:val="26"/>
              </w:rPr>
              <w:t>“</w:t>
            </w:r>
            <w:r w:rsidRPr="003C4CFD">
              <w:rPr>
                <w:rFonts w:cs="Times New Roman"/>
                <w:i/>
                <w:sz w:val="26"/>
                <w:szCs w:val="26"/>
              </w:rPr>
              <w:t>Điều 24. Tổ chức thực hiện</w:t>
            </w:r>
          </w:p>
          <w:p w14:paraId="2A092BA3" w14:textId="77777777" w:rsidR="003C4CFD" w:rsidRPr="003C4CFD" w:rsidRDefault="003C4CFD" w:rsidP="003C4CFD">
            <w:pPr>
              <w:widowControl w:val="0"/>
              <w:spacing w:before="100" w:after="100"/>
              <w:ind w:firstLine="0"/>
              <w:jc w:val="both"/>
              <w:rPr>
                <w:rFonts w:cs="Times New Roman"/>
                <w:i/>
                <w:sz w:val="26"/>
                <w:szCs w:val="26"/>
              </w:rPr>
            </w:pPr>
            <w:r w:rsidRPr="003C4CFD">
              <w:rPr>
                <w:rFonts w:cs="Times New Roman"/>
                <w:i/>
                <w:sz w:val="26"/>
                <w:szCs w:val="26"/>
              </w:rPr>
              <w:t>1. Bộ Công an, Bộ Quốc phòng, Bộ Ngoại giao, Bộ Tư pháp, Tòa án nhân dân tối cao và Viện kiểm sát nhân dân tối cao chịu trách nhiệm tổ chức thực hiện Thông tư liên tịch này.</w:t>
            </w:r>
          </w:p>
          <w:p w14:paraId="4DF1268A" w14:textId="5DF6E75D" w:rsidR="003C4CFD" w:rsidRPr="0071152B" w:rsidRDefault="003C4CFD" w:rsidP="003C4CFD">
            <w:pPr>
              <w:widowControl w:val="0"/>
              <w:spacing w:before="100" w:after="100"/>
              <w:ind w:firstLine="0"/>
              <w:jc w:val="both"/>
              <w:rPr>
                <w:rFonts w:cs="Times New Roman"/>
                <w:sz w:val="26"/>
                <w:szCs w:val="26"/>
              </w:rPr>
            </w:pPr>
            <w:r w:rsidRPr="003C4CFD">
              <w:rPr>
                <w:rFonts w:cs="Times New Roman"/>
                <w:i/>
                <w:sz w:val="26"/>
                <w:szCs w:val="26"/>
              </w:rPr>
              <w:t xml:space="preserve">2. Trong quá trình thực hiện Thông tư liên tịch này, nếu có vướng mắc hoặc phát sinh những vấn đề cần phải hướng dẫn hoặc sửa đổi, bổ sung thì kịp thời phản ánh về Bộ Công an, Bộ Quốc phòng, Bộ Ngoại giao, Bộ Tư pháp, Tòa </w:t>
            </w:r>
            <w:r w:rsidRPr="003C4CFD">
              <w:rPr>
                <w:rFonts w:cs="Times New Roman"/>
                <w:i/>
                <w:sz w:val="26"/>
                <w:szCs w:val="26"/>
              </w:rPr>
              <w:lastRenderedPageBreak/>
              <w:t>án nhân dân tối cao và Viện kiểm sát nhân dân tối cao để giải quyết./.</w:t>
            </w:r>
            <w:r>
              <w:rPr>
                <w:rFonts w:cs="Times New Roman"/>
                <w:sz w:val="26"/>
                <w:szCs w:val="26"/>
              </w:rPr>
              <w:t>”</w:t>
            </w:r>
          </w:p>
        </w:tc>
      </w:tr>
      <w:tr w:rsidR="007E4757" w:rsidRPr="0071152B" w14:paraId="648118C6" w14:textId="77777777" w:rsidTr="008A5681">
        <w:trPr>
          <w:jc w:val="center"/>
        </w:trPr>
        <w:tc>
          <w:tcPr>
            <w:tcW w:w="4788" w:type="dxa"/>
            <w:vAlign w:val="center"/>
          </w:tcPr>
          <w:p w14:paraId="3E34169E" w14:textId="6DA861B0" w:rsidR="007E4757" w:rsidRPr="007E4757" w:rsidRDefault="007E4757" w:rsidP="0071152B">
            <w:pPr>
              <w:widowControl w:val="0"/>
              <w:spacing w:before="120" w:line="293" w:lineRule="auto"/>
              <w:ind w:firstLine="720"/>
              <w:jc w:val="both"/>
              <w:rPr>
                <w:rFonts w:eastAsia="Times New Roman" w:cs="Times New Roman"/>
                <w:b/>
                <w:bCs/>
                <w:sz w:val="26"/>
                <w:szCs w:val="26"/>
              </w:rPr>
            </w:pPr>
            <w:r>
              <w:rPr>
                <w:rFonts w:eastAsia="Times New Roman" w:cs="Times New Roman"/>
                <w:b/>
                <w:bCs/>
                <w:sz w:val="26"/>
                <w:szCs w:val="26"/>
              </w:rPr>
              <w:lastRenderedPageBreak/>
              <w:t>Ý kiến khác</w:t>
            </w:r>
          </w:p>
        </w:tc>
        <w:tc>
          <w:tcPr>
            <w:tcW w:w="1444" w:type="dxa"/>
            <w:vAlign w:val="center"/>
          </w:tcPr>
          <w:p w14:paraId="6F547D84" w14:textId="42B07B7C" w:rsidR="007E4757" w:rsidRPr="0071152B" w:rsidRDefault="007E4757" w:rsidP="0071152B">
            <w:pPr>
              <w:widowControl w:val="0"/>
              <w:spacing w:before="100" w:after="100"/>
              <w:ind w:firstLine="0"/>
              <w:jc w:val="center"/>
              <w:rPr>
                <w:rFonts w:cs="Times New Roman"/>
                <w:sz w:val="26"/>
                <w:szCs w:val="26"/>
              </w:rPr>
            </w:pPr>
            <w:r>
              <w:rPr>
                <w:rFonts w:cs="Times New Roman"/>
                <w:sz w:val="26"/>
                <w:szCs w:val="26"/>
              </w:rPr>
              <w:t>VKSNDTC</w:t>
            </w:r>
          </w:p>
        </w:tc>
        <w:tc>
          <w:tcPr>
            <w:tcW w:w="4536" w:type="dxa"/>
            <w:vAlign w:val="center"/>
          </w:tcPr>
          <w:p w14:paraId="17603428" w14:textId="6B53F973" w:rsidR="007E4757" w:rsidRPr="0071152B" w:rsidRDefault="00C164A3" w:rsidP="00C164A3">
            <w:pPr>
              <w:widowControl w:val="0"/>
              <w:spacing w:before="100" w:after="100"/>
              <w:ind w:firstLine="0"/>
              <w:jc w:val="both"/>
              <w:rPr>
                <w:rFonts w:cs="Times New Roman"/>
                <w:sz w:val="26"/>
                <w:szCs w:val="26"/>
              </w:rPr>
            </w:pPr>
            <w:r w:rsidRPr="00C164A3">
              <w:rPr>
                <w:rFonts w:cs="Times New Roman"/>
                <w:sz w:val="26"/>
                <w:szCs w:val="26"/>
              </w:rPr>
              <w:t>- Giải thích cụm từ không có trích dẫn tại điều nào của Luật Dẫn độ tại</w:t>
            </w:r>
            <w:r>
              <w:rPr>
                <w:rFonts w:cs="Times New Roman"/>
                <w:sz w:val="26"/>
                <w:szCs w:val="26"/>
              </w:rPr>
              <w:t xml:space="preserve"> </w:t>
            </w:r>
            <w:r w:rsidRPr="00C164A3">
              <w:rPr>
                <w:rFonts w:cs="Times New Roman"/>
                <w:sz w:val="26"/>
                <w:szCs w:val="26"/>
              </w:rPr>
              <w:t>Điều 3; sử dụng cụm từ “</w:t>
            </w:r>
            <w:r w:rsidRPr="00C164A3">
              <w:rPr>
                <w:rFonts w:cs="Times New Roman"/>
                <w:b/>
                <w:bCs/>
                <w:i/>
                <w:iCs/>
                <w:sz w:val="26"/>
                <w:szCs w:val="26"/>
              </w:rPr>
              <w:t>mọi sự thay đổi</w:t>
            </w:r>
            <w:r w:rsidRPr="00C164A3">
              <w:rPr>
                <w:rFonts w:cs="Times New Roman"/>
                <w:sz w:val="26"/>
                <w:szCs w:val="26"/>
              </w:rPr>
              <w:t xml:space="preserve"> </w:t>
            </w:r>
            <w:r w:rsidRPr="00C164A3">
              <w:rPr>
                <w:rFonts w:cs="Times New Roman"/>
                <w:i/>
                <w:iCs/>
                <w:sz w:val="26"/>
                <w:szCs w:val="26"/>
              </w:rPr>
              <w:t xml:space="preserve">về tội danh hoặc bổ sung tội danh khác ... </w:t>
            </w:r>
            <w:r w:rsidRPr="00C164A3">
              <w:rPr>
                <w:rFonts w:cs="Times New Roman"/>
                <w:b/>
                <w:bCs/>
                <w:i/>
                <w:iCs/>
                <w:sz w:val="26"/>
                <w:szCs w:val="26"/>
              </w:rPr>
              <w:t xml:space="preserve">đều phải tuân thủ </w:t>
            </w:r>
            <w:r w:rsidRPr="00C164A3">
              <w:rPr>
                <w:rFonts w:cs="Times New Roman"/>
                <w:i/>
                <w:iCs/>
                <w:sz w:val="26"/>
                <w:szCs w:val="26"/>
              </w:rPr>
              <w:t xml:space="preserve">trình tự, thủ tục </w:t>
            </w:r>
            <w:proofErr w:type="gramStart"/>
            <w:r w:rsidRPr="00C164A3">
              <w:rPr>
                <w:rFonts w:cs="Times New Roman"/>
                <w:i/>
                <w:iCs/>
                <w:sz w:val="26"/>
                <w:szCs w:val="26"/>
              </w:rPr>
              <w:t>...</w:t>
            </w:r>
            <w:r w:rsidRPr="00C164A3">
              <w:rPr>
                <w:rFonts w:cs="Times New Roman"/>
                <w:sz w:val="26"/>
                <w:szCs w:val="26"/>
              </w:rPr>
              <w:t xml:space="preserve"> ”</w:t>
            </w:r>
            <w:proofErr w:type="gramEnd"/>
            <w:r w:rsidRPr="00C164A3">
              <w:rPr>
                <w:rFonts w:cs="Times New Roman"/>
                <w:sz w:val="26"/>
                <w:szCs w:val="26"/>
              </w:rPr>
              <w:t xml:space="preserve"> tại khoản 2 Điều 15; sử dụng các</w:t>
            </w:r>
            <w:r>
              <w:rPr>
                <w:rFonts w:cs="Times New Roman"/>
                <w:sz w:val="26"/>
                <w:szCs w:val="26"/>
              </w:rPr>
              <w:t xml:space="preserve"> </w:t>
            </w:r>
            <w:r w:rsidRPr="00C164A3">
              <w:rPr>
                <w:rFonts w:cs="Times New Roman"/>
                <w:sz w:val="26"/>
                <w:szCs w:val="26"/>
              </w:rPr>
              <w:t xml:space="preserve">cụm từ không phù hợp như: </w:t>
            </w:r>
            <w:r w:rsidRPr="00070DB8">
              <w:rPr>
                <w:rFonts w:cs="Times New Roman"/>
                <w:i/>
                <w:iCs/>
                <w:sz w:val="26"/>
                <w:szCs w:val="26"/>
              </w:rPr>
              <w:t>“chấp thuận”,</w:t>
            </w:r>
            <w:r w:rsidRPr="00C164A3">
              <w:rPr>
                <w:rFonts w:cs="Times New Roman"/>
                <w:sz w:val="26"/>
                <w:szCs w:val="26"/>
              </w:rPr>
              <w:t xml:space="preserve"> </w:t>
            </w:r>
            <w:r w:rsidRPr="00070DB8">
              <w:rPr>
                <w:rFonts w:cs="Times New Roman"/>
                <w:i/>
                <w:iCs/>
                <w:sz w:val="26"/>
                <w:szCs w:val="26"/>
              </w:rPr>
              <w:t>“không chấp thuận", “cho phép truy cứu trách nhiệm hình sự, thi hành án đối với người bị dẫn độ về tội khác ...</w:t>
            </w:r>
            <w:r w:rsidR="00070DB8">
              <w:rPr>
                <w:rFonts w:cs="Times New Roman"/>
                <w:i/>
                <w:iCs/>
                <w:sz w:val="26"/>
                <w:szCs w:val="26"/>
              </w:rPr>
              <w:t>”</w:t>
            </w:r>
            <w:r w:rsidRPr="00C164A3">
              <w:rPr>
                <w:rFonts w:cs="Times New Roman"/>
                <w:sz w:val="26"/>
                <w:szCs w:val="26"/>
              </w:rPr>
              <w:t xml:space="preserve"> tại</w:t>
            </w:r>
            <w:r>
              <w:rPr>
                <w:rFonts w:cs="Times New Roman"/>
                <w:sz w:val="26"/>
                <w:szCs w:val="26"/>
              </w:rPr>
              <w:t xml:space="preserve"> </w:t>
            </w:r>
            <w:r w:rsidRPr="00C164A3">
              <w:rPr>
                <w:rFonts w:cs="Times New Roman"/>
                <w:sz w:val="26"/>
                <w:szCs w:val="26"/>
              </w:rPr>
              <w:t>Điều 16; “</w:t>
            </w:r>
            <w:r w:rsidRPr="00070DB8">
              <w:rPr>
                <w:rFonts w:cs="Times New Roman"/>
                <w:i/>
                <w:iCs/>
                <w:strike/>
                <w:sz w:val="26"/>
                <w:szCs w:val="26"/>
              </w:rPr>
              <w:t>Trừ</w:t>
            </w:r>
            <w:r w:rsidRPr="00C164A3">
              <w:rPr>
                <w:rFonts w:cs="Times New Roman"/>
                <w:sz w:val="26"/>
                <w:szCs w:val="26"/>
              </w:rPr>
              <w:t xml:space="preserve"> </w:t>
            </w:r>
            <w:r w:rsidRPr="00070DB8">
              <w:rPr>
                <w:rFonts w:cs="Times New Roman"/>
                <w:i/>
                <w:iCs/>
                <w:sz w:val="26"/>
                <w:szCs w:val="26"/>
              </w:rPr>
              <w:t>Trường hợp có thỏa thuận khác ...</w:t>
            </w:r>
            <w:r w:rsidR="00070DB8">
              <w:rPr>
                <w:rFonts w:cs="Times New Roman"/>
                <w:sz w:val="26"/>
                <w:szCs w:val="26"/>
              </w:rPr>
              <w:t>”</w:t>
            </w:r>
            <w:r w:rsidRPr="00C164A3">
              <w:rPr>
                <w:rFonts w:cs="Times New Roman"/>
                <w:sz w:val="26"/>
                <w:szCs w:val="26"/>
              </w:rPr>
              <w:t xml:space="preserve"> tại khoản 3 Điều 3; “ .... </w:t>
            </w:r>
            <w:r w:rsidRPr="00070DB8">
              <w:rPr>
                <w:rFonts w:cs="Times New Roman"/>
                <w:i/>
                <w:iCs/>
                <w:sz w:val="26"/>
                <w:szCs w:val="26"/>
              </w:rPr>
              <w:t xml:space="preserve">được </w:t>
            </w:r>
            <w:r w:rsidR="00070DB8">
              <w:rPr>
                <w:rFonts w:cs="Times New Roman"/>
                <w:i/>
                <w:iCs/>
                <w:sz w:val="26"/>
                <w:szCs w:val="26"/>
              </w:rPr>
              <w:t>c</w:t>
            </w:r>
            <w:r w:rsidRPr="00070DB8">
              <w:rPr>
                <w:rFonts w:cs="Times New Roman"/>
                <w:i/>
                <w:iCs/>
                <w:sz w:val="26"/>
                <w:szCs w:val="26"/>
              </w:rPr>
              <w:t xml:space="preserve">oi là hợp lệ nếu đáp ứng </w:t>
            </w:r>
            <w:r w:rsidRPr="00070DB8">
              <w:rPr>
                <w:rFonts w:cs="Times New Roman"/>
                <w:b/>
                <w:bCs/>
                <w:i/>
                <w:iCs/>
                <w:sz w:val="26"/>
                <w:szCs w:val="26"/>
              </w:rPr>
              <w:t>đủ</w:t>
            </w:r>
            <w:r w:rsidRPr="00070DB8">
              <w:rPr>
                <w:rFonts w:cs="Times New Roman"/>
                <w:i/>
                <w:iCs/>
                <w:sz w:val="26"/>
                <w:szCs w:val="26"/>
              </w:rPr>
              <w:t xml:space="preserve"> các điều kiện sau: ...</w:t>
            </w:r>
            <w:r w:rsidR="00070DB8">
              <w:rPr>
                <w:rFonts w:cs="Times New Roman"/>
                <w:sz w:val="26"/>
                <w:szCs w:val="26"/>
              </w:rPr>
              <w:t>”</w:t>
            </w:r>
            <w:r w:rsidRPr="00C164A3">
              <w:rPr>
                <w:rFonts w:cs="Times New Roman"/>
                <w:sz w:val="26"/>
                <w:szCs w:val="26"/>
              </w:rPr>
              <w:t xml:space="preserve"> tại Điều 5; </w:t>
            </w:r>
            <w:proofErr w:type="gramStart"/>
            <w:r w:rsidRPr="00C164A3">
              <w:rPr>
                <w:rFonts w:cs="Times New Roman"/>
                <w:sz w:val="26"/>
                <w:szCs w:val="26"/>
              </w:rPr>
              <w:t>“ ...</w:t>
            </w:r>
            <w:proofErr w:type="gramEnd"/>
            <w:r w:rsidRPr="00C164A3">
              <w:rPr>
                <w:rFonts w:cs="Times New Roman"/>
                <w:sz w:val="26"/>
                <w:szCs w:val="26"/>
              </w:rPr>
              <w:t xml:space="preserve">. </w:t>
            </w:r>
            <w:r w:rsidRPr="005E40B7">
              <w:rPr>
                <w:rFonts w:cs="Times New Roman"/>
                <w:i/>
                <w:iCs/>
                <w:sz w:val="26"/>
                <w:szCs w:val="26"/>
              </w:rPr>
              <w:t xml:space="preserve">để xác định </w:t>
            </w:r>
            <w:r w:rsidRPr="00056773">
              <w:rPr>
                <w:rFonts w:cs="Times New Roman"/>
                <w:i/>
                <w:iCs/>
                <w:strike/>
                <w:sz w:val="26"/>
                <w:szCs w:val="26"/>
              </w:rPr>
              <w:t>liệu</w:t>
            </w:r>
            <w:r w:rsidRPr="005E40B7">
              <w:rPr>
                <w:rFonts w:cs="Times New Roman"/>
                <w:i/>
                <w:iCs/>
                <w:sz w:val="26"/>
                <w:szCs w:val="26"/>
              </w:rPr>
              <w:t xml:space="preserve"> việc người bị yêu cầu dẫn độ có thuộc trường hợp ....</w:t>
            </w:r>
            <w:r w:rsidR="005E40B7">
              <w:rPr>
                <w:rFonts w:cs="Times New Roman"/>
                <w:sz w:val="26"/>
                <w:szCs w:val="26"/>
              </w:rPr>
              <w:t>”</w:t>
            </w:r>
            <w:r w:rsidRPr="00C164A3">
              <w:rPr>
                <w:rFonts w:cs="Times New Roman"/>
                <w:sz w:val="26"/>
                <w:szCs w:val="26"/>
              </w:rPr>
              <w:t xml:space="preserve"> tại khoản 1 Điều 6;</w:t>
            </w:r>
            <w:r>
              <w:rPr>
                <w:rFonts w:cs="Times New Roman"/>
                <w:sz w:val="26"/>
                <w:szCs w:val="26"/>
              </w:rPr>
              <w:t xml:space="preserve"> </w:t>
            </w:r>
            <w:proofErr w:type="gramStart"/>
            <w:r w:rsidRPr="00056773">
              <w:rPr>
                <w:rFonts w:cs="Times New Roman"/>
                <w:i/>
                <w:iCs/>
                <w:sz w:val="26"/>
                <w:szCs w:val="26"/>
              </w:rPr>
              <w:t>“ ...</w:t>
            </w:r>
            <w:proofErr w:type="gramEnd"/>
            <w:r w:rsidRPr="00056773">
              <w:rPr>
                <w:rFonts w:cs="Times New Roman"/>
                <w:i/>
                <w:iCs/>
                <w:sz w:val="26"/>
                <w:szCs w:val="26"/>
              </w:rPr>
              <w:t xml:space="preserve">. theo quy định của Bộ luật Hình sự </w:t>
            </w:r>
            <w:r w:rsidRPr="00056773">
              <w:rPr>
                <w:rFonts w:cs="Times New Roman"/>
                <w:b/>
                <w:bCs/>
                <w:i/>
                <w:iCs/>
                <w:sz w:val="26"/>
                <w:szCs w:val="26"/>
              </w:rPr>
              <w:t>Việt Nam</w:t>
            </w:r>
            <w:r w:rsidRPr="00056773">
              <w:rPr>
                <w:rFonts w:cs="Times New Roman"/>
                <w:i/>
                <w:iCs/>
                <w:sz w:val="26"/>
                <w:szCs w:val="26"/>
              </w:rPr>
              <w:t>, ... ”</w:t>
            </w:r>
            <w:r w:rsidRPr="00C164A3">
              <w:rPr>
                <w:rFonts w:cs="Times New Roman"/>
                <w:sz w:val="26"/>
                <w:szCs w:val="26"/>
              </w:rPr>
              <w:t xml:space="preserve"> tại khoản 1 Điều 7;...</w:t>
            </w:r>
          </w:p>
        </w:tc>
        <w:tc>
          <w:tcPr>
            <w:tcW w:w="4395" w:type="dxa"/>
            <w:vAlign w:val="center"/>
          </w:tcPr>
          <w:p w14:paraId="60BD981A" w14:textId="7B315EDC" w:rsidR="007E4757" w:rsidRPr="0071152B" w:rsidRDefault="009A2F64" w:rsidP="0071152B">
            <w:pPr>
              <w:widowControl w:val="0"/>
              <w:spacing w:before="100" w:after="100"/>
              <w:ind w:firstLine="0"/>
              <w:jc w:val="both"/>
              <w:rPr>
                <w:rFonts w:cs="Times New Roman"/>
                <w:sz w:val="26"/>
                <w:szCs w:val="26"/>
              </w:rPr>
            </w:pPr>
            <w:r>
              <w:rPr>
                <w:rFonts w:cs="Times New Roman"/>
                <w:sz w:val="26"/>
                <w:szCs w:val="26"/>
              </w:rPr>
              <w:t xml:space="preserve">Tiếp thu. </w:t>
            </w:r>
          </w:p>
        </w:tc>
      </w:tr>
    </w:tbl>
    <w:p w14:paraId="6F9EB0EA" w14:textId="6F07CC7E" w:rsidR="0037210F" w:rsidRDefault="0037210F" w:rsidP="009A2F64">
      <w:pPr>
        <w:spacing w:line="240" w:lineRule="auto"/>
        <w:ind w:firstLine="0"/>
        <w:jc w:val="both"/>
      </w:pPr>
    </w:p>
    <w:sectPr w:rsidR="0037210F" w:rsidSect="0071152B">
      <w:headerReference w:type="default" r:id="rId7"/>
      <w:pgSz w:w="16838" w:h="11906"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20AF7" w14:textId="77777777" w:rsidR="0090047D" w:rsidRDefault="0090047D" w:rsidP="003C4CFD">
      <w:pPr>
        <w:spacing w:after="0" w:line="240" w:lineRule="auto"/>
      </w:pPr>
      <w:r>
        <w:separator/>
      </w:r>
    </w:p>
  </w:endnote>
  <w:endnote w:type="continuationSeparator" w:id="0">
    <w:p w14:paraId="7EDA5CA4" w14:textId="77777777" w:rsidR="0090047D" w:rsidRDefault="0090047D" w:rsidP="003C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8D092" w14:textId="77777777" w:rsidR="0090047D" w:rsidRDefault="0090047D" w:rsidP="003C4CFD">
      <w:pPr>
        <w:spacing w:after="0" w:line="240" w:lineRule="auto"/>
      </w:pPr>
      <w:r>
        <w:separator/>
      </w:r>
    </w:p>
  </w:footnote>
  <w:footnote w:type="continuationSeparator" w:id="0">
    <w:p w14:paraId="7F7B52A7" w14:textId="77777777" w:rsidR="0090047D" w:rsidRDefault="0090047D" w:rsidP="003C4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058846"/>
      <w:docPartObj>
        <w:docPartGallery w:val="Page Numbers (Top of Page)"/>
        <w:docPartUnique/>
      </w:docPartObj>
    </w:sdtPr>
    <w:sdtEndPr>
      <w:rPr>
        <w:noProof/>
      </w:rPr>
    </w:sdtEndPr>
    <w:sdtContent>
      <w:p w14:paraId="3636ED5A" w14:textId="09E56B00" w:rsidR="003C4CFD" w:rsidRDefault="003C4CFD" w:rsidP="003C4CFD">
        <w:pPr>
          <w:pStyle w:val="Header"/>
          <w:jc w:val="center"/>
        </w:pPr>
        <w:r>
          <w:fldChar w:fldCharType="begin"/>
        </w:r>
        <w:r>
          <w:instrText xml:space="preserve"> PAGE   \* MERGEFORMAT </w:instrText>
        </w:r>
        <w:r>
          <w:fldChar w:fldCharType="separate"/>
        </w:r>
        <w:r w:rsidR="00A32662">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10F"/>
    <w:rsid w:val="00005085"/>
    <w:rsid w:val="0001176D"/>
    <w:rsid w:val="0004452D"/>
    <w:rsid w:val="00056773"/>
    <w:rsid w:val="00063F72"/>
    <w:rsid w:val="0006716E"/>
    <w:rsid w:val="00070DB8"/>
    <w:rsid w:val="00073976"/>
    <w:rsid w:val="000B7657"/>
    <w:rsid w:val="000F2445"/>
    <w:rsid w:val="00111174"/>
    <w:rsid w:val="00171D83"/>
    <w:rsid w:val="001969BA"/>
    <w:rsid w:val="00212B4B"/>
    <w:rsid w:val="00216F41"/>
    <w:rsid w:val="00232007"/>
    <w:rsid w:val="00247288"/>
    <w:rsid w:val="00264B68"/>
    <w:rsid w:val="002A17F6"/>
    <w:rsid w:val="002E5032"/>
    <w:rsid w:val="002F0A48"/>
    <w:rsid w:val="0034576D"/>
    <w:rsid w:val="0037210F"/>
    <w:rsid w:val="003C4CFD"/>
    <w:rsid w:val="003E2027"/>
    <w:rsid w:val="003E6391"/>
    <w:rsid w:val="003F1EEA"/>
    <w:rsid w:val="0043696B"/>
    <w:rsid w:val="00447B7B"/>
    <w:rsid w:val="00460AE8"/>
    <w:rsid w:val="004651D7"/>
    <w:rsid w:val="0047308A"/>
    <w:rsid w:val="004754A8"/>
    <w:rsid w:val="004A6473"/>
    <w:rsid w:val="004C6302"/>
    <w:rsid w:val="004F41EB"/>
    <w:rsid w:val="0050394C"/>
    <w:rsid w:val="00527FE4"/>
    <w:rsid w:val="00530869"/>
    <w:rsid w:val="00533597"/>
    <w:rsid w:val="005408CC"/>
    <w:rsid w:val="00555038"/>
    <w:rsid w:val="00593A36"/>
    <w:rsid w:val="005A7A5C"/>
    <w:rsid w:val="005E40B7"/>
    <w:rsid w:val="005E6977"/>
    <w:rsid w:val="005F4F87"/>
    <w:rsid w:val="005F589E"/>
    <w:rsid w:val="005F5E39"/>
    <w:rsid w:val="00647A55"/>
    <w:rsid w:val="00675C7E"/>
    <w:rsid w:val="006823BB"/>
    <w:rsid w:val="00687054"/>
    <w:rsid w:val="006F27E0"/>
    <w:rsid w:val="007072BE"/>
    <w:rsid w:val="0071152B"/>
    <w:rsid w:val="00731A38"/>
    <w:rsid w:val="00733463"/>
    <w:rsid w:val="0073414C"/>
    <w:rsid w:val="0073436C"/>
    <w:rsid w:val="00735927"/>
    <w:rsid w:val="00743B39"/>
    <w:rsid w:val="007762C0"/>
    <w:rsid w:val="007768FF"/>
    <w:rsid w:val="0078201D"/>
    <w:rsid w:val="007A3BBF"/>
    <w:rsid w:val="007B61E1"/>
    <w:rsid w:val="007D623E"/>
    <w:rsid w:val="007E2E4E"/>
    <w:rsid w:val="007E4757"/>
    <w:rsid w:val="0080687E"/>
    <w:rsid w:val="00861FDF"/>
    <w:rsid w:val="008748B8"/>
    <w:rsid w:val="008A128A"/>
    <w:rsid w:val="008A5681"/>
    <w:rsid w:val="008C276C"/>
    <w:rsid w:val="008D6ED6"/>
    <w:rsid w:val="0090047D"/>
    <w:rsid w:val="00941BEC"/>
    <w:rsid w:val="00951E83"/>
    <w:rsid w:val="00955AC4"/>
    <w:rsid w:val="00977479"/>
    <w:rsid w:val="009A2F64"/>
    <w:rsid w:val="00A130F8"/>
    <w:rsid w:val="00A15C8C"/>
    <w:rsid w:val="00A32662"/>
    <w:rsid w:val="00A8077F"/>
    <w:rsid w:val="00A906B5"/>
    <w:rsid w:val="00AB0A6D"/>
    <w:rsid w:val="00AC73DC"/>
    <w:rsid w:val="00AE05FC"/>
    <w:rsid w:val="00B67B62"/>
    <w:rsid w:val="00BB028A"/>
    <w:rsid w:val="00BB3C14"/>
    <w:rsid w:val="00C164A3"/>
    <w:rsid w:val="00C2592D"/>
    <w:rsid w:val="00C66024"/>
    <w:rsid w:val="00C85CA5"/>
    <w:rsid w:val="00C94786"/>
    <w:rsid w:val="00C9729A"/>
    <w:rsid w:val="00CA44F4"/>
    <w:rsid w:val="00CC1997"/>
    <w:rsid w:val="00CC3C23"/>
    <w:rsid w:val="00CE5358"/>
    <w:rsid w:val="00D21D2A"/>
    <w:rsid w:val="00D22DEC"/>
    <w:rsid w:val="00DA35E5"/>
    <w:rsid w:val="00DA67D7"/>
    <w:rsid w:val="00DB776E"/>
    <w:rsid w:val="00DE3AB9"/>
    <w:rsid w:val="00DF1554"/>
    <w:rsid w:val="00DF2A9C"/>
    <w:rsid w:val="00EA0BCF"/>
    <w:rsid w:val="00EA499F"/>
    <w:rsid w:val="00EA79D9"/>
    <w:rsid w:val="00ED447F"/>
    <w:rsid w:val="00EF20B2"/>
    <w:rsid w:val="00F048FB"/>
    <w:rsid w:val="00F10B44"/>
    <w:rsid w:val="00F52148"/>
    <w:rsid w:val="00FB1947"/>
    <w:rsid w:val="00FE12CE"/>
    <w:rsid w:val="00FE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4BBA"/>
  <w15:chartTrackingRefBased/>
  <w15:docId w15:val="{41DF5F6D-2502-4057-84DD-D946EBEE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10F"/>
    <w:pPr>
      <w:spacing w:line="340" w:lineRule="exact"/>
      <w:ind w:firstLine="567"/>
      <w:jc w:val="left"/>
    </w:pPr>
    <w:rPr>
      <w:rFonts w:cs="Times New Roman (Body CS)"/>
      <w:lang w:val="en-GB" w:eastAsia="zh-CN"/>
    </w:rPr>
  </w:style>
  <w:style w:type="paragraph" w:styleId="Heading1">
    <w:name w:val="heading 1"/>
    <w:basedOn w:val="Normal"/>
    <w:next w:val="Normal"/>
    <w:link w:val="Heading1Char"/>
    <w:uiPriority w:val="9"/>
    <w:qFormat/>
    <w:rsid w:val="0037210F"/>
    <w:pPr>
      <w:keepNext/>
      <w:keepLines/>
      <w:spacing w:before="360" w:after="80" w:line="240" w:lineRule="auto"/>
      <w:ind w:firstLine="720"/>
      <w:jc w:val="both"/>
      <w:outlineLvl w:val="0"/>
    </w:pPr>
    <w:rPr>
      <w:rFonts w:asciiTheme="majorHAnsi" w:eastAsiaTheme="majorEastAsia" w:hAnsiTheme="majorHAnsi" w:cstheme="majorBidi"/>
      <w:color w:val="2F5496" w:themeColor="accent1" w:themeShade="BF"/>
      <w:sz w:val="40"/>
      <w:szCs w:val="40"/>
      <w:lang w:val="en-US" w:eastAsia="en-US"/>
    </w:rPr>
  </w:style>
  <w:style w:type="paragraph" w:styleId="Heading2">
    <w:name w:val="heading 2"/>
    <w:basedOn w:val="Normal"/>
    <w:next w:val="Normal"/>
    <w:link w:val="Heading2Char"/>
    <w:uiPriority w:val="9"/>
    <w:semiHidden/>
    <w:unhideWhenUsed/>
    <w:qFormat/>
    <w:rsid w:val="0037210F"/>
    <w:pPr>
      <w:keepNext/>
      <w:keepLines/>
      <w:spacing w:before="160" w:after="80" w:line="240" w:lineRule="auto"/>
      <w:ind w:firstLine="720"/>
      <w:jc w:val="both"/>
      <w:outlineLvl w:val="1"/>
    </w:pPr>
    <w:rPr>
      <w:rFonts w:asciiTheme="majorHAnsi" w:eastAsiaTheme="majorEastAsia" w:hAnsiTheme="majorHAnsi" w:cstheme="majorBidi"/>
      <w:color w:val="2F5496"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37210F"/>
    <w:pPr>
      <w:keepNext/>
      <w:keepLines/>
      <w:spacing w:before="160" w:after="80" w:line="240" w:lineRule="auto"/>
      <w:ind w:firstLine="720"/>
      <w:jc w:val="both"/>
      <w:outlineLvl w:val="2"/>
    </w:pPr>
    <w:rPr>
      <w:rFonts w:asciiTheme="minorHAnsi" w:eastAsiaTheme="majorEastAsia" w:hAnsiTheme="minorHAnsi" w:cstheme="majorBidi"/>
      <w:color w:val="2F5496" w:themeColor="accent1" w:themeShade="BF"/>
      <w:szCs w:val="28"/>
      <w:lang w:val="en-US" w:eastAsia="en-US"/>
    </w:rPr>
  </w:style>
  <w:style w:type="paragraph" w:styleId="Heading4">
    <w:name w:val="heading 4"/>
    <w:basedOn w:val="Normal"/>
    <w:next w:val="Normal"/>
    <w:link w:val="Heading4Char"/>
    <w:uiPriority w:val="9"/>
    <w:semiHidden/>
    <w:unhideWhenUsed/>
    <w:qFormat/>
    <w:rsid w:val="0037210F"/>
    <w:pPr>
      <w:keepNext/>
      <w:keepLines/>
      <w:spacing w:before="80" w:after="40" w:line="240" w:lineRule="auto"/>
      <w:ind w:firstLine="720"/>
      <w:jc w:val="both"/>
      <w:outlineLvl w:val="3"/>
    </w:pPr>
    <w:rPr>
      <w:rFonts w:asciiTheme="minorHAnsi" w:eastAsiaTheme="majorEastAsia" w:hAnsiTheme="minorHAnsi" w:cstheme="majorBidi"/>
      <w:i/>
      <w:iCs/>
      <w:color w:val="2F5496" w:themeColor="accent1" w:themeShade="BF"/>
      <w:lang w:val="en-US" w:eastAsia="en-US"/>
    </w:rPr>
  </w:style>
  <w:style w:type="paragraph" w:styleId="Heading5">
    <w:name w:val="heading 5"/>
    <w:basedOn w:val="Normal"/>
    <w:next w:val="Normal"/>
    <w:link w:val="Heading5Char"/>
    <w:uiPriority w:val="9"/>
    <w:semiHidden/>
    <w:unhideWhenUsed/>
    <w:qFormat/>
    <w:rsid w:val="0037210F"/>
    <w:pPr>
      <w:keepNext/>
      <w:keepLines/>
      <w:spacing w:before="80" w:after="40" w:line="240" w:lineRule="auto"/>
      <w:ind w:firstLine="720"/>
      <w:jc w:val="both"/>
      <w:outlineLvl w:val="4"/>
    </w:pPr>
    <w:rPr>
      <w:rFonts w:asciiTheme="minorHAnsi" w:eastAsiaTheme="majorEastAsia" w:hAnsiTheme="minorHAnsi" w:cstheme="majorBidi"/>
      <w:color w:val="2F5496" w:themeColor="accent1" w:themeShade="BF"/>
      <w:lang w:val="en-US" w:eastAsia="en-US"/>
    </w:rPr>
  </w:style>
  <w:style w:type="paragraph" w:styleId="Heading6">
    <w:name w:val="heading 6"/>
    <w:basedOn w:val="Normal"/>
    <w:next w:val="Normal"/>
    <w:link w:val="Heading6Char"/>
    <w:uiPriority w:val="9"/>
    <w:semiHidden/>
    <w:unhideWhenUsed/>
    <w:qFormat/>
    <w:rsid w:val="0037210F"/>
    <w:pPr>
      <w:keepNext/>
      <w:keepLines/>
      <w:spacing w:before="40" w:after="0" w:line="240" w:lineRule="auto"/>
      <w:ind w:firstLine="720"/>
      <w:jc w:val="both"/>
      <w:outlineLvl w:val="5"/>
    </w:pPr>
    <w:rPr>
      <w:rFonts w:asciiTheme="minorHAnsi" w:eastAsiaTheme="majorEastAsia" w:hAnsiTheme="minorHAnsi" w:cstheme="majorBidi"/>
      <w:i/>
      <w:iCs/>
      <w:color w:val="595959" w:themeColor="text1" w:themeTint="A6"/>
      <w:lang w:val="en-US" w:eastAsia="en-US"/>
    </w:rPr>
  </w:style>
  <w:style w:type="paragraph" w:styleId="Heading7">
    <w:name w:val="heading 7"/>
    <w:basedOn w:val="Normal"/>
    <w:next w:val="Normal"/>
    <w:link w:val="Heading7Char"/>
    <w:uiPriority w:val="9"/>
    <w:semiHidden/>
    <w:unhideWhenUsed/>
    <w:qFormat/>
    <w:rsid w:val="0037210F"/>
    <w:pPr>
      <w:keepNext/>
      <w:keepLines/>
      <w:spacing w:before="40" w:after="0" w:line="240" w:lineRule="auto"/>
      <w:ind w:firstLine="720"/>
      <w:jc w:val="both"/>
      <w:outlineLvl w:val="6"/>
    </w:pPr>
    <w:rPr>
      <w:rFonts w:asciiTheme="minorHAnsi" w:eastAsiaTheme="majorEastAsia" w:hAnsiTheme="minorHAnsi" w:cstheme="majorBidi"/>
      <w:color w:val="595959" w:themeColor="text1" w:themeTint="A6"/>
      <w:lang w:val="en-US" w:eastAsia="en-US"/>
    </w:rPr>
  </w:style>
  <w:style w:type="paragraph" w:styleId="Heading8">
    <w:name w:val="heading 8"/>
    <w:basedOn w:val="Normal"/>
    <w:next w:val="Normal"/>
    <w:link w:val="Heading8Char"/>
    <w:uiPriority w:val="9"/>
    <w:semiHidden/>
    <w:unhideWhenUsed/>
    <w:qFormat/>
    <w:rsid w:val="0037210F"/>
    <w:pPr>
      <w:keepNext/>
      <w:keepLines/>
      <w:spacing w:after="0" w:line="240" w:lineRule="auto"/>
      <w:ind w:firstLine="720"/>
      <w:jc w:val="both"/>
      <w:outlineLvl w:val="7"/>
    </w:pPr>
    <w:rPr>
      <w:rFonts w:asciiTheme="minorHAnsi" w:eastAsiaTheme="majorEastAsia" w:hAnsiTheme="minorHAnsi" w:cstheme="majorBidi"/>
      <w:i/>
      <w:iCs/>
      <w:color w:val="272727" w:themeColor="text1" w:themeTint="D8"/>
      <w:lang w:val="en-US" w:eastAsia="en-US"/>
    </w:rPr>
  </w:style>
  <w:style w:type="paragraph" w:styleId="Heading9">
    <w:name w:val="heading 9"/>
    <w:basedOn w:val="Normal"/>
    <w:next w:val="Normal"/>
    <w:link w:val="Heading9Char"/>
    <w:uiPriority w:val="9"/>
    <w:semiHidden/>
    <w:unhideWhenUsed/>
    <w:qFormat/>
    <w:rsid w:val="0037210F"/>
    <w:pPr>
      <w:keepNext/>
      <w:keepLines/>
      <w:spacing w:after="0" w:line="240" w:lineRule="auto"/>
      <w:ind w:firstLine="720"/>
      <w:jc w:val="both"/>
      <w:outlineLvl w:val="8"/>
    </w:pPr>
    <w:rPr>
      <w:rFonts w:asciiTheme="minorHAnsi" w:eastAsiaTheme="majorEastAsia" w:hAnsiTheme="minorHAnsi" w:cstheme="majorBidi"/>
      <w:color w:val="272727" w:themeColor="text1" w:themeTint="D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1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21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210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7210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7210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721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21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21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21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210F"/>
    <w:pPr>
      <w:spacing w:after="80" w:line="240" w:lineRule="auto"/>
      <w:ind w:firstLine="720"/>
      <w:contextualSpacing/>
      <w:jc w:val="both"/>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372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10F"/>
    <w:pPr>
      <w:numPr>
        <w:ilvl w:val="1"/>
      </w:numPr>
      <w:spacing w:after="160" w:line="240" w:lineRule="auto"/>
      <w:ind w:firstLine="720"/>
      <w:jc w:val="both"/>
    </w:pPr>
    <w:rPr>
      <w:rFonts w:asciiTheme="minorHAnsi" w:eastAsiaTheme="majorEastAsia" w:hAnsiTheme="minorHAnsi" w:cstheme="majorBidi"/>
      <w:color w:val="595959" w:themeColor="text1" w:themeTint="A6"/>
      <w:spacing w:val="15"/>
      <w:szCs w:val="28"/>
      <w:lang w:val="en-US" w:eastAsia="en-US"/>
    </w:rPr>
  </w:style>
  <w:style w:type="character" w:customStyle="1" w:styleId="SubtitleChar">
    <w:name w:val="Subtitle Char"/>
    <w:basedOn w:val="DefaultParagraphFont"/>
    <w:link w:val="Subtitle"/>
    <w:uiPriority w:val="11"/>
    <w:rsid w:val="0037210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7210F"/>
    <w:pPr>
      <w:spacing w:before="160" w:after="160" w:line="240" w:lineRule="auto"/>
      <w:ind w:firstLine="720"/>
      <w:jc w:val="center"/>
    </w:pPr>
    <w:rPr>
      <w:rFonts w:cstheme="minorBidi"/>
      <w:i/>
      <w:iCs/>
      <w:color w:val="404040" w:themeColor="text1" w:themeTint="BF"/>
      <w:lang w:val="en-US" w:eastAsia="en-US"/>
    </w:rPr>
  </w:style>
  <w:style w:type="character" w:customStyle="1" w:styleId="QuoteChar">
    <w:name w:val="Quote Char"/>
    <w:basedOn w:val="DefaultParagraphFont"/>
    <w:link w:val="Quote"/>
    <w:uiPriority w:val="29"/>
    <w:rsid w:val="0037210F"/>
    <w:rPr>
      <w:i/>
      <w:iCs/>
      <w:color w:val="404040" w:themeColor="text1" w:themeTint="BF"/>
    </w:rPr>
  </w:style>
  <w:style w:type="paragraph" w:styleId="ListParagraph">
    <w:name w:val="List Paragraph"/>
    <w:basedOn w:val="Normal"/>
    <w:uiPriority w:val="34"/>
    <w:qFormat/>
    <w:rsid w:val="0037210F"/>
    <w:pPr>
      <w:spacing w:line="240" w:lineRule="auto"/>
      <w:ind w:left="720" w:firstLine="720"/>
      <w:contextualSpacing/>
      <w:jc w:val="both"/>
    </w:pPr>
    <w:rPr>
      <w:rFonts w:cstheme="minorBidi"/>
      <w:lang w:val="en-US" w:eastAsia="en-US"/>
    </w:rPr>
  </w:style>
  <w:style w:type="character" w:styleId="IntenseEmphasis">
    <w:name w:val="Intense Emphasis"/>
    <w:basedOn w:val="DefaultParagraphFont"/>
    <w:uiPriority w:val="21"/>
    <w:qFormat/>
    <w:rsid w:val="0037210F"/>
    <w:rPr>
      <w:i/>
      <w:iCs/>
      <w:color w:val="2F5496" w:themeColor="accent1" w:themeShade="BF"/>
    </w:rPr>
  </w:style>
  <w:style w:type="paragraph" w:styleId="IntenseQuote">
    <w:name w:val="Intense Quote"/>
    <w:basedOn w:val="Normal"/>
    <w:next w:val="Normal"/>
    <w:link w:val="IntenseQuoteChar"/>
    <w:uiPriority w:val="30"/>
    <w:qFormat/>
    <w:rsid w:val="0037210F"/>
    <w:pPr>
      <w:pBdr>
        <w:top w:val="single" w:sz="4" w:space="10" w:color="2F5496" w:themeColor="accent1" w:themeShade="BF"/>
        <w:bottom w:val="single" w:sz="4" w:space="10" w:color="2F5496" w:themeColor="accent1" w:themeShade="BF"/>
      </w:pBdr>
      <w:spacing w:before="360" w:after="360" w:line="240" w:lineRule="auto"/>
      <w:ind w:left="864" w:right="864" w:firstLine="720"/>
      <w:jc w:val="center"/>
    </w:pPr>
    <w:rPr>
      <w:rFonts w:cstheme="minorBidi"/>
      <w:i/>
      <w:iCs/>
      <w:color w:val="2F5496" w:themeColor="accent1" w:themeShade="BF"/>
      <w:lang w:val="en-US" w:eastAsia="en-US"/>
    </w:rPr>
  </w:style>
  <w:style w:type="character" w:customStyle="1" w:styleId="IntenseQuoteChar">
    <w:name w:val="Intense Quote Char"/>
    <w:basedOn w:val="DefaultParagraphFont"/>
    <w:link w:val="IntenseQuote"/>
    <w:uiPriority w:val="30"/>
    <w:rsid w:val="0037210F"/>
    <w:rPr>
      <w:i/>
      <w:iCs/>
      <w:color w:val="2F5496" w:themeColor="accent1" w:themeShade="BF"/>
    </w:rPr>
  </w:style>
  <w:style w:type="character" w:styleId="IntenseReference">
    <w:name w:val="Intense Reference"/>
    <w:basedOn w:val="DefaultParagraphFont"/>
    <w:uiPriority w:val="32"/>
    <w:qFormat/>
    <w:rsid w:val="0037210F"/>
    <w:rPr>
      <w:b/>
      <w:bCs/>
      <w:smallCaps/>
      <w:color w:val="2F5496" w:themeColor="accent1" w:themeShade="BF"/>
      <w:spacing w:val="5"/>
    </w:rPr>
  </w:style>
  <w:style w:type="table" w:customStyle="1" w:styleId="TableGrid1">
    <w:name w:val="Table Grid1"/>
    <w:basedOn w:val="TableNormal"/>
    <w:next w:val="TableGrid"/>
    <w:uiPriority w:val="39"/>
    <w:rsid w:val="0037210F"/>
    <w:pPr>
      <w:spacing w:after="0"/>
      <w:ind w:firstLine="0"/>
      <w:jc w:val="left"/>
    </w:pPr>
    <w:rPr>
      <w:rFonts w:ascii="Arial" w:hAnsi="Arial"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721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1,Char8 Char,Char8,webb, Char8 Char, Char8,Обычный (веб)1,Обычный (веб) Знак,Обычный (веб) Знак1,Обычный (веб) Знак Знак,Char Char Char Char Char Char Char Char Char Char Char,Geneva 9,표준 (웹)"/>
    <w:basedOn w:val="Normal"/>
    <w:link w:val="NormalWebChar"/>
    <w:rsid w:val="0037210F"/>
    <w:pPr>
      <w:spacing w:before="100" w:beforeAutospacing="1" w:after="100" w:afterAutospacing="1" w:line="240" w:lineRule="auto"/>
      <w:ind w:firstLine="0"/>
    </w:pPr>
    <w:rPr>
      <w:rFonts w:eastAsia="Times New Roman" w:cs="Times New Roman"/>
      <w:kern w:val="0"/>
      <w:sz w:val="24"/>
      <w:lang w:val="en-US" w:eastAsia="en-US"/>
      <w14:ligatures w14:val="none"/>
    </w:rPr>
  </w:style>
  <w:style w:type="character" w:customStyle="1" w:styleId="NormalWebChar">
    <w:name w:val="Normal (Web) Char"/>
    <w:aliases w:val="Normal (Web) Char1 Char,Char8 Char Char,Char8 Char1,webb Char, Char8 Char Char, Char8 Char1,Обычный (веб)1 Char,Обычный (веб) Знак Char,Обычный (веб) Знак1 Char,Обычный (веб) Знак Знак Char,Geneva 9 Char,표준 (웹) Char"/>
    <w:link w:val="NormalWeb"/>
    <w:locked/>
    <w:rsid w:val="0037210F"/>
    <w:rPr>
      <w:rFonts w:eastAsia="Times New Roman" w:cs="Times New Roman"/>
      <w:kern w:val="0"/>
      <w:sz w:val="24"/>
      <w14:ligatures w14:val="none"/>
    </w:rPr>
  </w:style>
  <w:style w:type="paragraph" w:styleId="Header">
    <w:name w:val="header"/>
    <w:basedOn w:val="Normal"/>
    <w:link w:val="HeaderChar"/>
    <w:uiPriority w:val="99"/>
    <w:unhideWhenUsed/>
    <w:rsid w:val="003C4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CFD"/>
    <w:rPr>
      <w:rFonts w:cs="Times New Roman (Body CS)"/>
      <w:lang w:val="en-GB" w:eastAsia="zh-CN"/>
    </w:rPr>
  </w:style>
  <w:style w:type="paragraph" w:styleId="Footer">
    <w:name w:val="footer"/>
    <w:basedOn w:val="Normal"/>
    <w:link w:val="FooterChar"/>
    <w:uiPriority w:val="99"/>
    <w:unhideWhenUsed/>
    <w:rsid w:val="003C4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CFD"/>
    <w:rPr>
      <w:rFonts w:cs="Times New Roman (Body 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E4FA9-8C4B-4221-A1A3-EF725511A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12688</Words>
  <Characters>72326</Characters>
  <Application>Microsoft Office Word</Application>
  <DocSecurity>0</DocSecurity>
  <Lines>602</Lines>
  <Paragraphs>169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Thái Lan Lý</dc:creator>
  <cp:keywords/>
  <dc:description/>
  <cp:lastModifiedBy>admin</cp:lastModifiedBy>
  <cp:revision>3</cp:revision>
  <dcterms:created xsi:type="dcterms:W3CDTF">2026-05-19T08:57:00Z</dcterms:created>
  <dcterms:modified xsi:type="dcterms:W3CDTF">2026-05-20T07:23:00Z</dcterms:modified>
</cp:coreProperties>
</file>