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98"/>
        <w:gridCol w:w="5301"/>
      </w:tblGrid>
      <w:tr w:rsidR="003638EB" w:rsidRPr="006129A7" w:rsidTr="00C92B47">
        <w:trPr>
          <w:tblCellSpacing w:w="0" w:type="dxa"/>
        </w:trPr>
        <w:tc>
          <w:tcPr>
            <w:tcW w:w="3936" w:type="dxa"/>
            <w:shd w:val="clear" w:color="auto" w:fill="FFFFFF"/>
            <w:tcMar>
              <w:top w:w="0" w:type="dxa"/>
              <w:left w:w="108" w:type="dxa"/>
              <w:bottom w:w="0" w:type="dxa"/>
              <w:right w:w="108" w:type="dxa"/>
            </w:tcMar>
            <w:hideMark/>
          </w:tcPr>
          <w:p w:rsidR="003638EB" w:rsidRPr="006129A7" w:rsidRDefault="003638EB" w:rsidP="00C47461">
            <w:pPr>
              <w:spacing w:before="120" w:after="120" w:line="261" w:lineRule="atLeast"/>
              <w:jc w:val="center"/>
              <w:rPr>
                <w:rFonts w:ascii="Times New Roman" w:eastAsia="Times New Roman" w:hAnsi="Times New Roman" w:cs="Times New Roman"/>
                <w:color w:val="000000"/>
                <w:sz w:val="24"/>
                <w:szCs w:val="28"/>
              </w:rPr>
            </w:pPr>
            <w:r>
              <w:rPr>
                <w:rFonts w:ascii="Times New Roman" w:eastAsia="Times New Roman" w:hAnsi="Times New Roman" w:cs="Times New Roman"/>
                <w:b/>
                <w:bCs/>
                <w:noProof/>
                <w:color w:val="000000"/>
                <w:sz w:val="24"/>
                <w:szCs w:val="28"/>
              </w:rPr>
              <mc:AlternateContent>
                <mc:Choice Requires="wps">
                  <w:drawing>
                    <wp:anchor distT="0" distB="0" distL="114300" distR="114300" simplePos="0" relativeHeight="251659264" behindDoc="0" locked="0" layoutInCell="1" allowOverlap="1" wp14:anchorId="7C66FD7A" wp14:editId="16173413">
                      <wp:simplePos x="0" y="0"/>
                      <wp:positionH relativeFrom="column">
                        <wp:posOffset>927735</wp:posOffset>
                      </wp:positionH>
                      <wp:positionV relativeFrom="paragraph">
                        <wp:posOffset>299085</wp:posOffset>
                      </wp:positionV>
                      <wp:extent cx="4191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1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0A09FC7B" id="Straight Connector 5"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05pt,23.55pt" to="106.0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" strokecolor="black [3213]" strokeweight=".5pt">
                      <v:stroke joinstyle="miter"/>
                    </v:line>
                  </w:pict>
                </mc:Fallback>
              </mc:AlternateContent>
            </w:r>
            <w:r>
              <w:rPr>
                <w:rFonts w:ascii="Times New Roman" w:eastAsia="Times New Roman" w:hAnsi="Times New Roman" w:cs="Times New Roman"/>
                <w:b/>
                <w:bCs/>
                <w:color w:val="000000"/>
                <w:sz w:val="24"/>
                <w:szCs w:val="28"/>
              </w:rPr>
              <w:t>BỘ CÔNG AN</w:t>
            </w:r>
            <w:r w:rsidRPr="006129A7">
              <w:rPr>
                <w:rFonts w:ascii="Times New Roman" w:eastAsia="Times New Roman" w:hAnsi="Times New Roman" w:cs="Times New Roman"/>
                <w:b/>
                <w:bCs/>
                <w:color w:val="000000"/>
                <w:sz w:val="24"/>
                <w:szCs w:val="28"/>
              </w:rPr>
              <w:br/>
            </w:r>
          </w:p>
        </w:tc>
        <w:tc>
          <w:tcPr>
            <w:tcW w:w="5508" w:type="dxa"/>
            <w:shd w:val="clear" w:color="auto" w:fill="FFFFFF"/>
            <w:tcMar>
              <w:top w:w="0" w:type="dxa"/>
              <w:left w:w="108" w:type="dxa"/>
              <w:bottom w:w="0" w:type="dxa"/>
              <w:right w:w="108" w:type="dxa"/>
            </w:tcMar>
            <w:hideMark/>
          </w:tcPr>
          <w:p w:rsidR="003638EB" w:rsidRPr="006129A7" w:rsidRDefault="003638EB" w:rsidP="00C47461">
            <w:pPr>
              <w:spacing w:before="120" w:after="120" w:line="261" w:lineRule="atLeast"/>
              <w:jc w:val="center"/>
              <w:rPr>
                <w:rFonts w:ascii="Times New Roman" w:eastAsia="Times New Roman" w:hAnsi="Times New Roman" w:cs="Times New Roman"/>
                <w:color w:val="000000"/>
                <w:sz w:val="24"/>
                <w:szCs w:val="28"/>
              </w:rPr>
            </w:pPr>
            <w:r>
              <w:rPr>
                <w:rFonts w:ascii="Times New Roman" w:eastAsia="Times New Roman" w:hAnsi="Times New Roman" w:cs="Times New Roman"/>
                <w:b/>
                <w:bCs/>
                <w:noProof/>
                <w:color w:val="000000"/>
                <w:sz w:val="24"/>
                <w:szCs w:val="28"/>
              </w:rPr>
              <mc:AlternateContent>
                <mc:Choice Requires="wps">
                  <w:drawing>
                    <wp:anchor distT="0" distB="0" distL="114300" distR="114300" simplePos="0" relativeHeight="251660288" behindDoc="0" locked="0" layoutInCell="1" allowOverlap="1" wp14:anchorId="13356F08" wp14:editId="03F14D3E">
                      <wp:simplePos x="0" y="0"/>
                      <wp:positionH relativeFrom="column">
                        <wp:posOffset>711835</wp:posOffset>
                      </wp:positionH>
                      <wp:positionV relativeFrom="paragraph">
                        <wp:posOffset>453390</wp:posOffset>
                      </wp:positionV>
                      <wp:extent cx="18192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819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559B8BC"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05pt,35.7pt" to="199.3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" strokecolor="black [3213]" strokeweight=".5pt">
                      <v:stroke joinstyle="miter"/>
                    </v:line>
                  </w:pict>
                </mc:Fallback>
              </mc:AlternateContent>
            </w:r>
            <w:r w:rsidRPr="006129A7">
              <w:rPr>
                <w:rFonts w:ascii="Times New Roman" w:eastAsia="Times New Roman" w:hAnsi="Times New Roman" w:cs="Times New Roman"/>
                <w:b/>
                <w:bCs/>
                <w:color w:val="000000"/>
                <w:sz w:val="24"/>
                <w:szCs w:val="28"/>
              </w:rPr>
              <w:t xml:space="preserve">CỘNG HÒA XÃ HỘI CHỦ NGHĨA VIỆT </w:t>
            </w:r>
            <w:r w:rsidR="00C92B47">
              <w:rPr>
                <w:rFonts w:ascii="Times New Roman" w:eastAsia="Times New Roman" w:hAnsi="Times New Roman" w:cs="Times New Roman"/>
                <w:b/>
                <w:bCs/>
                <w:color w:val="000000"/>
                <w:sz w:val="24"/>
                <w:szCs w:val="28"/>
              </w:rPr>
              <w:t>NAM</w:t>
            </w:r>
            <w:r w:rsidR="00C92B47">
              <w:rPr>
                <w:rFonts w:ascii="Times New Roman" w:eastAsia="Times New Roman" w:hAnsi="Times New Roman" w:cs="Times New Roman"/>
                <w:b/>
                <w:bCs/>
                <w:color w:val="000000"/>
                <w:sz w:val="24"/>
                <w:szCs w:val="28"/>
              </w:rPr>
              <w:br/>
              <w:t>Độc lập - Tự do - Hạnh phúc</w:t>
            </w:r>
          </w:p>
        </w:tc>
      </w:tr>
      <w:tr w:rsidR="003638EB" w:rsidRPr="006129A7" w:rsidTr="00C92B47">
        <w:trPr>
          <w:tblCellSpacing w:w="0" w:type="dxa"/>
        </w:trPr>
        <w:tc>
          <w:tcPr>
            <w:tcW w:w="3936" w:type="dxa"/>
            <w:shd w:val="clear" w:color="auto" w:fill="FFFFFF"/>
            <w:tcMar>
              <w:top w:w="0" w:type="dxa"/>
              <w:left w:w="108" w:type="dxa"/>
              <w:bottom w:w="0" w:type="dxa"/>
              <w:right w:w="108" w:type="dxa"/>
            </w:tcMar>
            <w:hideMark/>
          </w:tcPr>
          <w:p w:rsidR="003638EB" w:rsidRPr="006129A7" w:rsidRDefault="003638EB" w:rsidP="00C47461">
            <w:pPr>
              <w:spacing w:before="120" w:after="120" w:line="261" w:lineRule="atLeast"/>
              <w:jc w:val="center"/>
              <w:rPr>
                <w:rFonts w:ascii="Times New Roman" w:eastAsia="Times New Roman" w:hAnsi="Times New Roman" w:cs="Times New Roman"/>
                <w:color w:val="000000"/>
                <w:sz w:val="28"/>
                <w:szCs w:val="28"/>
              </w:rPr>
            </w:pPr>
            <w:r w:rsidRPr="00C40E67">
              <w:rPr>
                <w:rFonts w:ascii="Times New Roman" w:eastAsia="Times New Roman" w:hAnsi="Times New Roman" w:cs="Times New Roman"/>
                <w:color w:val="000000"/>
                <w:sz w:val="26"/>
                <w:szCs w:val="28"/>
              </w:rPr>
              <w:t>Số:        /TTr-BCA</w:t>
            </w:r>
          </w:p>
        </w:tc>
        <w:tc>
          <w:tcPr>
            <w:tcW w:w="5508" w:type="dxa"/>
            <w:shd w:val="clear" w:color="auto" w:fill="FFFFFF"/>
            <w:tcMar>
              <w:top w:w="0" w:type="dxa"/>
              <w:left w:w="108" w:type="dxa"/>
              <w:bottom w:w="0" w:type="dxa"/>
              <w:right w:w="108" w:type="dxa"/>
            </w:tcMar>
            <w:hideMark/>
          </w:tcPr>
          <w:p w:rsidR="003638EB" w:rsidRPr="006129A7" w:rsidRDefault="003638EB" w:rsidP="00C47461">
            <w:pPr>
              <w:spacing w:before="120" w:after="120" w:line="261" w:lineRule="atLeast"/>
              <w:jc w:val="right"/>
              <w:rPr>
                <w:rFonts w:ascii="Times New Roman" w:eastAsia="Times New Roman" w:hAnsi="Times New Roman" w:cs="Times New Roman"/>
                <w:color w:val="000000"/>
                <w:sz w:val="28"/>
                <w:szCs w:val="28"/>
              </w:rPr>
            </w:pPr>
            <w:r w:rsidRPr="00C40E67">
              <w:rPr>
                <w:rFonts w:ascii="Times New Roman" w:eastAsia="Times New Roman" w:hAnsi="Times New Roman" w:cs="Times New Roman"/>
                <w:i/>
                <w:iCs/>
                <w:color w:val="000000"/>
                <w:sz w:val="26"/>
                <w:szCs w:val="28"/>
              </w:rPr>
              <w:t>Hà Nội, ngày      tháng     năm 2026</w:t>
            </w:r>
          </w:p>
        </w:tc>
      </w:tr>
    </w:tbl>
    <w:p w:rsidR="003638EB" w:rsidRDefault="003638EB" w:rsidP="00C92B47">
      <w:pPr>
        <w:shd w:val="clear" w:color="auto" w:fill="FFFFFF"/>
        <w:spacing w:before="240" w:after="0" w:line="261" w:lineRule="atLeast"/>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TỜ TRÌNH</w:t>
      </w:r>
    </w:p>
    <w:p w:rsidR="00425074" w:rsidRDefault="003638EB" w:rsidP="00C40E67">
      <w:pPr>
        <w:shd w:val="clear" w:color="auto" w:fill="FFFFFF"/>
        <w:spacing w:after="0" w:line="261" w:lineRule="atLeast"/>
        <w:jc w:val="center"/>
        <w:rPr>
          <w:rFonts w:ascii="Times New Roman" w:eastAsia="Times New Roman" w:hAnsi="Times New Roman" w:cs="Times New Roman"/>
          <w:b/>
          <w:color w:val="000000"/>
          <w:spacing w:val="-2"/>
          <w:sz w:val="26"/>
          <w:szCs w:val="28"/>
        </w:rPr>
      </w:pPr>
      <w:r w:rsidRPr="00C92B47">
        <w:rPr>
          <w:rFonts w:ascii="Times New Roman" w:eastAsia="Times New Roman" w:hAnsi="Times New Roman" w:cs="Times New Roman"/>
          <w:b/>
          <w:color w:val="000000"/>
          <w:spacing w:val="-2"/>
          <w:sz w:val="26"/>
          <w:szCs w:val="28"/>
        </w:rPr>
        <w:t>Dự thảo Nghị định sửa đổi, bổ sung một số điều của Nghị định 76/2020/NĐ-CP ngày 01 tháng 7 năm 2020 quy định chi tiết đối tượng, trình tự, thủ tục, thẩm quyền cấp, thu hồi, hủy giá trị sử dụng giấy thông hành và Nghị định 77/2020/NĐ-CP ngày 01 tháng 7 năm 2020 quy định việc quản lý, khai thác thông tin trong Cơ sở dữ liệu quốc gia về xuất nhập cảnh</w:t>
      </w:r>
      <w:r w:rsidR="00425074">
        <w:rPr>
          <w:rFonts w:ascii="Times New Roman" w:eastAsia="Times New Roman" w:hAnsi="Times New Roman" w:cs="Times New Roman"/>
          <w:b/>
          <w:color w:val="000000"/>
          <w:spacing w:val="-2"/>
          <w:sz w:val="26"/>
          <w:szCs w:val="28"/>
        </w:rPr>
        <w:t>; dịch vụ công trực tuyến phục vụ cấp, quản lý, kiểm soát hộ chiếu</w:t>
      </w:r>
      <w:r w:rsidRPr="00C92B47">
        <w:rPr>
          <w:rFonts w:ascii="Times New Roman" w:eastAsia="Times New Roman" w:hAnsi="Times New Roman" w:cs="Times New Roman"/>
          <w:b/>
          <w:color w:val="000000"/>
          <w:spacing w:val="-2"/>
          <w:sz w:val="26"/>
          <w:szCs w:val="28"/>
        </w:rPr>
        <w:t xml:space="preserve"> của công dân Việt Nam; kiểm soát xuất nhập cảnh bằng </w:t>
      </w:r>
    </w:p>
    <w:p w:rsidR="00425074" w:rsidRDefault="003638EB" w:rsidP="00C40E67">
      <w:pPr>
        <w:shd w:val="clear" w:color="auto" w:fill="FFFFFF"/>
        <w:spacing w:after="0" w:line="261" w:lineRule="atLeast"/>
        <w:jc w:val="center"/>
        <w:rPr>
          <w:rFonts w:ascii="Times New Roman" w:eastAsia="Times New Roman" w:hAnsi="Times New Roman" w:cs="Times New Roman"/>
          <w:b/>
          <w:color w:val="000000"/>
          <w:spacing w:val="-2"/>
          <w:sz w:val="26"/>
          <w:szCs w:val="28"/>
        </w:rPr>
      </w:pPr>
      <w:r w:rsidRPr="00C92B47">
        <w:rPr>
          <w:rFonts w:ascii="Times New Roman" w:eastAsia="Times New Roman" w:hAnsi="Times New Roman" w:cs="Times New Roman"/>
          <w:b/>
          <w:color w:val="000000"/>
          <w:spacing w:val="-2"/>
          <w:sz w:val="26"/>
          <w:szCs w:val="28"/>
        </w:rPr>
        <w:t xml:space="preserve">cổng kiểm soát tự động, được sửa đổi, bổ sung bởi Nghị định 67/2024/NĐ-CP </w:t>
      </w:r>
    </w:p>
    <w:p w:rsidR="001A5361" w:rsidRPr="00C92B47" w:rsidRDefault="003638EB" w:rsidP="00C40E67">
      <w:pPr>
        <w:shd w:val="clear" w:color="auto" w:fill="FFFFFF"/>
        <w:spacing w:after="0" w:line="261" w:lineRule="atLeast"/>
        <w:jc w:val="center"/>
        <w:rPr>
          <w:rFonts w:ascii="Times New Roman" w:eastAsia="Times New Roman" w:hAnsi="Times New Roman" w:cs="Times New Roman"/>
          <w:b/>
          <w:color w:val="000000"/>
          <w:spacing w:val="-2"/>
          <w:sz w:val="28"/>
          <w:szCs w:val="28"/>
        </w:rPr>
      </w:pPr>
      <w:r w:rsidRPr="00C92B47">
        <w:rPr>
          <w:rFonts w:ascii="Times New Roman" w:eastAsia="Times New Roman" w:hAnsi="Times New Roman" w:cs="Times New Roman"/>
          <w:b/>
          <w:color w:val="000000"/>
          <w:spacing w:val="-2"/>
          <w:sz w:val="26"/>
          <w:szCs w:val="28"/>
        </w:rPr>
        <w:t xml:space="preserve">và Nghị định 184/2025/NĐ-CP </w:t>
      </w:r>
    </w:p>
    <w:p w:rsidR="003638EB" w:rsidRPr="00C92B47" w:rsidRDefault="00425074" w:rsidP="003638EB">
      <w:pPr>
        <w:spacing w:before="60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2444115</wp:posOffset>
                </wp:positionH>
                <wp:positionV relativeFrom="paragraph">
                  <wp:posOffset>73660</wp:posOffset>
                </wp:positionV>
                <wp:extent cx="8286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828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31A02D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2.45pt,5.8pt" to="257.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" strokecolor="#4472c4 [3204]" strokeweight=".5pt">
                <v:stroke joinstyle="miter"/>
              </v:line>
            </w:pict>
          </mc:Fallback>
        </mc:AlternateContent>
      </w:r>
      <w:r w:rsidR="003638EB" w:rsidRPr="00C92B47">
        <w:rPr>
          <w:rFonts w:ascii="Times New Roman" w:eastAsia="Times New Roman" w:hAnsi="Times New Roman" w:cs="Times New Roman"/>
          <w:color w:val="000000"/>
          <w:sz w:val="28"/>
          <w:szCs w:val="28"/>
        </w:rPr>
        <w:t>Kính gửi: Chính phủ</w:t>
      </w:r>
    </w:p>
    <w:p w:rsidR="003638EB" w:rsidRPr="003055B1" w:rsidRDefault="003638EB" w:rsidP="00C92B47">
      <w:pPr>
        <w:shd w:val="clear" w:color="auto" w:fill="FFFFFF"/>
        <w:spacing w:before="360" w:after="0" w:line="340" w:lineRule="exact"/>
        <w:ind w:firstLine="720"/>
        <w:jc w:val="both"/>
        <w:rPr>
          <w:rFonts w:ascii="Times New Roman" w:eastAsia="Times New Roman" w:hAnsi="Times New Roman" w:cs="Times New Roman"/>
          <w:color w:val="000000"/>
          <w:sz w:val="28"/>
          <w:szCs w:val="28"/>
        </w:rPr>
      </w:pPr>
      <w:r w:rsidRPr="003055B1">
        <w:rPr>
          <w:rFonts w:ascii="Times New Roman" w:eastAsia="Times New Roman" w:hAnsi="Times New Roman" w:cs="Times New Roman"/>
          <w:color w:val="000000"/>
          <w:sz w:val="28"/>
          <w:szCs w:val="28"/>
        </w:rPr>
        <w:t>Thực hiện quy định của Luật Ban hành văn bản quy phạm pháp luật, Bộ Công an kính trình Chính phủ dự thảo Nghị định sửa đổi, bổ sung một số điều của Nghị định 76/2020/NĐ-CP ngày 01 tháng 7 năm 2020 quy định chi tiết đối tượng, trình tự, thủ tục, thẩm quyền cấp, thu hồi, hủy giá trị sử dụng giấy thông hành và Nghị định 77/2020/NĐ-CP ngày 01 tháng 7 năm 2020 quy định việc quản lý, khai thác thông tin trong Cơ sở dữ liệu quốc gia về xuất nhập cảnh</w:t>
      </w:r>
      <w:r w:rsidR="009B74BF">
        <w:rPr>
          <w:rFonts w:ascii="Times New Roman" w:eastAsia="Times New Roman" w:hAnsi="Times New Roman" w:cs="Times New Roman"/>
          <w:color w:val="000000"/>
          <w:sz w:val="28"/>
          <w:szCs w:val="28"/>
        </w:rPr>
        <w:t>; dịch vụ công trực tuyến phục vụ cấp, quản lý, kiểm soát hộ chiếu</w:t>
      </w:r>
      <w:r w:rsidRPr="003055B1">
        <w:rPr>
          <w:rFonts w:ascii="Times New Roman" w:eastAsia="Times New Roman" w:hAnsi="Times New Roman" w:cs="Times New Roman"/>
          <w:color w:val="000000"/>
          <w:sz w:val="28"/>
          <w:szCs w:val="28"/>
        </w:rPr>
        <w:t xml:space="preserve"> của công dân Việt Nam; kiểm soát xuất nhập cảnh bằng cổng kiểm soát tự động, được sửa đổi, bổ sung bởi Nghị định 67/2024/NĐ-CP ngày 25 tháng 6 năm 2024 và Nghị định 184/2025/NĐ-CP ngày 01 tháng 7 năm 2025 quy định phân định thẩm quyền khi tổ chức chính quyền địa phương 02 cấp và sửa đổi, bổ sung một số điều của các Nghị định của Chính phủ trong lĩnh vực an ninh, trật tự như sau:</w:t>
      </w:r>
    </w:p>
    <w:p w:rsidR="003638EB" w:rsidRPr="00D6276A" w:rsidRDefault="003638EB" w:rsidP="003055B1">
      <w:pPr>
        <w:shd w:val="clear" w:color="auto" w:fill="FFFFFF"/>
        <w:spacing w:before="120" w:after="0" w:line="340" w:lineRule="exact"/>
        <w:ind w:firstLine="720"/>
        <w:jc w:val="both"/>
        <w:rPr>
          <w:rFonts w:ascii="Times New Roman" w:eastAsia="Times New Roman" w:hAnsi="Times New Roman" w:cs="Times New Roman"/>
          <w:b/>
          <w:color w:val="000000"/>
          <w:sz w:val="28"/>
          <w:szCs w:val="28"/>
        </w:rPr>
      </w:pPr>
      <w:r w:rsidRPr="00D6276A">
        <w:rPr>
          <w:rFonts w:ascii="Times New Roman" w:eastAsia="Times New Roman" w:hAnsi="Times New Roman" w:cs="Times New Roman"/>
          <w:b/>
          <w:color w:val="000000"/>
          <w:sz w:val="28"/>
          <w:szCs w:val="28"/>
        </w:rPr>
        <w:t>I. SỰ CẦN THIẾT BAN HÀNH VĂN BẢN</w:t>
      </w:r>
    </w:p>
    <w:p w:rsidR="003638EB" w:rsidRPr="00907877" w:rsidRDefault="003638EB" w:rsidP="003055B1">
      <w:pPr>
        <w:shd w:val="clear" w:color="auto" w:fill="FFFFFF"/>
        <w:spacing w:before="120" w:after="0" w:line="340" w:lineRule="exact"/>
        <w:ind w:firstLine="720"/>
        <w:jc w:val="both"/>
        <w:rPr>
          <w:rFonts w:ascii="Times New Roman" w:eastAsia="Times New Roman" w:hAnsi="Times New Roman" w:cs="Times New Roman"/>
          <w:b/>
          <w:i/>
          <w:color w:val="000000"/>
          <w:sz w:val="28"/>
          <w:szCs w:val="28"/>
        </w:rPr>
      </w:pPr>
      <w:r w:rsidRPr="00907877">
        <w:rPr>
          <w:rFonts w:ascii="Times New Roman" w:eastAsia="Times New Roman" w:hAnsi="Times New Roman" w:cs="Times New Roman"/>
          <w:b/>
          <w:i/>
          <w:color w:val="000000"/>
          <w:sz w:val="28"/>
          <w:szCs w:val="28"/>
        </w:rPr>
        <w:t>1. Cơ sở chính trị, pháp lý</w:t>
      </w:r>
    </w:p>
    <w:p w:rsidR="00D6276A" w:rsidRDefault="00DC3496" w:rsidP="003055B1">
      <w:pPr>
        <w:shd w:val="clear" w:color="auto" w:fill="FFFFFF"/>
        <w:spacing w:before="12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94E23">
        <w:rPr>
          <w:rFonts w:ascii="Times New Roman" w:eastAsia="Times New Roman" w:hAnsi="Times New Roman" w:cs="Times New Roman"/>
          <w:color w:val="000000"/>
          <w:sz w:val="28"/>
          <w:szCs w:val="28"/>
        </w:rPr>
        <w:t>Đổi mới sáng tạo và chuyển đổi số là một trong những nội dung đột phá trong nhiệm kỳ Đại hội XIV của Đảng. Với định hướng tiếp tục xây dựng, hoàn thiện đồng bộ thể chế phát triển nhanh và bền vững đất nước, Đảng xác định tiếp tục đẩy mạnh cải cách hành chính, xây dựng nền hành chính phục vụ, chuyên nghiệp, hiện đại, minh bạch, góp phần nâng cao rõ rệt chỉ số cải cách hành chính quốc gia trên các bảng xếp hạng quốc tế</w:t>
      </w:r>
      <w:r w:rsidR="00094E23">
        <w:rPr>
          <w:rStyle w:val="FootnoteReference"/>
          <w:rFonts w:ascii="Times New Roman" w:eastAsia="Times New Roman" w:hAnsi="Times New Roman" w:cs="Times New Roman"/>
          <w:color w:val="000000"/>
          <w:sz w:val="28"/>
          <w:szCs w:val="28"/>
        </w:rPr>
        <w:footnoteReference w:id="1"/>
      </w:r>
      <w:r w:rsidR="00094E2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Một trong những biện pháp cải cách </w:t>
      </w:r>
      <w:r>
        <w:rPr>
          <w:rFonts w:ascii="Times New Roman" w:eastAsia="Times New Roman" w:hAnsi="Times New Roman" w:cs="Times New Roman"/>
          <w:color w:val="000000"/>
          <w:sz w:val="28"/>
          <w:szCs w:val="28"/>
        </w:rPr>
        <w:lastRenderedPageBreak/>
        <w:t>hành chính hiệu quả nhất là xây dựng và khai thác hiệu quả các cơ sở dữ liệu quốc gia, hạn chế tối đa thành phần hồ sơ, giấy tờ công dân phải nộp cho cơ quan chức năng, trong đó có Cơ sở dữ liệu quốc gia về dân cư, Cơ sở dữ liệu quốc gia về hộ tịch, Cơ sở dữ liệu quốc gia về đăng ký doanh nghiệp.</w:t>
      </w:r>
    </w:p>
    <w:p w:rsidR="00E46851" w:rsidRPr="00551D49" w:rsidRDefault="00E46851" w:rsidP="003055B1">
      <w:pPr>
        <w:shd w:val="clear" w:color="auto" w:fill="FFFFFF"/>
        <w:spacing w:before="120" w:after="0" w:line="340" w:lineRule="exact"/>
        <w:ind w:firstLine="720"/>
        <w:jc w:val="both"/>
        <w:rPr>
          <w:rFonts w:ascii="Times New Roman" w:eastAsia="Times New Roman" w:hAnsi="Times New Roman" w:cs="Times New Roman"/>
          <w:color w:val="000000"/>
          <w:spacing w:val="-2"/>
          <w:sz w:val="28"/>
          <w:szCs w:val="28"/>
        </w:rPr>
      </w:pPr>
      <w:r w:rsidRPr="00551D49">
        <w:rPr>
          <w:rFonts w:ascii="Times New Roman" w:eastAsia="Times New Roman" w:hAnsi="Times New Roman" w:cs="Times New Roman"/>
          <w:color w:val="000000"/>
          <w:spacing w:val="-2"/>
          <w:sz w:val="28"/>
          <w:szCs w:val="28"/>
        </w:rPr>
        <w:t>- Kết luận số 18-KL/TW ngày 02/4/2026 của Ban Chấp hành Trung ương khóa XIV tại Hội nghị lần thứ hai về Kế hoạch phát triển kinh tế - xã hội, tài chính quốc gia và vay, trả nợ công, đầu tư công trung hạn năm 2026-2030 gắn với thực hiện mục tiêu phấn đấu tăng trưởng “2 con số”, có nội dung giao Đảng ủy các bộ, cơ quan “</w:t>
      </w:r>
      <w:r w:rsidRPr="00551D49">
        <w:rPr>
          <w:rFonts w:ascii="Times New Roman" w:eastAsia="Times New Roman" w:hAnsi="Times New Roman" w:cs="Times New Roman"/>
          <w:i/>
          <w:color w:val="000000"/>
          <w:spacing w:val="-2"/>
          <w:sz w:val="28"/>
          <w:szCs w:val="28"/>
        </w:rPr>
        <w:t>Đẩy mạnh phân cấp thủ tục hành chính, bảo đảm cấp Bộ chỉ thực hiện không quá 30% tổng số thủ tục hành chính thuộc lĩnh vực quản lý</w:t>
      </w:r>
      <w:r w:rsidRPr="00551D49">
        <w:rPr>
          <w:rFonts w:ascii="Times New Roman" w:eastAsia="Times New Roman" w:hAnsi="Times New Roman" w:cs="Times New Roman"/>
          <w:color w:val="000000"/>
          <w:spacing w:val="-2"/>
          <w:sz w:val="28"/>
          <w:szCs w:val="28"/>
        </w:rPr>
        <w:t>” (Mục I.16 Phụ lục 3 Kết luận 18-KL/TW, công văn 2213/BTP-KSTT ngày 07/4/2026 của Bộ Tư pháp). Căn cứ chủ trương trên, với việc triển khai chia sẻ dữ liệu trong Cơ sở dữ liệu quốc gia về xuất nhập cảnh hiện nay, có thể xem xét phân cấp thủ tục xác nhận, cung cấp thông tin xuất nhập cảnh cho công dân Việt Nam về cấp tỉnh, cấp xã.</w:t>
      </w:r>
    </w:p>
    <w:p w:rsidR="00DC3496" w:rsidRDefault="00DC3496" w:rsidP="003055B1">
      <w:pPr>
        <w:shd w:val="clear" w:color="auto" w:fill="FFFFFF"/>
        <w:spacing w:before="12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87ECC" w:rsidRPr="0037294A">
        <w:rPr>
          <w:rFonts w:ascii="Times New Roman" w:eastAsia="Times New Roman" w:hAnsi="Times New Roman" w:cs="Times New Roman"/>
          <w:color w:val="000000"/>
          <w:spacing w:val="-2"/>
          <w:sz w:val="28"/>
          <w:szCs w:val="28"/>
        </w:rPr>
        <w:t>Chính phủ đã ban hành Nghị quyết 66.7/2025/NQ-CP ngày 15 tháng 11 năm 2025 quy định cắt giảm, đơn giản hóa thủ tục hành chính dựa trên dữ liệu</w:t>
      </w:r>
      <w:r w:rsidR="002C6B65" w:rsidRPr="0037294A">
        <w:rPr>
          <w:rFonts w:ascii="Times New Roman" w:eastAsia="Times New Roman" w:hAnsi="Times New Roman" w:cs="Times New Roman"/>
          <w:color w:val="000000"/>
          <w:spacing w:val="-2"/>
          <w:sz w:val="28"/>
          <w:szCs w:val="28"/>
        </w:rPr>
        <w:t xml:space="preserve"> (sau đây gọi tắt là Nghị quyết 66.7)</w:t>
      </w:r>
      <w:r w:rsidR="00487ECC" w:rsidRPr="0037294A">
        <w:rPr>
          <w:rFonts w:ascii="Times New Roman" w:eastAsia="Times New Roman" w:hAnsi="Times New Roman" w:cs="Times New Roman"/>
          <w:color w:val="000000"/>
          <w:spacing w:val="-2"/>
          <w:sz w:val="28"/>
          <w:szCs w:val="28"/>
        </w:rPr>
        <w:t>. Về lĩnh vực quản lý xuất nhập cảnh, Nghị quyết đã xác định nhiều nhiệm vụ, trong đó có quy định thay thế một số giấy tờ bằng dữ liệu được khai thác từ các Cơ sở dữ liệu quốc gia liên quan đến 03 thủ tục xác nhận, cung cấp thông tin xuất nhập cảnh của công dân Việt Nam, 02 thủ tục cấp giấy thông hành biên giới Việt Nam – Lào và 01 thủ tục cấp giấy thông hành xuất nhập cảnh vùng biên giới cho công dân Việt Nam thường trú tại đơn vị hành chính cấp xã tiếp giáp đường biên giới Việt Nam - Trung Quốc</w:t>
      </w:r>
      <w:r w:rsidR="002C6B65" w:rsidRPr="0037294A">
        <w:rPr>
          <w:rFonts w:ascii="Times New Roman" w:eastAsia="Times New Roman" w:hAnsi="Times New Roman" w:cs="Times New Roman"/>
          <w:color w:val="000000"/>
          <w:spacing w:val="-2"/>
          <w:sz w:val="28"/>
          <w:szCs w:val="28"/>
        </w:rPr>
        <w:t xml:space="preserve"> (Phụ lục I Nghị quyết 66.7)</w:t>
      </w:r>
      <w:r w:rsidR="002C6B65" w:rsidRPr="0037294A">
        <w:rPr>
          <w:rStyle w:val="FootnoteReference"/>
          <w:rFonts w:ascii="Times New Roman" w:eastAsia="Times New Roman" w:hAnsi="Times New Roman" w:cs="Times New Roman"/>
          <w:color w:val="000000"/>
          <w:spacing w:val="-2"/>
          <w:sz w:val="28"/>
          <w:szCs w:val="28"/>
        </w:rPr>
        <w:footnoteReference w:id="2"/>
      </w:r>
      <w:r w:rsidR="00487ECC" w:rsidRPr="0037294A">
        <w:rPr>
          <w:rFonts w:ascii="Times New Roman" w:eastAsia="Times New Roman" w:hAnsi="Times New Roman" w:cs="Times New Roman"/>
          <w:color w:val="000000"/>
          <w:spacing w:val="-2"/>
          <w:sz w:val="28"/>
          <w:szCs w:val="28"/>
        </w:rPr>
        <w:t>.</w:t>
      </w:r>
    </w:p>
    <w:p w:rsidR="00487ECC" w:rsidRDefault="00487ECC" w:rsidP="006F2CF2">
      <w:pPr>
        <w:shd w:val="clear" w:color="auto" w:fill="FFFFFF"/>
        <w:spacing w:before="12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Các thủ tục </w:t>
      </w:r>
      <w:r w:rsidR="00C84368">
        <w:rPr>
          <w:rFonts w:ascii="Times New Roman" w:eastAsia="Times New Roman" w:hAnsi="Times New Roman" w:cs="Times New Roman"/>
          <w:color w:val="000000"/>
          <w:sz w:val="28"/>
          <w:szCs w:val="28"/>
        </w:rPr>
        <w:t xml:space="preserve">trên được quy định tại </w:t>
      </w:r>
      <w:r w:rsidR="00C84368" w:rsidRPr="00C84368">
        <w:rPr>
          <w:rFonts w:ascii="Times New Roman" w:hAnsi="Times New Roman" w:cs="Times New Roman"/>
          <w:spacing w:val="-2"/>
          <w:sz w:val="28"/>
          <w:szCs w:val="28"/>
        </w:rPr>
        <w:t>Nghị định</w:t>
      </w:r>
      <w:r w:rsidR="0004641E">
        <w:rPr>
          <w:rFonts w:ascii="Times New Roman" w:hAnsi="Times New Roman" w:cs="Times New Roman"/>
          <w:spacing w:val="-2"/>
          <w:sz w:val="28"/>
          <w:szCs w:val="28"/>
        </w:rPr>
        <w:t xml:space="preserve"> số</w:t>
      </w:r>
      <w:r w:rsidR="00C84368" w:rsidRPr="00C84368">
        <w:rPr>
          <w:rFonts w:ascii="Times New Roman" w:hAnsi="Times New Roman" w:cs="Times New Roman"/>
          <w:spacing w:val="-2"/>
          <w:sz w:val="28"/>
          <w:szCs w:val="28"/>
        </w:rPr>
        <w:t xml:space="preserve"> 76/2020/NĐ-CP ngày 01/7/2020 quy định chi tiết đối tượng, trình tự, thủ tục, thẩm quyền cấp, thu hồi, hủy giá trị sử dụng giấy thông hành (sau đây gọi tắt là Nghị đị</w:t>
      </w:r>
      <w:r w:rsidR="00C84368">
        <w:rPr>
          <w:rFonts w:ascii="Times New Roman" w:hAnsi="Times New Roman" w:cs="Times New Roman"/>
          <w:spacing w:val="-2"/>
          <w:sz w:val="28"/>
          <w:szCs w:val="28"/>
        </w:rPr>
        <w:t>nh 76</w:t>
      </w:r>
      <w:r w:rsidR="00C84368" w:rsidRPr="00C84368">
        <w:rPr>
          <w:rFonts w:ascii="Times New Roman" w:hAnsi="Times New Roman" w:cs="Times New Roman"/>
          <w:spacing w:val="-2"/>
          <w:sz w:val="28"/>
          <w:szCs w:val="28"/>
        </w:rPr>
        <w:t>) và Nghị định</w:t>
      </w:r>
      <w:r w:rsidR="0004641E">
        <w:rPr>
          <w:rFonts w:ascii="Times New Roman" w:hAnsi="Times New Roman" w:cs="Times New Roman"/>
          <w:spacing w:val="-2"/>
          <w:sz w:val="28"/>
          <w:szCs w:val="28"/>
        </w:rPr>
        <w:t xml:space="preserve"> số</w:t>
      </w:r>
      <w:r w:rsidR="00C84368" w:rsidRPr="00C84368">
        <w:rPr>
          <w:rFonts w:ascii="Times New Roman" w:hAnsi="Times New Roman" w:cs="Times New Roman"/>
          <w:spacing w:val="-2"/>
          <w:sz w:val="28"/>
          <w:szCs w:val="28"/>
        </w:rPr>
        <w:t xml:space="preserve"> 77/2020/NĐ-CP ngày 01/7/2020 quy định việc quản lý, khai thác thông tin trong Cơ sở dữ liệu quốc gia về xuất nhập cảnh; dịch vụ công trực tuyến phục vụ cấp, quản lý, kiểm soát hộ chiếu của công dân Việt Nam; kiểm soát xuất nhập cảnh bằng cổng kiểm soát tự động (sau đây gọi tắt là Nghị định 7</w:t>
      </w:r>
      <w:r w:rsidR="00C84368">
        <w:rPr>
          <w:rFonts w:ascii="Times New Roman" w:hAnsi="Times New Roman" w:cs="Times New Roman"/>
          <w:spacing w:val="-2"/>
          <w:sz w:val="28"/>
          <w:szCs w:val="28"/>
        </w:rPr>
        <w:t>7</w:t>
      </w:r>
      <w:r w:rsidR="00C84368" w:rsidRPr="00C84368">
        <w:rPr>
          <w:rFonts w:ascii="Times New Roman" w:hAnsi="Times New Roman" w:cs="Times New Roman"/>
          <w:spacing w:val="-2"/>
          <w:sz w:val="28"/>
          <w:szCs w:val="28"/>
        </w:rPr>
        <w:t>).</w:t>
      </w:r>
      <w:r w:rsidR="006F2CF2">
        <w:rPr>
          <w:rFonts w:ascii="Times New Roman" w:hAnsi="Times New Roman" w:cs="Times New Roman"/>
          <w:spacing w:val="-2"/>
          <w:sz w:val="28"/>
          <w:szCs w:val="28"/>
        </w:rPr>
        <w:t xml:space="preserve"> Nghị định 76 và Nghị định 77 đã được sửa đổi, bổ sung </w:t>
      </w:r>
      <w:r w:rsidR="006F2CF2" w:rsidRPr="003055B1">
        <w:rPr>
          <w:rFonts w:ascii="Times New Roman" w:eastAsia="Times New Roman" w:hAnsi="Times New Roman" w:cs="Times New Roman"/>
          <w:color w:val="000000"/>
          <w:sz w:val="28"/>
          <w:szCs w:val="28"/>
        </w:rPr>
        <w:t xml:space="preserve">bởi Nghị định 67/2024/NĐ-CP ngày 25 tháng 6 năm 2024 và Nghị định 184/2025/NĐ-CP ngày 01 tháng 7 năm 2025 quy định </w:t>
      </w:r>
      <w:r w:rsidR="006F2CF2" w:rsidRPr="003055B1">
        <w:rPr>
          <w:rFonts w:ascii="Times New Roman" w:eastAsia="Times New Roman" w:hAnsi="Times New Roman" w:cs="Times New Roman"/>
          <w:color w:val="000000"/>
          <w:sz w:val="28"/>
          <w:szCs w:val="28"/>
        </w:rPr>
        <w:lastRenderedPageBreak/>
        <w:t>phân định thẩm quyền khi tổ chức chính quyền địa phương 02 cấp và sửa đổi, bổ sung một số điều của các Nghị định của Chính phủ trong lĩnh vực an ninh, trật tự</w:t>
      </w:r>
      <w:r w:rsidR="005A6551">
        <w:rPr>
          <w:rFonts w:ascii="Times New Roman" w:eastAsia="Times New Roman" w:hAnsi="Times New Roman" w:cs="Times New Roman"/>
          <w:color w:val="000000"/>
          <w:sz w:val="28"/>
          <w:szCs w:val="28"/>
        </w:rPr>
        <w:t>.</w:t>
      </w:r>
    </w:p>
    <w:p w:rsidR="002C6B65" w:rsidRDefault="002C6B65" w:rsidP="006F2CF2">
      <w:pPr>
        <w:shd w:val="clear" w:color="auto" w:fill="FFFFFF"/>
        <w:spacing w:before="12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Để tạo cơ sở pháp lý tiếp tục triển khai thay thế giấy tờ liên quan </w:t>
      </w:r>
      <w:r w:rsidR="00013836">
        <w:rPr>
          <w:rFonts w:ascii="Times New Roman" w:eastAsia="Times New Roman" w:hAnsi="Times New Roman" w:cs="Times New Roman"/>
          <w:color w:val="000000"/>
          <w:sz w:val="28"/>
          <w:szCs w:val="28"/>
        </w:rPr>
        <w:t>các thủ tục trên bằng dữ liệu được khai thác, việc ban hành Nghị định sửa đổi, bổ sung Nghị định 76 và Nghị định 77 là cần thiết.</w:t>
      </w:r>
    </w:p>
    <w:p w:rsidR="003638EB" w:rsidRPr="00907877" w:rsidRDefault="003638EB" w:rsidP="00FB7970">
      <w:pPr>
        <w:shd w:val="clear" w:color="auto" w:fill="FFFFFF"/>
        <w:spacing w:before="80" w:after="0" w:line="330" w:lineRule="exact"/>
        <w:ind w:firstLine="720"/>
        <w:jc w:val="both"/>
        <w:rPr>
          <w:rFonts w:ascii="Times New Roman" w:eastAsia="Times New Roman" w:hAnsi="Times New Roman" w:cs="Times New Roman"/>
          <w:b/>
          <w:i/>
          <w:color w:val="000000"/>
          <w:sz w:val="28"/>
          <w:szCs w:val="28"/>
        </w:rPr>
      </w:pPr>
      <w:r w:rsidRPr="00907877">
        <w:rPr>
          <w:rFonts w:ascii="Times New Roman" w:eastAsia="Times New Roman" w:hAnsi="Times New Roman" w:cs="Times New Roman"/>
          <w:b/>
          <w:i/>
          <w:color w:val="000000"/>
          <w:sz w:val="28"/>
          <w:szCs w:val="28"/>
        </w:rPr>
        <w:t>2. Cơ sở thực tiễn</w:t>
      </w:r>
    </w:p>
    <w:p w:rsidR="00013836" w:rsidRDefault="00730D83" w:rsidP="00FB7970">
      <w:pPr>
        <w:shd w:val="clear" w:color="auto" w:fill="FFFFFF"/>
        <w:spacing w:before="80" w:after="0" w:line="33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Từ năm 2020 đến nay, Bộ Công an đã chỉ đạo đơn vị chức năng tiếp nhận, xử lý, giải quyết hiệu quả các thủ tục xác nhận, cung cấp thông tin xuất nhập cảnh và thủ tục cấp giấy thông hành biên giới.</w:t>
      </w:r>
    </w:p>
    <w:p w:rsidR="00730D83" w:rsidRDefault="00730D83" w:rsidP="00FB7970">
      <w:pPr>
        <w:shd w:val="clear" w:color="auto" w:fill="FFFFFF"/>
        <w:spacing w:before="80" w:after="0" w:line="330" w:lineRule="exact"/>
        <w:ind w:firstLine="720"/>
        <w:jc w:val="both"/>
        <w:rPr>
          <w:rFonts w:ascii="Times New Roman" w:eastAsia="Times New Roman" w:hAnsi="Times New Roman" w:cs="Times New Roman"/>
          <w:color w:val="000000"/>
          <w:sz w:val="28"/>
          <w:szCs w:val="28"/>
        </w:rPr>
      </w:pPr>
      <w:r w:rsidRPr="00907877">
        <w:rPr>
          <w:rFonts w:ascii="Times New Roman" w:eastAsia="Times New Roman" w:hAnsi="Times New Roman" w:cs="Times New Roman"/>
          <w:i/>
          <w:color w:val="000000"/>
          <w:sz w:val="28"/>
          <w:szCs w:val="28"/>
        </w:rPr>
        <w:t>2.1</w:t>
      </w:r>
      <w:r>
        <w:rPr>
          <w:rFonts w:ascii="Times New Roman" w:eastAsia="Times New Roman" w:hAnsi="Times New Roman" w:cs="Times New Roman"/>
          <w:color w:val="000000"/>
          <w:sz w:val="28"/>
          <w:szCs w:val="28"/>
        </w:rPr>
        <w:t xml:space="preserve">. Đối với </w:t>
      </w:r>
      <w:r w:rsidRPr="00551D49">
        <w:rPr>
          <w:rFonts w:ascii="Times New Roman" w:eastAsia="Times New Roman" w:hAnsi="Times New Roman" w:cs="Times New Roman"/>
          <w:color w:val="000000"/>
          <w:sz w:val="28"/>
          <w:szCs w:val="28"/>
        </w:rPr>
        <w:t>thủ tục xác nhận, cung</w:t>
      </w:r>
      <w:r>
        <w:rPr>
          <w:rFonts w:ascii="Times New Roman" w:eastAsia="Times New Roman" w:hAnsi="Times New Roman" w:cs="Times New Roman"/>
          <w:color w:val="000000"/>
          <w:sz w:val="28"/>
          <w:szCs w:val="28"/>
        </w:rPr>
        <w:t xml:space="preserve"> cấp thông tin xuất nhập cảnh, Bộ Công an đã xác nhận, cung </w:t>
      </w:r>
      <w:r w:rsidRPr="00FB7970">
        <w:rPr>
          <w:rFonts w:ascii="Times New Roman" w:eastAsia="Times New Roman" w:hAnsi="Times New Roman" w:cs="Times New Roman"/>
          <w:color w:val="000000"/>
          <w:sz w:val="28"/>
          <w:szCs w:val="28"/>
        </w:rPr>
        <w:t>cấp</w:t>
      </w:r>
      <w:r w:rsidR="00FB7970" w:rsidRPr="00FB7970">
        <w:rPr>
          <w:rFonts w:ascii="Times New Roman" w:eastAsia="Times New Roman" w:hAnsi="Times New Roman" w:cs="Times New Roman"/>
          <w:color w:val="000000"/>
          <w:sz w:val="28"/>
          <w:szCs w:val="28"/>
        </w:rPr>
        <w:t xml:space="preserve"> hơn 42.000</w:t>
      </w:r>
      <w:r>
        <w:rPr>
          <w:rFonts w:ascii="Times New Roman" w:eastAsia="Times New Roman" w:hAnsi="Times New Roman" w:cs="Times New Roman"/>
          <w:color w:val="000000"/>
          <w:sz w:val="28"/>
          <w:szCs w:val="28"/>
        </w:rPr>
        <w:t xml:space="preserve"> lượt thông tin cho công dân, góp phần tạo điều kiện thuận lợi cho công dân trong các giao dịch dân sự, bảo đảm quyền, lợi ích của công dân.</w:t>
      </w:r>
    </w:p>
    <w:p w:rsidR="00425074" w:rsidRDefault="00730D83" w:rsidP="00FB7970">
      <w:pPr>
        <w:shd w:val="clear" w:color="auto" w:fill="FFFFFF"/>
        <w:spacing w:before="80" w:after="0" w:line="33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Thực tiễn giải quyết thủ tục xác nhận, cung cấp thông tin xuất nhập cảnh phát sinh một </w:t>
      </w:r>
      <w:r w:rsidR="00997178">
        <w:rPr>
          <w:rFonts w:ascii="Times New Roman" w:eastAsia="Times New Roman" w:hAnsi="Times New Roman" w:cs="Times New Roman"/>
          <w:color w:val="000000"/>
          <w:sz w:val="28"/>
          <w:szCs w:val="28"/>
        </w:rPr>
        <w:t>số khó khăn, vướng mắc</w:t>
      </w:r>
      <w:r>
        <w:rPr>
          <w:rFonts w:ascii="Times New Roman" w:eastAsia="Times New Roman" w:hAnsi="Times New Roman" w:cs="Times New Roman"/>
          <w:color w:val="000000"/>
          <w:sz w:val="28"/>
          <w:szCs w:val="28"/>
        </w:rPr>
        <w:t>.</w:t>
      </w:r>
      <w:r w:rsidR="00997178">
        <w:rPr>
          <w:rFonts w:ascii="Times New Roman" w:eastAsia="Times New Roman" w:hAnsi="Times New Roman" w:cs="Times New Roman"/>
          <w:color w:val="000000"/>
          <w:sz w:val="28"/>
          <w:szCs w:val="28"/>
        </w:rPr>
        <w:t xml:space="preserve"> Thứ nhất, việc</w:t>
      </w:r>
      <w:r w:rsidR="0004641E">
        <w:rPr>
          <w:rFonts w:ascii="Times New Roman" w:eastAsia="Times New Roman" w:hAnsi="Times New Roman" w:cs="Times New Roman"/>
          <w:color w:val="000000"/>
          <w:sz w:val="28"/>
          <w:szCs w:val="28"/>
        </w:rPr>
        <w:t xml:space="preserve"> thay thế thành phần</w:t>
      </w:r>
      <w:r w:rsidR="006276B2">
        <w:rPr>
          <w:rFonts w:ascii="Times New Roman" w:eastAsia="Times New Roman" w:hAnsi="Times New Roman" w:cs="Times New Roman"/>
          <w:color w:val="000000"/>
          <w:sz w:val="28"/>
          <w:szCs w:val="28"/>
        </w:rPr>
        <w:t xml:space="preserve"> giấy tờ</w:t>
      </w:r>
      <w:r w:rsidR="0004641E">
        <w:rPr>
          <w:rFonts w:ascii="Times New Roman" w:eastAsia="Times New Roman" w:hAnsi="Times New Roman" w:cs="Times New Roman"/>
          <w:color w:val="000000"/>
          <w:sz w:val="28"/>
          <w:szCs w:val="28"/>
        </w:rPr>
        <w:t xml:space="preserve"> là giấy khai sinh, trích lục ghi vào sổ hộ tịch việc khai sinh, giấy tờ</w:t>
      </w:r>
      <w:r w:rsidR="006276B2">
        <w:rPr>
          <w:rFonts w:ascii="Times New Roman" w:eastAsia="Times New Roman" w:hAnsi="Times New Roman" w:cs="Times New Roman"/>
          <w:color w:val="000000"/>
          <w:sz w:val="28"/>
          <w:szCs w:val="28"/>
        </w:rPr>
        <w:t xml:space="preserve"> chứng minh người đại diện hợp pháp đối với người chưa đủ 14 tuổi</w:t>
      </w:r>
      <w:r w:rsidR="0004641E">
        <w:rPr>
          <w:rFonts w:ascii="Times New Roman" w:eastAsia="Times New Roman" w:hAnsi="Times New Roman" w:cs="Times New Roman"/>
          <w:color w:val="000000"/>
          <w:sz w:val="28"/>
          <w:szCs w:val="28"/>
        </w:rPr>
        <w:t>, người mất năng lực hành vi dân sự, người có khó khăn trong nhận thức, làm chủ hành vi theo quy định của Bộ luật Dân sự</w:t>
      </w:r>
      <w:r w:rsidR="006276B2">
        <w:rPr>
          <w:rFonts w:ascii="Times New Roman" w:eastAsia="Times New Roman" w:hAnsi="Times New Roman" w:cs="Times New Roman"/>
          <w:color w:val="000000"/>
          <w:sz w:val="28"/>
          <w:szCs w:val="28"/>
        </w:rPr>
        <w:t xml:space="preserve"> đề nghị xác nhận, cung cấp thông tin xuất nhập cảnh bằng dữ liệu trong Cơ sở dữ liệu quốc gia về dân cư bước đầu triển khai hiệu quả. Tuy nhiên, cần có cơ sở pháp lý chặt chẽ để tiếp tục triển khai khi Nghị quyết 66.7 hết hiệu lực vào 01/3/2027. </w:t>
      </w:r>
    </w:p>
    <w:p w:rsidR="00425074" w:rsidRDefault="00997178" w:rsidP="00FB7970">
      <w:pPr>
        <w:shd w:val="clear" w:color="auto" w:fill="FFFFFF"/>
        <w:spacing w:before="80" w:after="0" w:line="33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Thứ hai, Nghị định 77 quy định công dân có thể gửi đơn đề nghị xác nhận, cung cấp thông tin xuất nhập cảnh qua đường bưu điện và được trả kết quả qua đường bưu điện. Tuy nhiên, việc xử lý hồ sơ qua bưu điện không đủ căn cứ xác thực nhân thân người gửi có phải là người </w:t>
      </w:r>
      <w:r w:rsidR="00D555BB">
        <w:rPr>
          <w:rFonts w:ascii="Times New Roman" w:eastAsia="Times New Roman" w:hAnsi="Times New Roman" w:cs="Times New Roman"/>
          <w:color w:val="000000"/>
          <w:sz w:val="28"/>
          <w:szCs w:val="28"/>
        </w:rPr>
        <w:t>thuộc diện</w:t>
      </w:r>
      <w:r>
        <w:rPr>
          <w:rFonts w:ascii="Times New Roman" w:eastAsia="Times New Roman" w:hAnsi="Times New Roman" w:cs="Times New Roman"/>
          <w:color w:val="000000"/>
          <w:sz w:val="28"/>
          <w:szCs w:val="28"/>
        </w:rPr>
        <w:t xml:space="preserve"> được cung cấp thông tin xuất nhập cảnh không. Qua kiểm tra nhiều trường hợp đề nghị gửi kết quả về địa chỉ không phải địa chỉ tạm trú công dân đăng ký. Có dấu hiệu lợi dụng hình thức gửi hồ sơ qua đường bưu điện để thu thập thông tin xuất nhập cảnh</w:t>
      </w:r>
      <w:r w:rsidR="00730D8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của người khác, tiềm ẩn nguy cơ lộ thông tin cá nhân của công dân.</w:t>
      </w:r>
      <w:r w:rsidR="006276B2">
        <w:rPr>
          <w:rFonts w:ascii="Times New Roman" w:eastAsia="Times New Roman" w:hAnsi="Times New Roman" w:cs="Times New Roman"/>
          <w:color w:val="000000"/>
          <w:sz w:val="28"/>
          <w:szCs w:val="28"/>
        </w:rPr>
        <w:t xml:space="preserve"> </w:t>
      </w:r>
    </w:p>
    <w:p w:rsidR="00730D83" w:rsidRPr="0037294A" w:rsidRDefault="006276B2" w:rsidP="00FB7970">
      <w:pPr>
        <w:shd w:val="clear" w:color="auto" w:fill="FFFFFF"/>
        <w:spacing w:before="80" w:after="0" w:line="330" w:lineRule="exact"/>
        <w:ind w:firstLine="720"/>
        <w:jc w:val="both"/>
        <w:rPr>
          <w:rFonts w:ascii="Times New Roman" w:eastAsia="Times New Roman" w:hAnsi="Times New Roman" w:cs="Times New Roman"/>
          <w:color w:val="000000"/>
          <w:spacing w:val="2"/>
          <w:sz w:val="28"/>
          <w:szCs w:val="28"/>
        </w:rPr>
      </w:pPr>
      <w:r w:rsidRPr="0037294A">
        <w:rPr>
          <w:rFonts w:ascii="Times New Roman" w:eastAsia="Times New Roman" w:hAnsi="Times New Roman" w:cs="Times New Roman"/>
          <w:color w:val="000000"/>
          <w:spacing w:val="2"/>
          <w:sz w:val="28"/>
          <w:szCs w:val="28"/>
        </w:rPr>
        <w:t>Thứ ba</w:t>
      </w:r>
      <w:r w:rsidR="00997178" w:rsidRPr="0037294A">
        <w:rPr>
          <w:rFonts w:ascii="Times New Roman" w:eastAsia="Times New Roman" w:hAnsi="Times New Roman" w:cs="Times New Roman"/>
          <w:color w:val="000000"/>
          <w:spacing w:val="2"/>
          <w:sz w:val="28"/>
          <w:szCs w:val="28"/>
        </w:rPr>
        <w:t>, mẫu M03b, M04b đề nghị xác nhận, cung cấp thông tin xuất nhập cảnh có bất cập trong một số trường hợp.</w:t>
      </w:r>
      <w:r w:rsidRPr="0037294A">
        <w:rPr>
          <w:rFonts w:ascii="Times New Roman" w:eastAsia="Times New Roman" w:hAnsi="Times New Roman" w:cs="Times New Roman"/>
          <w:color w:val="000000"/>
          <w:spacing w:val="2"/>
          <w:sz w:val="28"/>
          <w:szCs w:val="28"/>
        </w:rPr>
        <w:t xml:space="preserve"> Tại mẫu M03b, công dân lúng túng điền thông tin địa chỉ thường trú hay tạm trú hay nơi ở hiện nay vào mục “Địa chỉ”. Mẫu M03b, M04b chưa yêu cầu công dân xác định khoảng thời gian đề nghị xác nhận</w:t>
      </w:r>
      <w:r w:rsidR="00425074" w:rsidRPr="0037294A">
        <w:rPr>
          <w:rFonts w:ascii="Times New Roman" w:eastAsia="Times New Roman" w:hAnsi="Times New Roman" w:cs="Times New Roman"/>
          <w:color w:val="000000"/>
          <w:spacing w:val="2"/>
          <w:sz w:val="28"/>
          <w:szCs w:val="28"/>
        </w:rPr>
        <w:t xml:space="preserve"> trong nội dung chính của mẫu (chỉ đề nghị ở phần ghi chú)</w:t>
      </w:r>
      <w:r w:rsidRPr="0037294A">
        <w:rPr>
          <w:rFonts w:ascii="Times New Roman" w:eastAsia="Times New Roman" w:hAnsi="Times New Roman" w:cs="Times New Roman"/>
          <w:color w:val="000000"/>
          <w:spacing w:val="2"/>
          <w:sz w:val="28"/>
          <w:szCs w:val="28"/>
        </w:rPr>
        <w:t xml:space="preserve">, gây khó khăn cho cơ quan giải quyết. Các mẫu trên yêu cầu ghi rõ các số hộ chiếu/giấy thông hành đề nghị được xác nhận trong khi thực tế khi công dân bị </w:t>
      </w:r>
      <w:r w:rsidRPr="0037294A">
        <w:rPr>
          <w:rFonts w:ascii="Times New Roman" w:eastAsia="Times New Roman" w:hAnsi="Times New Roman" w:cs="Times New Roman"/>
          <w:color w:val="000000"/>
          <w:spacing w:val="2"/>
          <w:sz w:val="28"/>
          <w:szCs w:val="28"/>
        </w:rPr>
        <w:lastRenderedPageBreak/>
        <w:t>thất lạc hộ chiếu, giấy thông hành gặp khó khăn tìm thông tin số hộ chiếu, giấy thông hành của bản thân.</w:t>
      </w:r>
    </w:p>
    <w:p w:rsidR="006276B2" w:rsidRDefault="006276B2" w:rsidP="00FB7970">
      <w:pPr>
        <w:shd w:val="clear" w:color="auto" w:fill="FFFFFF"/>
        <w:spacing w:before="80" w:after="0" w:line="33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đó, cần điều chỉnh quy định về hình thức gửi hồ sơ để bảo đảm an toàn dữ liệu cá nhân công dân và mẫu đơn đề nghị xác nhận, cung cấp thông tin xuất nhập cảnh để tạo điều kiện thuận lợi cho công dân và cơ quan giải quyết thủ tục.</w:t>
      </w:r>
    </w:p>
    <w:p w:rsidR="00730D83" w:rsidRDefault="00730D83" w:rsidP="00FB7970">
      <w:pPr>
        <w:shd w:val="clear" w:color="auto" w:fill="FFFFFF"/>
        <w:spacing w:before="80" w:after="0" w:line="330" w:lineRule="exact"/>
        <w:ind w:firstLine="720"/>
        <w:jc w:val="both"/>
        <w:rPr>
          <w:rFonts w:ascii="Times New Roman" w:eastAsia="Times New Roman" w:hAnsi="Times New Roman" w:cs="Times New Roman"/>
          <w:color w:val="000000"/>
          <w:sz w:val="28"/>
          <w:szCs w:val="28"/>
        </w:rPr>
      </w:pPr>
      <w:r w:rsidRPr="00907877">
        <w:rPr>
          <w:rFonts w:ascii="Times New Roman" w:eastAsia="Times New Roman" w:hAnsi="Times New Roman" w:cs="Times New Roman"/>
          <w:i/>
          <w:color w:val="000000"/>
          <w:sz w:val="28"/>
          <w:szCs w:val="28"/>
        </w:rPr>
        <w:t>2.2</w:t>
      </w:r>
      <w:r>
        <w:rPr>
          <w:rFonts w:ascii="Times New Roman" w:eastAsia="Times New Roman" w:hAnsi="Times New Roman" w:cs="Times New Roman"/>
          <w:color w:val="000000"/>
          <w:sz w:val="28"/>
          <w:szCs w:val="28"/>
        </w:rPr>
        <w:t xml:space="preserve"> Đối với thủ tục cấp giấy thông hành biên giới </w:t>
      </w:r>
      <w:r w:rsidRPr="00551D49">
        <w:rPr>
          <w:rFonts w:ascii="Times New Roman" w:eastAsia="Times New Roman" w:hAnsi="Times New Roman" w:cs="Times New Roman"/>
          <w:color w:val="000000"/>
          <w:sz w:val="28"/>
          <w:szCs w:val="28"/>
        </w:rPr>
        <w:t>Việt Nam – Lào</w:t>
      </w:r>
      <w:r>
        <w:rPr>
          <w:rFonts w:ascii="Times New Roman" w:eastAsia="Times New Roman" w:hAnsi="Times New Roman" w:cs="Times New Roman"/>
          <w:color w:val="000000"/>
          <w:sz w:val="28"/>
          <w:szCs w:val="28"/>
        </w:rPr>
        <w:t xml:space="preserve"> cho công dân Việt Nam thường trú ở tỉnh có chung đường biên giới với Lào,</w:t>
      </w:r>
      <w:r w:rsidR="00CB2FFB">
        <w:rPr>
          <w:rFonts w:ascii="Times New Roman" w:eastAsia="Times New Roman" w:hAnsi="Times New Roman" w:cs="Times New Roman"/>
          <w:color w:val="000000"/>
          <w:sz w:val="28"/>
          <w:szCs w:val="28"/>
        </w:rPr>
        <w:t xml:space="preserve"> cán bộ, công chức, viên chức làm việc tại cơ quan, tổ chức có trụ sở làm việc tại tỉnh giáp biên giới,</w:t>
      </w:r>
      <w:r>
        <w:rPr>
          <w:rFonts w:ascii="Times New Roman" w:eastAsia="Times New Roman" w:hAnsi="Times New Roman" w:cs="Times New Roman"/>
          <w:color w:val="000000"/>
          <w:sz w:val="28"/>
          <w:szCs w:val="28"/>
        </w:rPr>
        <w:t xml:space="preserve"> cơ quan Quản lý xuất nhập cảnh cấp tỉnh, cấp xã đã cấp </w:t>
      </w:r>
      <w:r w:rsidR="00FB7970">
        <w:rPr>
          <w:rFonts w:ascii="Times New Roman" w:eastAsia="Times New Roman" w:hAnsi="Times New Roman" w:cs="Times New Roman"/>
          <w:color w:val="000000"/>
          <w:sz w:val="28"/>
          <w:szCs w:val="28"/>
        </w:rPr>
        <w:t>225.901</w:t>
      </w:r>
      <w:r>
        <w:rPr>
          <w:rFonts w:ascii="Times New Roman" w:eastAsia="Times New Roman" w:hAnsi="Times New Roman" w:cs="Times New Roman"/>
          <w:color w:val="000000"/>
          <w:sz w:val="28"/>
          <w:szCs w:val="28"/>
        </w:rPr>
        <w:t xml:space="preserve"> giấy thông hành</w:t>
      </w:r>
      <w:r w:rsidR="00425074">
        <w:rPr>
          <w:rFonts w:ascii="Times New Roman" w:eastAsia="Times New Roman" w:hAnsi="Times New Roman" w:cs="Times New Roman"/>
          <w:color w:val="000000"/>
          <w:sz w:val="28"/>
          <w:szCs w:val="28"/>
        </w:rPr>
        <w:t xml:space="preserve"> biên giới Việt Nam </w:t>
      </w:r>
      <w:r w:rsidR="00FB7970">
        <w:rPr>
          <w:rFonts w:ascii="Times New Roman" w:eastAsia="Times New Roman" w:hAnsi="Times New Roman" w:cs="Times New Roman"/>
          <w:color w:val="000000"/>
          <w:sz w:val="28"/>
          <w:szCs w:val="28"/>
        </w:rPr>
        <w:t>–</w:t>
      </w:r>
      <w:r w:rsidR="00425074">
        <w:rPr>
          <w:rFonts w:ascii="Times New Roman" w:eastAsia="Times New Roman" w:hAnsi="Times New Roman" w:cs="Times New Roman"/>
          <w:color w:val="000000"/>
          <w:sz w:val="28"/>
          <w:szCs w:val="28"/>
        </w:rPr>
        <w:t xml:space="preserve"> Lào</w:t>
      </w:r>
      <w:r w:rsidR="00FB7970">
        <w:rPr>
          <w:rFonts w:ascii="Times New Roman" w:eastAsia="Times New Roman" w:hAnsi="Times New Roman" w:cs="Times New Roman"/>
          <w:color w:val="000000"/>
          <w:sz w:val="28"/>
          <w:szCs w:val="28"/>
        </w:rPr>
        <w:t>,trong đó 7.575 giấy thông hành cấp cho người chưa đủ 14 tuổi</w:t>
      </w:r>
      <w:r>
        <w:rPr>
          <w:rFonts w:ascii="Times New Roman" w:eastAsia="Times New Roman" w:hAnsi="Times New Roman" w:cs="Times New Roman"/>
          <w:color w:val="000000"/>
          <w:sz w:val="28"/>
          <w:szCs w:val="28"/>
        </w:rPr>
        <w:t>.</w:t>
      </w:r>
    </w:p>
    <w:p w:rsidR="00730D83" w:rsidRDefault="00425074" w:rsidP="00FB7970">
      <w:pPr>
        <w:shd w:val="clear" w:color="auto" w:fill="FFFFFF"/>
        <w:spacing w:before="80" w:after="0" w:line="330" w:lineRule="exact"/>
        <w:ind w:firstLine="720"/>
        <w:jc w:val="both"/>
        <w:rPr>
          <w:rFonts w:ascii="Times New Roman" w:eastAsia="Times New Roman" w:hAnsi="Times New Roman" w:cs="Times New Roman"/>
          <w:color w:val="000000"/>
          <w:sz w:val="28"/>
          <w:szCs w:val="28"/>
        </w:rPr>
      </w:pPr>
      <w:r w:rsidRPr="00907877">
        <w:rPr>
          <w:rFonts w:ascii="Times New Roman" w:eastAsia="Times New Roman" w:hAnsi="Times New Roman" w:cs="Times New Roman"/>
          <w:i/>
          <w:color w:val="000000"/>
          <w:sz w:val="28"/>
          <w:szCs w:val="28"/>
        </w:rPr>
        <w:t>2.3</w:t>
      </w:r>
      <w:r>
        <w:rPr>
          <w:rFonts w:ascii="Times New Roman" w:eastAsia="Times New Roman" w:hAnsi="Times New Roman" w:cs="Times New Roman"/>
          <w:color w:val="000000"/>
          <w:sz w:val="28"/>
          <w:szCs w:val="28"/>
        </w:rPr>
        <w:t xml:space="preserve"> </w:t>
      </w:r>
      <w:r w:rsidR="00730D83">
        <w:rPr>
          <w:rFonts w:ascii="Times New Roman" w:eastAsia="Times New Roman" w:hAnsi="Times New Roman" w:cs="Times New Roman"/>
          <w:color w:val="000000"/>
          <w:sz w:val="28"/>
          <w:szCs w:val="28"/>
        </w:rPr>
        <w:t xml:space="preserve">Đối với thủ tục cấp </w:t>
      </w:r>
      <w:r w:rsidR="00730D83" w:rsidRPr="00551D49">
        <w:rPr>
          <w:rFonts w:ascii="Times New Roman" w:eastAsia="Times New Roman" w:hAnsi="Times New Roman" w:cs="Times New Roman"/>
          <w:color w:val="000000"/>
          <w:sz w:val="28"/>
          <w:szCs w:val="28"/>
        </w:rPr>
        <w:t>giấy thông hành xuất nhập</w:t>
      </w:r>
      <w:r w:rsidR="00730D83">
        <w:rPr>
          <w:rFonts w:ascii="Times New Roman" w:eastAsia="Times New Roman" w:hAnsi="Times New Roman" w:cs="Times New Roman"/>
          <w:color w:val="000000"/>
          <w:sz w:val="28"/>
          <w:szCs w:val="28"/>
        </w:rPr>
        <w:t xml:space="preserve"> cảnh vùng biên giới cho công dân Việt Nam thường trú tại đơn vị hành chính cấp xã tiếp giáp đường biên giới Việt Nam - Trung Quốc, đơn vị chức năng đã cấp </w:t>
      </w:r>
      <w:r w:rsidR="00FB7970">
        <w:rPr>
          <w:rFonts w:ascii="Times New Roman" w:eastAsia="Times New Roman" w:hAnsi="Times New Roman" w:cs="Times New Roman"/>
          <w:color w:val="000000"/>
          <w:sz w:val="28"/>
          <w:szCs w:val="28"/>
        </w:rPr>
        <w:t>616.543</w:t>
      </w:r>
      <w:r>
        <w:rPr>
          <w:rFonts w:ascii="Times New Roman" w:eastAsia="Times New Roman" w:hAnsi="Times New Roman" w:cs="Times New Roman"/>
          <w:color w:val="000000"/>
          <w:sz w:val="28"/>
          <w:szCs w:val="28"/>
        </w:rPr>
        <w:t xml:space="preserve"> giấy thông hành xuất, nhập cảnh vùng biên giới Việt Nam – Trung Quốc</w:t>
      </w:r>
      <w:r w:rsidR="00FB7970">
        <w:rPr>
          <w:rFonts w:ascii="Times New Roman" w:eastAsia="Times New Roman" w:hAnsi="Times New Roman" w:cs="Times New Roman"/>
          <w:color w:val="000000"/>
          <w:sz w:val="28"/>
          <w:szCs w:val="28"/>
        </w:rPr>
        <w:t>, trong đó 14.080 trường hợp người chưa đủ 14 tuổi</w:t>
      </w:r>
      <w:r>
        <w:rPr>
          <w:rFonts w:ascii="Times New Roman" w:eastAsia="Times New Roman" w:hAnsi="Times New Roman" w:cs="Times New Roman"/>
          <w:color w:val="000000"/>
          <w:sz w:val="28"/>
          <w:szCs w:val="28"/>
        </w:rPr>
        <w:t>.</w:t>
      </w:r>
    </w:p>
    <w:p w:rsidR="006276B2" w:rsidRDefault="00C47461" w:rsidP="00FB7970">
      <w:pPr>
        <w:shd w:val="clear" w:color="auto" w:fill="FFFFFF"/>
        <w:spacing w:before="80" w:after="0" w:line="33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Quá trình giải quyết hồ sơ đề nghị cấp thông hành, cơ quan có thẩm quyền đã bước đầu thay thế các loại giấy tờ gồm Giấy khai sinh, Trích lục ghi vào sổ hộ tịch việc khai sinh do cơ quan có thẩm quyền của Việt Nam cấp đối với người chưa đủ 14 tuổi</w:t>
      </w:r>
      <w:r w:rsidR="00CB2FFB">
        <w:rPr>
          <w:rFonts w:ascii="Times New Roman" w:eastAsia="Times New Roman" w:hAnsi="Times New Roman" w:cs="Times New Roman"/>
          <w:color w:val="000000"/>
          <w:sz w:val="28"/>
          <w:szCs w:val="28"/>
        </w:rPr>
        <w:t xml:space="preserve"> chưa được cấp mã số định danh cá nhân</w:t>
      </w:r>
      <w:r>
        <w:rPr>
          <w:rFonts w:ascii="Times New Roman" w:eastAsia="Times New Roman" w:hAnsi="Times New Roman" w:cs="Times New Roman"/>
          <w:color w:val="000000"/>
          <w:sz w:val="28"/>
          <w:szCs w:val="28"/>
        </w:rPr>
        <w:t xml:space="preserve">, giấy tờ do cơ quan có thẩm quyền của Việt Nam cấp chứng minh người đại diện theo pháp luật đối với người mất năng lực hành vi dân sự, người có khó khăn trong nhận thức, làm chủ hành vi theo quy định của Bộ Luật dân sự, người chưa đủ 14 tuổi. Tuy nhiên, cần có quy định chặt chẽ để làm cơ sở tiếp tục triển khai khi Nghị quyết 66.7 hết hiệu lực. Ngoài ra, thực tiễn một số dữ liệu trong Cơ sở dữ liệu quốc gia về dân cư về người đại diện hợp pháp chưa được cập nhật đầy đủ. Do đó, ngoài việc quy định thay thế thành phần hồ sơ bằng dữ liệu, trong quá trình hoàn thiện các cơ sở dữ liệu quốc gia, cần thiết quy định trường hợp không khai thác được hoặc khai thác không đầy đủ vẫn cần yêu cầu thành phần hồ sơ giấy để bảo đảm điều kiện cấp giấy thông hành. Ngoài ra, Cơ sở dữ liệu quốc gia về đăng ký doanh nghiệp chưa được chia sẻ cho cơ quan cấp giấy thông hành nên chưa có điều kiện thay thế giấy tờ </w:t>
      </w:r>
      <w:r w:rsidR="00E217AB">
        <w:rPr>
          <w:rFonts w:ascii="Times New Roman" w:eastAsia="Times New Roman" w:hAnsi="Times New Roman" w:cs="Times New Roman"/>
          <w:color w:val="000000"/>
          <w:sz w:val="28"/>
          <w:szCs w:val="28"/>
        </w:rPr>
        <w:t>quyết định thành lập doanh nghiệp hoặc chứng nhận đăng ký doanh nghiệp trong trường hợp người đang làm việc trong các cơ quan, tổ chức, doanh nghiệp có tư cách pháp nhân ủy quyền cho cơ quan, tổ chức, doanh nghiệp đó nộp hồ sơ và nhận kết quả thay. Do đó, cần thiết tiếp tục quy định</w:t>
      </w:r>
      <w:r w:rsidR="00CB2FFB">
        <w:rPr>
          <w:rFonts w:ascii="Times New Roman" w:eastAsia="Times New Roman" w:hAnsi="Times New Roman" w:cs="Times New Roman"/>
          <w:color w:val="000000"/>
          <w:sz w:val="28"/>
          <w:szCs w:val="28"/>
        </w:rPr>
        <w:t xml:space="preserve"> việc giải quyết thủ tục trong</w:t>
      </w:r>
      <w:r w:rsidR="00E217AB">
        <w:rPr>
          <w:rFonts w:ascii="Times New Roman" w:eastAsia="Times New Roman" w:hAnsi="Times New Roman" w:cs="Times New Roman"/>
          <w:color w:val="000000"/>
          <w:sz w:val="28"/>
          <w:szCs w:val="28"/>
        </w:rPr>
        <w:t xml:space="preserve"> cả 02 trường hợp khai thác được dữ liệu và chưa khai thác được dữ liệu trong thủ tục hành chính.</w:t>
      </w:r>
    </w:p>
    <w:p w:rsidR="00E46851" w:rsidRDefault="00E46851" w:rsidP="00FB7970">
      <w:pPr>
        <w:shd w:val="clear" w:color="auto" w:fill="FFFFFF"/>
        <w:spacing w:before="80" w:after="0" w:line="33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Từ những nội dung trên, việc ban hành Nghị định sửa đổi, bổ sung </w:t>
      </w:r>
      <w:r w:rsidR="00110503">
        <w:rPr>
          <w:rFonts w:ascii="Times New Roman" w:eastAsia="Times New Roman" w:hAnsi="Times New Roman" w:cs="Times New Roman"/>
          <w:color w:val="000000"/>
          <w:sz w:val="28"/>
          <w:szCs w:val="28"/>
        </w:rPr>
        <w:t>Nghị định 76 và Nghị định 77 là cần thiết.</w:t>
      </w:r>
    </w:p>
    <w:p w:rsidR="003638EB" w:rsidRPr="00C47461" w:rsidRDefault="003638EB" w:rsidP="003055B1">
      <w:pPr>
        <w:shd w:val="clear" w:color="auto" w:fill="FFFFFF"/>
        <w:spacing w:before="120" w:after="0" w:line="340" w:lineRule="exact"/>
        <w:ind w:firstLine="720"/>
        <w:jc w:val="both"/>
        <w:rPr>
          <w:rFonts w:ascii="Times New Roman" w:eastAsia="Times New Roman" w:hAnsi="Times New Roman" w:cs="Times New Roman"/>
          <w:b/>
          <w:color w:val="000000"/>
          <w:sz w:val="28"/>
          <w:szCs w:val="28"/>
        </w:rPr>
      </w:pPr>
      <w:r w:rsidRPr="00C47461">
        <w:rPr>
          <w:rFonts w:ascii="Times New Roman" w:eastAsia="Times New Roman" w:hAnsi="Times New Roman" w:cs="Times New Roman"/>
          <w:b/>
          <w:color w:val="000000"/>
          <w:sz w:val="28"/>
          <w:szCs w:val="28"/>
        </w:rPr>
        <w:lastRenderedPageBreak/>
        <w:t>II. MỤC ĐÍCH BAN HÀNH, QUAN ĐIỂM XÂY DỰNG DỰ THẢO NGHỊ ĐỊNH</w:t>
      </w:r>
    </w:p>
    <w:p w:rsidR="003638EB" w:rsidRPr="00ED0913" w:rsidRDefault="00633538" w:rsidP="00551D49">
      <w:pPr>
        <w:shd w:val="clear" w:color="auto" w:fill="FFFFFF"/>
        <w:spacing w:before="60" w:after="0" w:line="320" w:lineRule="exact"/>
        <w:ind w:firstLine="720"/>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 Mục đích ban hành</w:t>
      </w:r>
    </w:p>
    <w:p w:rsidR="00110503" w:rsidRPr="006F6A0D" w:rsidRDefault="00110503" w:rsidP="00551D49">
      <w:pPr>
        <w:spacing w:before="60" w:after="120" w:line="320" w:lineRule="exact"/>
        <w:ind w:firstLine="720"/>
        <w:jc w:val="both"/>
        <w:rPr>
          <w:rFonts w:ascii="Times New Roman" w:hAnsi="Times New Roman" w:cs="Times New Roman"/>
          <w:sz w:val="28"/>
          <w:szCs w:val="28"/>
        </w:rPr>
      </w:pPr>
      <w:r w:rsidRPr="006F6A0D">
        <w:rPr>
          <w:rFonts w:ascii="Times New Roman" w:hAnsi="Times New Roman" w:cs="Times New Roman"/>
          <w:b/>
          <w:sz w:val="28"/>
          <w:szCs w:val="28"/>
        </w:rPr>
        <w:t xml:space="preserve">- </w:t>
      </w:r>
      <w:r w:rsidRPr="006F6A0D">
        <w:rPr>
          <w:rFonts w:ascii="Times New Roman" w:hAnsi="Times New Roman" w:cs="Times New Roman"/>
          <w:sz w:val="28"/>
          <w:szCs w:val="28"/>
        </w:rPr>
        <w:t xml:space="preserve">Hoàn thiện pháp luật về lĩnh vực xuất nhập cảnh, </w:t>
      </w:r>
      <w:r>
        <w:rPr>
          <w:rFonts w:ascii="Times New Roman" w:hAnsi="Times New Roman" w:cs="Times New Roman"/>
          <w:sz w:val="28"/>
          <w:szCs w:val="28"/>
        </w:rPr>
        <w:t>bảo đảm cơ sở pháp lý triển khai thay thế thành phần hồ sơ bằng dữ liệu đối với thủ tục xác nhận, cung cấp thông tin xuất nhập cảnh cho công dân Việt Nam và cấp giấy thông hành biên giới Việt Nam – Lào, Việt Nam – Trung Quốc.</w:t>
      </w:r>
    </w:p>
    <w:p w:rsidR="00110503" w:rsidRDefault="00110503" w:rsidP="00551D49">
      <w:pPr>
        <w:spacing w:before="60" w:after="120" w:line="320" w:lineRule="exact"/>
        <w:ind w:firstLine="720"/>
        <w:jc w:val="both"/>
        <w:rPr>
          <w:rFonts w:ascii="Times New Roman" w:hAnsi="Times New Roman" w:cs="Times New Roman"/>
          <w:sz w:val="28"/>
          <w:szCs w:val="28"/>
        </w:rPr>
      </w:pPr>
      <w:r w:rsidRPr="006F6A0D">
        <w:rPr>
          <w:rFonts w:ascii="Times New Roman" w:hAnsi="Times New Roman" w:cs="Times New Roman"/>
          <w:sz w:val="28"/>
          <w:szCs w:val="28"/>
        </w:rPr>
        <w:t xml:space="preserve">- </w:t>
      </w:r>
      <w:r>
        <w:rPr>
          <w:rFonts w:ascii="Times New Roman" w:hAnsi="Times New Roman" w:cs="Times New Roman"/>
          <w:sz w:val="28"/>
          <w:szCs w:val="28"/>
        </w:rPr>
        <w:t>Sửa đổi, bổ sung quy định, tạo điều kiện thuận lợi hơn cho công dân trong nộp hồ sơ đề nghị xác nhận, cung cấp thông tin xuất nhập cảnh, đề nghị cấp giấy thông hành biên giới Việt Nam – Lào, Việt Nam – Trung Quốc.</w:t>
      </w:r>
    </w:p>
    <w:p w:rsidR="00110503" w:rsidRPr="006F6A0D" w:rsidRDefault="00110503" w:rsidP="00551D49">
      <w:pPr>
        <w:spacing w:before="60" w:after="120" w:line="320" w:lineRule="exact"/>
        <w:ind w:firstLine="720"/>
        <w:jc w:val="both"/>
        <w:rPr>
          <w:rFonts w:ascii="Times New Roman" w:hAnsi="Times New Roman" w:cs="Times New Roman"/>
          <w:sz w:val="28"/>
          <w:szCs w:val="28"/>
        </w:rPr>
      </w:pPr>
      <w:r>
        <w:rPr>
          <w:rFonts w:ascii="Times New Roman" w:hAnsi="Times New Roman" w:cs="Times New Roman"/>
          <w:sz w:val="28"/>
          <w:szCs w:val="28"/>
        </w:rPr>
        <w:t>-</w:t>
      </w:r>
      <w:r w:rsidRPr="006F6A0D">
        <w:rPr>
          <w:rFonts w:ascii="Times New Roman" w:hAnsi="Times New Roman" w:cs="Times New Roman"/>
          <w:sz w:val="28"/>
          <w:szCs w:val="28"/>
        </w:rPr>
        <w:t xml:space="preserve"> Nâng cao hiệu lực, hiệu quả quản lý nhà nước</w:t>
      </w:r>
      <w:r>
        <w:rPr>
          <w:rFonts w:ascii="Times New Roman" w:hAnsi="Times New Roman" w:cs="Times New Roman"/>
          <w:sz w:val="28"/>
          <w:szCs w:val="28"/>
        </w:rPr>
        <w:t>, tăng cường phân cấp</w:t>
      </w:r>
      <w:r w:rsidRPr="006F6A0D">
        <w:rPr>
          <w:rFonts w:ascii="Times New Roman" w:hAnsi="Times New Roman" w:cs="Times New Roman"/>
          <w:sz w:val="28"/>
          <w:szCs w:val="28"/>
        </w:rPr>
        <w:t xml:space="preserve"> trong công tác quản lý xuất cảnh, nhập cảnh của công dân Việt Nam, đáp ứng yêu cầu phát triển kinh tế - xã hội của đất nước.</w:t>
      </w:r>
    </w:p>
    <w:p w:rsidR="003638EB" w:rsidRPr="00633538" w:rsidRDefault="003638EB" w:rsidP="00551D49">
      <w:pPr>
        <w:shd w:val="clear" w:color="auto" w:fill="FFFFFF"/>
        <w:spacing w:before="60" w:after="0" w:line="320" w:lineRule="exact"/>
        <w:ind w:firstLine="720"/>
        <w:jc w:val="both"/>
        <w:rPr>
          <w:rFonts w:ascii="Times New Roman" w:eastAsia="Times New Roman" w:hAnsi="Times New Roman" w:cs="Times New Roman"/>
          <w:b/>
          <w:i/>
          <w:color w:val="000000"/>
          <w:sz w:val="28"/>
          <w:szCs w:val="28"/>
        </w:rPr>
      </w:pPr>
      <w:r w:rsidRPr="00633538">
        <w:rPr>
          <w:rFonts w:ascii="Times New Roman" w:eastAsia="Times New Roman" w:hAnsi="Times New Roman" w:cs="Times New Roman"/>
          <w:b/>
          <w:i/>
          <w:color w:val="000000"/>
          <w:sz w:val="28"/>
          <w:szCs w:val="28"/>
        </w:rPr>
        <w:t>2. Quan</w:t>
      </w:r>
      <w:r w:rsidR="00633538" w:rsidRPr="00633538">
        <w:rPr>
          <w:rFonts w:ascii="Times New Roman" w:eastAsia="Times New Roman" w:hAnsi="Times New Roman" w:cs="Times New Roman"/>
          <w:b/>
          <w:i/>
          <w:color w:val="000000"/>
          <w:sz w:val="28"/>
          <w:szCs w:val="28"/>
        </w:rPr>
        <w:t xml:space="preserve"> điểm xây dựng</w:t>
      </w:r>
    </w:p>
    <w:p w:rsidR="00110503" w:rsidRDefault="00110503" w:rsidP="00551D49">
      <w:pPr>
        <w:spacing w:before="60" w:after="120" w:line="320" w:lineRule="exact"/>
        <w:ind w:firstLine="720"/>
        <w:jc w:val="both"/>
        <w:rPr>
          <w:rFonts w:ascii="Times New Roman" w:hAnsi="Times New Roman" w:cs="Times New Roman"/>
          <w:sz w:val="28"/>
          <w:szCs w:val="28"/>
        </w:rPr>
      </w:pPr>
      <w:r w:rsidRPr="006F6A0D">
        <w:rPr>
          <w:rFonts w:ascii="Times New Roman" w:hAnsi="Times New Roman" w:cs="Times New Roman"/>
          <w:b/>
          <w:sz w:val="28"/>
          <w:szCs w:val="28"/>
        </w:rPr>
        <w:t xml:space="preserve">- </w:t>
      </w:r>
      <w:r w:rsidRPr="006F6A0D">
        <w:rPr>
          <w:rFonts w:ascii="Times New Roman" w:hAnsi="Times New Roman" w:cs="Times New Roman"/>
          <w:sz w:val="28"/>
          <w:szCs w:val="28"/>
        </w:rPr>
        <w:t>Bảo đảm thực hiện đúng tinh thần,</w:t>
      </w:r>
      <w:r>
        <w:rPr>
          <w:rFonts w:ascii="Times New Roman" w:hAnsi="Times New Roman" w:cs="Times New Roman"/>
          <w:sz w:val="28"/>
          <w:szCs w:val="28"/>
        </w:rPr>
        <w:t xml:space="preserve"> chủ trương chỉ đạo của Bộ Chính trị, Chính phủ về cải cách thủ tục hành chính.</w:t>
      </w:r>
    </w:p>
    <w:p w:rsidR="00110503" w:rsidRPr="006F6A0D" w:rsidRDefault="00110503" w:rsidP="00551D49">
      <w:pPr>
        <w:spacing w:before="60" w:after="120" w:line="32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6F6A0D">
        <w:rPr>
          <w:rFonts w:ascii="Times New Roman" w:hAnsi="Times New Roman" w:cs="Times New Roman"/>
          <w:sz w:val="28"/>
          <w:szCs w:val="28"/>
        </w:rPr>
        <w:t>Quy định thủ tục hành chính công khai, minh bạch, thuận lợi cho công dân, cơ quan, tổ chức.</w:t>
      </w:r>
      <w:r>
        <w:rPr>
          <w:rFonts w:ascii="Times New Roman" w:hAnsi="Times New Roman" w:cs="Times New Roman"/>
          <w:sz w:val="28"/>
          <w:szCs w:val="28"/>
        </w:rPr>
        <w:t xml:space="preserve"> Bảo đảm an toàn thông tin cá nhân của công dân Việt Nam.</w:t>
      </w:r>
    </w:p>
    <w:p w:rsidR="00110503" w:rsidRDefault="00110503" w:rsidP="00551D49">
      <w:pPr>
        <w:spacing w:before="60" w:after="120" w:line="320" w:lineRule="exact"/>
        <w:ind w:firstLine="720"/>
        <w:jc w:val="both"/>
        <w:rPr>
          <w:rFonts w:ascii="Times New Roman" w:hAnsi="Times New Roman" w:cs="Times New Roman"/>
          <w:sz w:val="28"/>
          <w:szCs w:val="28"/>
        </w:rPr>
      </w:pPr>
      <w:r w:rsidRPr="006F6A0D">
        <w:rPr>
          <w:rFonts w:ascii="Times New Roman" w:hAnsi="Times New Roman" w:cs="Times New Roman"/>
          <w:sz w:val="28"/>
          <w:szCs w:val="28"/>
        </w:rPr>
        <w:t xml:space="preserve">- </w:t>
      </w:r>
      <w:r w:rsidRPr="00551D49">
        <w:rPr>
          <w:rFonts w:ascii="Times New Roman" w:hAnsi="Times New Roman" w:cs="Times New Roman"/>
          <w:spacing w:val="4"/>
          <w:sz w:val="28"/>
          <w:szCs w:val="28"/>
        </w:rPr>
        <w:t>Quy định phù hợp với tiến trình chuyển đổi số, chia sẻ dữ liệu các Cơ sở dữ liệu quốc gia về dân cư, về xuất nhập cảnh, về hộ tịch và về đăng ký doanh nghiệp.</w:t>
      </w:r>
    </w:p>
    <w:p w:rsidR="003638EB" w:rsidRPr="00110503" w:rsidRDefault="003638EB" w:rsidP="003055B1">
      <w:pPr>
        <w:shd w:val="clear" w:color="auto" w:fill="FFFFFF"/>
        <w:spacing w:before="120" w:after="0" w:line="340" w:lineRule="exact"/>
        <w:ind w:firstLine="720"/>
        <w:jc w:val="both"/>
        <w:rPr>
          <w:rFonts w:ascii="Times New Roman" w:eastAsia="Times New Roman" w:hAnsi="Times New Roman" w:cs="Times New Roman"/>
          <w:b/>
          <w:color w:val="000000"/>
          <w:sz w:val="28"/>
          <w:szCs w:val="28"/>
        </w:rPr>
      </w:pPr>
      <w:r w:rsidRPr="00110503">
        <w:rPr>
          <w:rFonts w:ascii="Times New Roman" w:eastAsia="Times New Roman" w:hAnsi="Times New Roman" w:cs="Times New Roman"/>
          <w:b/>
          <w:color w:val="000000"/>
          <w:sz w:val="28"/>
          <w:szCs w:val="28"/>
        </w:rPr>
        <w:t>III. QUÁ TRÌNH XÂY DỰNG DỰ THẢO NGHỊ ĐỊNH</w:t>
      </w:r>
    </w:p>
    <w:p w:rsidR="003245CE" w:rsidRDefault="003245CE" w:rsidP="003245CE">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Ngày …/6/2026, Bộ Công an chỉ đạo Cục Quản lý xuất nhập cảnh tổng kết thi hành quy định về thủ tục xác nhận, cung cấp thông tin xuất nhập cảnh và thủ tục cấp giấy thông hành Việt Nam – Lào và Việt Nam – Trung Quốc. </w:t>
      </w:r>
    </w:p>
    <w:p w:rsidR="003245CE" w:rsidRPr="006F6A0D" w:rsidRDefault="003245CE" w:rsidP="003245CE">
      <w:pPr>
        <w:spacing w:before="120" w:after="120" w:line="264" w:lineRule="auto"/>
        <w:ind w:firstLine="720"/>
        <w:jc w:val="both"/>
        <w:rPr>
          <w:rFonts w:ascii="Times New Roman" w:hAnsi="Times New Roman" w:cs="Times New Roman"/>
          <w:sz w:val="28"/>
          <w:szCs w:val="28"/>
        </w:rPr>
      </w:pPr>
      <w:r w:rsidRPr="006F6A0D">
        <w:rPr>
          <w:rFonts w:ascii="Times New Roman" w:hAnsi="Times New Roman" w:cs="Times New Roman"/>
          <w:sz w:val="28"/>
          <w:szCs w:val="28"/>
        </w:rPr>
        <w:t xml:space="preserve">- Ngày </w:t>
      </w:r>
      <w:r>
        <w:rPr>
          <w:rFonts w:ascii="Times New Roman" w:hAnsi="Times New Roman" w:cs="Times New Roman"/>
          <w:sz w:val="28"/>
          <w:szCs w:val="28"/>
        </w:rPr>
        <w:t>………</w:t>
      </w:r>
      <w:r w:rsidRPr="006F6A0D">
        <w:rPr>
          <w:rFonts w:ascii="Times New Roman" w:hAnsi="Times New Roman" w:cs="Times New Roman"/>
          <w:sz w:val="28"/>
          <w:szCs w:val="28"/>
        </w:rPr>
        <w:t>, Bộ Công an có</w:t>
      </w:r>
      <w:r>
        <w:rPr>
          <w:rFonts w:ascii="Times New Roman" w:hAnsi="Times New Roman" w:cs="Times New Roman"/>
          <w:sz w:val="28"/>
          <w:szCs w:val="28"/>
        </w:rPr>
        <w:t xml:space="preserve"> văn bản số ……/BCA-V01 trình Chính phủ </w:t>
      </w:r>
      <w:r w:rsidRPr="006F6A0D">
        <w:rPr>
          <w:rFonts w:ascii="Times New Roman" w:hAnsi="Times New Roman" w:cs="Times New Roman"/>
          <w:sz w:val="28"/>
          <w:szCs w:val="28"/>
        </w:rPr>
        <w:t>đề nghị bổ sung chương trình xây dựng văn bản quy phạm pháp luật</w:t>
      </w:r>
      <w:r>
        <w:rPr>
          <w:rFonts w:ascii="Times New Roman" w:hAnsi="Times New Roman" w:cs="Times New Roman"/>
          <w:sz w:val="28"/>
          <w:szCs w:val="28"/>
        </w:rPr>
        <w:t xml:space="preserve"> năm 2026</w:t>
      </w:r>
      <w:r w:rsidRPr="006F6A0D">
        <w:rPr>
          <w:rFonts w:ascii="Times New Roman" w:hAnsi="Times New Roman" w:cs="Times New Roman"/>
          <w:sz w:val="28"/>
          <w:szCs w:val="28"/>
        </w:rPr>
        <w:t>.</w:t>
      </w:r>
    </w:p>
    <w:p w:rsidR="003245CE" w:rsidRDefault="003245CE" w:rsidP="00AB3A27">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Ngày …., Bộ Công an có công văn số …./BCA-QLXNC gửi </w:t>
      </w:r>
      <w:r w:rsidR="00AB3A27">
        <w:rPr>
          <w:rFonts w:ascii="Times New Roman" w:hAnsi="Times New Roman" w:cs="Times New Roman"/>
          <w:sz w:val="28"/>
          <w:szCs w:val="28"/>
        </w:rPr>
        <w:t xml:space="preserve">các Bộ, cơ quan ngang Bộ đề nghị </w:t>
      </w:r>
      <w:r>
        <w:rPr>
          <w:rFonts w:ascii="Times New Roman" w:hAnsi="Times New Roman" w:cs="Times New Roman"/>
          <w:sz w:val="28"/>
          <w:szCs w:val="28"/>
        </w:rPr>
        <w:t>tham gia ý kiến đối với hồ sơ dự thảo.</w:t>
      </w:r>
    </w:p>
    <w:p w:rsidR="003245CE" w:rsidRPr="006F6A0D" w:rsidRDefault="003245CE" w:rsidP="003245CE">
      <w:pPr>
        <w:spacing w:before="120" w:after="120" w:line="264" w:lineRule="auto"/>
        <w:ind w:firstLine="720"/>
        <w:jc w:val="both"/>
        <w:rPr>
          <w:rFonts w:ascii="Times New Roman" w:hAnsi="Times New Roman" w:cs="Times New Roman"/>
          <w:sz w:val="28"/>
          <w:szCs w:val="28"/>
        </w:rPr>
      </w:pPr>
      <w:r w:rsidRPr="006F6A0D">
        <w:rPr>
          <w:rFonts w:ascii="Times New Roman" w:hAnsi="Times New Roman" w:cs="Times New Roman"/>
          <w:sz w:val="28"/>
          <w:szCs w:val="28"/>
        </w:rPr>
        <w:t>- Ngày ….., Bộ Công an đã có văn bản tổng hợp, tiếp thu, giải trình ý kiến tham gia của cơ quan liên quan, đề nghị Bộ Tư pháp thẩm định dự thảo.</w:t>
      </w:r>
    </w:p>
    <w:p w:rsidR="003245CE" w:rsidRPr="006F6A0D" w:rsidRDefault="003245CE" w:rsidP="003245CE">
      <w:pPr>
        <w:spacing w:before="120" w:after="120" w:line="264" w:lineRule="auto"/>
        <w:ind w:firstLine="720"/>
        <w:jc w:val="both"/>
        <w:rPr>
          <w:rFonts w:ascii="Times New Roman" w:hAnsi="Times New Roman" w:cs="Times New Roman"/>
          <w:sz w:val="28"/>
          <w:szCs w:val="28"/>
        </w:rPr>
      </w:pPr>
      <w:r w:rsidRPr="006F6A0D">
        <w:rPr>
          <w:rFonts w:ascii="Times New Roman" w:hAnsi="Times New Roman" w:cs="Times New Roman"/>
          <w:sz w:val="28"/>
          <w:szCs w:val="28"/>
        </w:rPr>
        <w:t>- Ngày ….., Bộ Tư pháp có văn bản thẩm định số …….. đối với dự thảo.</w:t>
      </w:r>
    </w:p>
    <w:p w:rsidR="00AB3A27" w:rsidRDefault="003245CE" w:rsidP="003245CE">
      <w:pPr>
        <w:spacing w:before="120" w:after="120" w:line="264" w:lineRule="auto"/>
        <w:ind w:firstLine="720"/>
        <w:jc w:val="both"/>
        <w:rPr>
          <w:rFonts w:ascii="Times New Roman" w:hAnsi="Times New Roman" w:cs="Times New Roman"/>
          <w:sz w:val="28"/>
          <w:szCs w:val="28"/>
        </w:rPr>
      </w:pPr>
      <w:r w:rsidRPr="006F6A0D">
        <w:rPr>
          <w:rFonts w:ascii="Times New Roman" w:hAnsi="Times New Roman" w:cs="Times New Roman"/>
          <w:sz w:val="28"/>
          <w:szCs w:val="28"/>
        </w:rPr>
        <w:t>- Ngày ….., Bộ Công an có văn bản tiếp thu, giải trình ý kiến thẩm định của Bộ</w:t>
      </w:r>
      <w:r w:rsidR="00AB3A27">
        <w:rPr>
          <w:rFonts w:ascii="Times New Roman" w:hAnsi="Times New Roman" w:cs="Times New Roman"/>
          <w:sz w:val="28"/>
          <w:szCs w:val="28"/>
        </w:rPr>
        <w:t xml:space="preserve"> Tư pháp.</w:t>
      </w:r>
    </w:p>
    <w:p w:rsidR="00AB3A27" w:rsidRDefault="00AB3A27" w:rsidP="003245CE">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Ngày ….., Bộ Tư pháp có công văn số ……. Cho ý kiến về nội dung giải trình của Bộ Công an.</w:t>
      </w:r>
    </w:p>
    <w:p w:rsidR="003245CE" w:rsidRPr="006F6A0D" w:rsidRDefault="00AB3A27" w:rsidP="003245CE">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Ngày ….., Bộ Công an có công văn số ….. gửi </w:t>
      </w:r>
      <w:r w:rsidR="003245CE" w:rsidRPr="006F6A0D">
        <w:rPr>
          <w:rFonts w:ascii="Times New Roman" w:hAnsi="Times New Roman" w:cs="Times New Roman"/>
          <w:sz w:val="28"/>
          <w:szCs w:val="28"/>
        </w:rPr>
        <w:t>Văn phòng Chính phủ trình Thủ tướng Chính phủ.</w:t>
      </w:r>
    </w:p>
    <w:p w:rsidR="003638EB" w:rsidRPr="00AB3A27" w:rsidRDefault="003638EB" w:rsidP="003055B1">
      <w:pPr>
        <w:shd w:val="clear" w:color="auto" w:fill="FFFFFF"/>
        <w:spacing w:before="120" w:after="0" w:line="340" w:lineRule="exact"/>
        <w:ind w:firstLine="720"/>
        <w:jc w:val="both"/>
        <w:rPr>
          <w:rFonts w:ascii="Times New Roman" w:eastAsia="Times New Roman" w:hAnsi="Times New Roman" w:cs="Times New Roman"/>
          <w:b/>
          <w:color w:val="000000"/>
          <w:sz w:val="28"/>
          <w:szCs w:val="28"/>
        </w:rPr>
      </w:pPr>
      <w:r w:rsidRPr="00AB3A27">
        <w:rPr>
          <w:rFonts w:ascii="Times New Roman" w:eastAsia="Times New Roman" w:hAnsi="Times New Roman" w:cs="Times New Roman"/>
          <w:b/>
          <w:color w:val="000000"/>
          <w:sz w:val="28"/>
          <w:szCs w:val="28"/>
        </w:rPr>
        <w:t>IV. BỐ CỤC  VÀ NỘI DUNG CƠ BẢN CỦA DỰ THẢO NGHỊ ĐỊNH</w:t>
      </w:r>
    </w:p>
    <w:p w:rsidR="003638EB" w:rsidRPr="001A2252" w:rsidRDefault="003638EB" w:rsidP="00551D49">
      <w:pPr>
        <w:shd w:val="clear" w:color="auto" w:fill="FFFFFF"/>
        <w:spacing w:before="60" w:after="0" w:line="340" w:lineRule="exact"/>
        <w:ind w:firstLine="720"/>
        <w:jc w:val="both"/>
        <w:rPr>
          <w:rFonts w:ascii="Times New Roman" w:eastAsia="Times New Roman" w:hAnsi="Times New Roman" w:cs="Times New Roman"/>
          <w:b/>
          <w:i/>
          <w:color w:val="000000"/>
          <w:sz w:val="28"/>
          <w:szCs w:val="28"/>
        </w:rPr>
      </w:pPr>
      <w:r w:rsidRPr="001A2252">
        <w:rPr>
          <w:rFonts w:ascii="Times New Roman" w:eastAsia="Times New Roman" w:hAnsi="Times New Roman" w:cs="Times New Roman"/>
          <w:b/>
          <w:i/>
          <w:color w:val="000000"/>
          <w:sz w:val="28"/>
          <w:szCs w:val="28"/>
        </w:rPr>
        <w:t>1. Phạm vi điều chỉnh, đối tượng áp dụng</w:t>
      </w:r>
    </w:p>
    <w:p w:rsidR="00AB3A27" w:rsidRDefault="00105EA0"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Nghị định sửa đổi, bổ sung một số điều liên quan đến thủ tục cấp giấy thông hành biên giới Việt Nam – Lào, thủ tục cấp giấy thông hành xuất, nhập cảnh vùng biên giới Việt Nam – Trung Quốc, thủ tục xác nhận, cung cấp thông tin xuất nhập cảnh cho công dân Việt Nam quy định tại Nghị định</w:t>
      </w:r>
      <w:r w:rsidR="00CB2FFB">
        <w:rPr>
          <w:rFonts w:ascii="Times New Roman" w:eastAsia="Times New Roman" w:hAnsi="Times New Roman" w:cs="Times New Roman"/>
          <w:color w:val="000000"/>
          <w:sz w:val="28"/>
          <w:szCs w:val="28"/>
        </w:rPr>
        <w:t xml:space="preserve"> số</w:t>
      </w:r>
      <w:r>
        <w:rPr>
          <w:rFonts w:ascii="Times New Roman" w:eastAsia="Times New Roman" w:hAnsi="Times New Roman" w:cs="Times New Roman"/>
          <w:color w:val="000000"/>
          <w:sz w:val="28"/>
          <w:szCs w:val="28"/>
        </w:rPr>
        <w:t xml:space="preserve"> 76/2020/NĐ-CP ngày 01 tháng 7 năm 2020 quy định chi tiết đối tượng, trình tự, thủ tục, thẩm quyền cấp, thu hồi, hủy giá trị sử dụng giấy thông hành và Nghị định</w:t>
      </w:r>
      <w:r w:rsidR="00CB2FFB">
        <w:rPr>
          <w:rFonts w:ascii="Times New Roman" w:eastAsia="Times New Roman" w:hAnsi="Times New Roman" w:cs="Times New Roman"/>
          <w:color w:val="000000"/>
          <w:sz w:val="28"/>
          <w:szCs w:val="28"/>
        </w:rPr>
        <w:t xml:space="preserve"> số</w:t>
      </w:r>
      <w:r>
        <w:rPr>
          <w:rFonts w:ascii="Times New Roman" w:eastAsia="Times New Roman" w:hAnsi="Times New Roman" w:cs="Times New Roman"/>
          <w:color w:val="000000"/>
          <w:sz w:val="28"/>
          <w:szCs w:val="28"/>
        </w:rPr>
        <w:t xml:space="preserve"> 77/2020/NĐ-CP ngày 01 tháng 7 năm 2020 quy định việc quản lý, khai thác thông tin trong Cơ sở dữ liệu quốc gia về xuất nhập cảnh; dịch vụ công trực tuyến phục vụ cấp, quản lý, kiểm soát hộ chiếu của công dân Việt Nam; kiểm soát xuất nhập cảnh bằng cổng kiểm soát tự động, được sửa đổi, bổ sung bởi Nghị định</w:t>
      </w:r>
      <w:r w:rsidR="00CB2FFB">
        <w:rPr>
          <w:rFonts w:ascii="Times New Roman" w:eastAsia="Times New Roman" w:hAnsi="Times New Roman" w:cs="Times New Roman"/>
          <w:color w:val="000000"/>
          <w:sz w:val="28"/>
          <w:szCs w:val="28"/>
        </w:rPr>
        <w:t xml:space="preserve"> số</w:t>
      </w:r>
      <w:r>
        <w:rPr>
          <w:rFonts w:ascii="Times New Roman" w:eastAsia="Times New Roman" w:hAnsi="Times New Roman" w:cs="Times New Roman"/>
          <w:color w:val="000000"/>
          <w:sz w:val="28"/>
          <w:szCs w:val="28"/>
        </w:rPr>
        <w:t xml:space="preserve"> 67/2024/NĐ-CP và Nghị định 184/2025/NĐ-CP.</w:t>
      </w:r>
    </w:p>
    <w:p w:rsidR="003638EB" w:rsidRPr="001A2252" w:rsidRDefault="001A2252" w:rsidP="00551D49">
      <w:pPr>
        <w:shd w:val="clear" w:color="auto" w:fill="FFFFFF"/>
        <w:spacing w:before="60" w:after="0" w:line="340" w:lineRule="exact"/>
        <w:ind w:firstLine="720"/>
        <w:jc w:val="both"/>
        <w:rPr>
          <w:rFonts w:ascii="Times New Roman" w:eastAsia="Times New Roman" w:hAnsi="Times New Roman" w:cs="Times New Roman"/>
          <w:b/>
          <w:i/>
          <w:color w:val="000000"/>
          <w:sz w:val="28"/>
          <w:szCs w:val="28"/>
        </w:rPr>
      </w:pPr>
      <w:r w:rsidRPr="001A2252">
        <w:rPr>
          <w:rFonts w:ascii="Times New Roman" w:eastAsia="Times New Roman" w:hAnsi="Times New Roman" w:cs="Times New Roman"/>
          <w:b/>
          <w:i/>
          <w:color w:val="000000"/>
          <w:sz w:val="28"/>
          <w:szCs w:val="28"/>
        </w:rPr>
        <w:t xml:space="preserve">2. Bố cục dự thảo </w:t>
      </w:r>
    </w:p>
    <w:p w:rsidR="00105EA0" w:rsidRDefault="00105EA0"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Nghị định gồm 03</w:t>
      </w:r>
      <w:r w:rsidR="00F536E0">
        <w:rPr>
          <w:rFonts w:ascii="Times New Roman" w:eastAsia="Times New Roman" w:hAnsi="Times New Roman" w:cs="Times New Roman"/>
          <w:color w:val="000000"/>
          <w:sz w:val="28"/>
          <w:szCs w:val="28"/>
        </w:rPr>
        <w:t xml:space="preserve"> chương, 08</w:t>
      </w:r>
      <w:r w:rsidR="00425074">
        <w:rPr>
          <w:rFonts w:ascii="Times New Roman" w:eastAsia="Times New Roman" w:hAnsi="Times New Roman" w:cs="Times New Roman"/>
          <w:color w:val="000000"/>
          <w:sz w:val="28"/>
          <w:szCs w:val="28"/>
        </w:rPr>
        <w:t xml:space="preserve"> điều </w:t>
      </w:r>
      <w:r>
        <w:rPr>
          <w:rFonts w:ascii="Times New Roman" w:eastAsia="Times New Roman" w:hAnsi="Times New Roman" w:cs="Times New Roman"/>
          <w:color w:val="000000"/>
          <w:sz w:val="28"/>
          <w:szCs w:val="28"/>
        </w:rPr>
        <w:t>gồm:</w:t>
      </w:r>
    </w:p>
    <w:p w:rsidR="00425074" w:rsidRDefault="00425074" w:rsidP="00425074">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Chương I. Sửa đổi, bổ sung một số điều của Nghị định</w:t>
      </w:r>
      <w:r w:rsidR="00CB2FFB">
        <w:rPr>
          <w:rFonts w:ascii="Times New Roman" w:eastAsia="Times New Roman" w:hAnsi="Times New Roman" w:cs="Times New Roman"/>
          <w:color w:val="000000"/>
          <w:sz w:val="28"/>
          <w:szCs w:val="28"/>
        </w:rPr>
        <w:t xml:space="preserve"> số</w:t>
      </w:r>
      <w:r>
        <w:rPr>
          <w:rFonts w:ascii="Times New Roman" w:eastAsia="Times New Roman" w:hAnsi="Times New Roman" w:cs="Times New Roman"/>
          <w:color w:val="000000"/>
          <w:sz w:val="28"/>
          <w:szCs w:val="28"/>
        </w:rPr>
        <w:t xml:space="preserve"> 76/2020/NĐ-CP ngày 01 tháng 7 năm 2020 quy định chi tiết đối tượng, trình tự, thủ tục, thẩm quyền cấp, thu hồi, hủy giá trị sử dụng giấy thông hành,</w:t>
      </w:r>
      <w:r w:rsidRPr="0042507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được sửa đổi, bổ sung bởi Nghị định 67/2024/NĐ-CP và Nghị định 184/2025/NĐ-CP.</w:t>
      </w:r>
    </w:p>
    <w:p w:rsidR="00105EA0" w:rsidRDefault="00105EA0"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2507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Điều 1 bổ sung </w:t>
      </w:r>
      <w:r w:rsidR="00425074">
        <w:rPr>
          <w:rFonts w:ascii="Times New Roman" w:eastAsia="Times New Roman" w:hAnsi="Times New Roman" w:cs="Times New Roman"/>
          <w:color w:val="000000"/>
          <w:sz w:val="28"/>
          <w:szCs w:val="28"/>
        </w:rPr>
        <w:t xml:space="preserve">điểm </w:t>
      </w:r>
      <w:r w:rsidR="0037294A">
        <w:rPr>
          <w:rFonts w:ascii="Times New Roman" w:eastAsia="Times New Roman" w:hAnsi="Times New Roman" w:cs="Times New Roman"/>
          <w:color w:val="000000"/>
          <w:sz w:val="28"/>
          <w:szCs w:val="28"/>
        </w:rPr>
        <w:t>đ</w:t>
      </w:r>
      <w:r w:rsidR="00425074">
        <w:rPr>
          <w:rFonts w:ascii="Times New Roman" w:eastAsia="Times New Roman" w:hAnsi="Times New Roman" w:cs="Times New Roman"/>
          <w:color w:val="000000"/>
          <w:sz w:val="28"/>
          <w:szCs w:val="28"/>
        </w:rPr>
        <w:t xml:space="preserve"> khoản 3 Điều 5 Nghị định</w:t>
      </w:r>
      <w:r w:rsidR="00CB2FFB">
        <w:rPr>
          <w:rFonts w:ascii="Times New Roman" w:eastAsia="Times New Roman" w:hAnsi="Times New Roman" w:cs="Times New Roman"/>
          <w:color w:val="000000"/>
          <w:sz w:val="28"/>
          <w:szCs w:val="28"/>
        </w:rPr>
        <w:t xml:space="preserve"> số</w:t>
      </w:r>
      <w:r w:rsidR="00425074">
        <w:rPr>
          <w:rFonts w:ascii="Times New Roman" w:eastAsia="Times New Roman" w:hAnsi="Times New Roman" w:cs="Times New Roman"/>
          <w:color w:val="000000"/>
          <w:sz w:val="28"/>
          <w:szCs w:val="28"/>
        </w:rPr>
        <w:t xml:space="preserve"> 76/2020/NĐ-CP, theo đó quy định thay thế thành phần hồ sơ giấy bằng thông tin giấy khai sinh, thông tin người đại diện hợp pháp, người giám hộ trong Cơ sở dữ liệu hộ tịch, Cơ sở dữ liệu quốc gia về dân cư.</w:t>
      </w:r>
    </w:p>
    <w:p w:rsidR="003001A4" w:rsidRDefault="003001A4"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Điều 2 sửa đổi, bổ sung điểm a, khoản 2, Điều 6 Nghị định</w:t>
      </w:r>
      <w:r w:rsidR="00CB2FFB">
        <w:rPr>
          <w:rFonts w:ascii="Times New Roman" w:eastAsia="Times New Roman" w:hAnsi="Times New Roman" w:cs="Times New Roman"/>
          <w:color w:val="000000"/>
          <w:sz w:val="28"/>
          <w:szCs w:val="28"/>
        </w:rPr>
        <w:t xml:space="preserve"> số</w:t>
      </w:r>
      <w:r>
        <w:rPr>
          <w:rFonts w:ascii="Times New Roman" w:eastAsia="Times New Roman" w:hAnsi="Times New Roman" w:cs="Times New Roman"/>
          <w:color w:val="000000"/>
          <w:sz w:val="28"/>
          <w:szCs w:val="28"/>
        </w:rPr>
        <w:t xml:space="preserve"> 76/2020/NĐ-CP, theo đó quy định thay thế thành phần hồ sơ giấy bằng thông tin đăng ký doanh nghiệp trong Cơ sở dữ liệu quốc gia về đăng ký doanh nghiệp.</w:t>
      </w:r>
    </w:p>
    <w:p w:rsidR="00F536E0" w:rsidRDefault="00F536E0" w:rsidP="00551D49">
      <w:pPr>
        <w:shd w:val="clear" w:color="auto" w:fill="FFFFFF"/>
        <w:spacing w:before="60" w:after="0" w:line="340" w:lineRule="exact"/>
        <w:ind w:firstLine="720"/>
        <w:jc w:val="both"/>
        <w:rPr>
          <w:rFonts w:ascii="Times New Roman" w:hAnsi="Times New Roman" w:cs="Times New Roman"/>
          <w:sz w:val="28"/>
          <w:szCs w:val="28"/>
        </w:rPr>
      </w:pPr>
      <w:r>
        <w:rPr>
          <w:rFonts w:ascii="Times New Roman" w:eastAsia="Times New Roman" w:hAnsi="Times New Roman" w:cs="Times New Roman"/>
          <w:color w:val="000000"/>
          <w:sz w:val="28"/>
          <w:szCs w:val="28"/>
        </w:rPr>
        <w:t>- Điều 3 sửa đổi, bổ sung khoản 4 Điều 7 Nghị định số 76/2020/NĐ-CP, theo đó bổ sung nơi tiếp nhận hồ sơ là Cơ quan Quản lý xuất nhập cảnh Công an cấp tỉnh đối với cán bộ, công chức</w:t>
      </w:r>
      <w:r>
        <w:rPr>
          <w:rFonts w:ascii="Times New Roman" w:hAnsi="Times New Roman" w:cs="Times New Roman"/>
          <w:sz w:val="28"/>
          <w:szCs w:val="28"/>
        </w:rPr>
        <w:t xml:space="preserve"> đề nghị cấp giấy thông hành xuất, nhập cảnh vùng biên giới Việt Nam – Trung Quốc.</w:t>
      </w:r>
    </w:p>
    <w:p w:rsidR="00425074" w:rsidRDefault="00425074"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r w:rsidR="003001A4">
        <w:rPr>
          <w:rFonts w:ascii="Times New Roman" w:eastAsia="Times New Roman" w:hAnsi="Times New Roman" w:cs="Times New Roman"/>
          <w:color w:val="000000"/>
          <w:sz w:val="28"/>
          <w:szCs w:val="28"/>
        </w:rPr>
        <w:t xml:space="preserve"> Chương II sửa đổi, bổ sung một số điều của Nghị định</w:t>
      </w:r>
      <w:r w:rsidR="00CB2FFB">
        <w:rPr>
          <w:rFonts w:ascii="Times New Roman" w:eastAsia="Times New Roman" w:hAnsi="Times New Roman" w:cs="Times New Roman"/>
          <w:color w:val="000000"/>
          <w:sz w:val="28"/>
          <w:szCs w:val="28"/>
        </w:rPr>
        <w:t xml:space="preserve"> số</w:t>
      </w:r>
      <w:r w:rsidR="003001A4">
        <w:rPr>
          <w:rFonts w:ascii="Times New Roman" w:eastAsia="Times New Roman" w:hAnsi="Times New Roman" w:cs="Times New Roman"/>
          <w:color w:val="000000"/>
          <w:sz w:val="28"/>
          <w:szCs w:val="28"/>
        </w:rPr>
        <w:t xml:space="preserve"> 77/2020/NĐ-CP ngày 01 tháng 7 năm 2020 quy định việc quản lý, khai thác thông tin trong Cơ sở dữ liệu quốc gia về xuất nhập cảnh; dịch vụ công trực tuyến phục vụ cấp, quản </w:t>
      </w:r>
      <w:r w:rsidR="003001A4">
        <w:rPr>
          <w:rFonts w:ascii="Times New Roman" w:eastAsia="Times New Roman" w:hAnsi="Times New Roman" w:cs="Times New Roman"/>
          <w:color w:val="000000"/>
          <w:sz w:val="28"/>
          <w:szCs w:val="28"/>
        </w:rPr>
        <w:lastRenderedPageBreak/>
        <w:t>lý, kiểm soát hộ chiếu của công dân Việt Nam; kiểm soát xuất nhập cảnh bằng cổng kiểm soát tự động, được sửa đổi, bổ sung bởi Nghị định</w:t>
      </w:r>
      <w:r w:rsidR="00CB2FFB">
        <w:rPr>
          <w:rFonts w:ascii="Times New Roman" w:eastAsia="Times New Roman" w:hAnsi="Times New Roman" w:cs="Times New Roman"/>
          <w:color w:val="000000"/>
          <w:sz w:val="28"/>
          <w:szCs w:val="28"/>
        </w:rPr>
        <w:t xml:space="preserve"> số</w:t>
      </w:r>
      <w:r w:rsidR="003001A4">
        <w:rPr>
          <w:rFonts w:ascii="Times New Roman" w:eastAsia="Times New Roman" w:hAnsi="Times New Roman" w:cs="Times New Roman"/>
          <w:color w:val="000000"/>
          <w:sz w:val="28"/>
          <w:szCs w:val="28"/>
        </w:rPr>
        <w:t xml:space="preserve"> 67/2024/NĐ-CP và Nghị định</w:t>
      </w:r>
      <w:r w:rsidR="00CB2FFB">
        <w:rPr>
          <w:rFonts w:ascii="Times New Roman" w:eastAsia="Times New Roman" w:hAnsi="Times New Roman" w:cs="Times New Roman"/>
          <w:color w:val="000000"/>
          <w:sz w:val="28"/>
          <w:szCs w:val="28"/>
        </w:rPr>
        <w:t xml:space="preserve"> số</w:t>
      </w:r>
      <w:r w:rsidR="003001A4">
        <w:rPr>
          <w:rFonts w:ascii="Times New Roman" w:eastAsia="Times New Roman" w:hAnsi="Times New Roman" w:cs="Times New Roman"/>
          <w:color w:val="000000"/>
          <w:sz w:val="28"/>
          <w:szCs w:val="28"/>
        </w:rPr>
        <w:t xml:space="preserve"> 184/2025/NĐ-CP.</w:t>
      </w:r>
    </w:p>
    <w:p w:rsidR="003001A4" w:rsidRPr="00F536E0" w:rsidRDefault="00105EA0" w:rsidP="00551D49">
      <w:pPr>
        <w:shd w:val="clear" w:color="auto" w:fill="FFFFFF"/>
        <w:spacing w:before="60" w:after="0" w:line="340" w:lineRule="exact"/>
        <w:ind w:firstLine="720"/>
        <w:jc w:val="both"/>
        <w:rPr>
          <w:rFonts w:ascii="Times New Roman" w:eastAsia="Times New Roman" w:hAnsi="Times New Roman" w:cs="Times New Roman"/>
          <w:color w:val="000000"/>
          <w:spacing w:val="-8"/>
          <w:sz w:val="28"/>
          <w:szCs w:val="28"/>
        </w:rPr>
      </w:pPr>
      <w:r w:rsidRPr="00F536E0">
        <w:rPr>
          <w:rFonts w:ascii="Times New Roman" w:eastAsia="Times New Roman" w:hAnsi="Times New Roman" w:cs="Times New Roman"/>
          <w:color w:val="000000"/>
          <w:spacing w:val="-8"/>
          <w:sz w:val="28"/>
          <w:szCs w:val="28"/>
        </w:rPr>
        <w:t xml:space="preserve">- Điều </w:t>
      </w:r>
      <w:r w:rsidR="00F536E0" w:rsidRPr="00F536E0">
        <w:rPr>
          <w:rFonts w:ascii="Times New Roman" w:eastAsia="Times New Roman" w:hAnsi="Times New Roman" w:cs="Times New Roman"/>
          <w:color w:val="000000"/>
          <w:spacing w:val="-8"/>
          <w:sz w:val="28"/>
          <w:szCs w:val="28"/>
        </w:rPr>
        <w:t>4</w:t>
      </w:r>
      <w:r w:rsidRPr="00F536E0">
        <w:rPr>
          <w:rFonts w:ascii="Times New Roman" w:eastAsia="Times New Roman" w:hAnsi="Times New Roman" w:cs="Times New Roman"/>
          <w:color w:val="000000"/>
          <w:spacing w:val="-8"/>
          <w:sz w:val="28"/>
          <w:szCs w:val="28"/>
        </w:rPr>
        <w:t xml:space="preserve"> sửa đổi, bổ sung </w:t>
      </w:r>
      <w:r w:rsidR="003001A4" w:rsidRPr="00F536E0">
        <w:rPr>
          <w:rFonts w:ascii="Times New Roman" w:eastAsia="Times New Roman" w:hAnsi="Times New Roman" w:cs="Times New Roman"/>
          <w:color w:val="000000"/>
          <w:spacing w:val="-8"/>
          <w:sz w:val="28"/>
          <w:szCs w:val="28"/>
        </w:rPr>
        <w:t>khoản 3 Điều 7</w:t>
      </w:r>
      <w:r w:rsidRPr="00F536E0">
        <w:rPr>
          <w:rFonts w:ascii="Times New Roman" w:eastAsia="Times New Roman" w:hAnsi="Times New Roman" w:cs="Times New Roman"/>
          <w:color w:val="000000"/>
          <w:spacing w:val="-8"/>
          <w:sz w:val="28"/>
          <w:szCs w:val="28"/>
        </w:rPr>
        <w:t xml:space="preserve"> Nghị định</w:t>
      </w:r>
      <w:r w:rsidR="00CB2FFB" w:rsidRPr="00F536E0">
        <w:rPr>
          <w:rFonts w:ascii="Times New Roman" w:eastAsia="Times New Roman" w:hAnsi="Times New Roman" w:cs="Times New Roman"/>
          <w:color w:val="000000"/>
          <w:spacing w:val="-8"/>
          <w:sz w:val="28"/>
          <w:szCs w:val="28"/>
        </w:rPr>
        <w:t xml:space="preserve"> số</w:t>
      </w:r>
      <w:r w:rsidRPr="00F536E0">
        <w:rPr>
          <w:rFonts w:ascii="Times New Roman" w:eastAsia="Times New Roman" w:hAnsi="Times New Roman" w:cs="Times New Roman"/>
          <w:color w:val="000000"/>
          <w:spacing w:val="-8"/>
          <w:sz w:val="28"/>
          <w:szCs w:val="28"/>
        </w:rPr>
        <w:t xml:space="preserve"> 77/2020/NĐ-CP</w:t>
      </w:r>
      <w:r w:rsidR="003001A4" w:rsidRPr="00F536E0">
        <w:rPr>
          <w:rFonts w:ascii="Times New Roman" w:eastAsia="Times New Roman" w:hAnsi="Times New Roman" w:cs="Times New Roman"/>
          <w:color w:val="000000"/>
          <w:spacing w:val="-8"/>
          <w:sz w:val="28"/>
          <w:szCs w:val="28"/>
        </w:rPr>
        <w:t>, theo đó:</w:t>
      </w:r>
    </w:p>
    <w:p w:rsidR="003001A4" w:rsidRDefault="003001A4"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Quy định thay thế thành phần hồ sơ giấy</w:t>
      </w:r>
      <w:r w:rsidR="00CB2FFB">
        <w:rPr>
          <w:rFonts w:ascii="Times New Roman" w:eastAsia="Times New Roman" w:hAnsi="Times New Roman" w:cs="Times New Roman"/>
          <w:color w:val="000000"/>
          <w:sz w:val="28"/>
          <w:szCs w:val="28"/>
        </w:rPr>
        <w:t xml:space="preserve"> khai sinh, trích lục ghi vào sổ hộ tịch việc khai sinh đối với người chưa đủ 14 tuổi chưa được cấp mã số định danh cá nhân; giấy tờ chứng minh người đại diện hợp pháp cho </w:t>
      </w:r>
      <w:r>
        <w:rPr>
          <w:rFonts w:ascii="Times New Roman" w:eastAsia="Times New Roman" w:hAnsi="Times New Roman" w:cs="Times New Roman"/>
          <w:color w:val="000000"/>
          <w:sz w:val="28"/>
          <w:szCs w:val="28"/>
        </w:rPr>
        <w:t>người chưa đủ 14 tuổi</w:t>
      </w:r>
      <w:r w:rsidR="00CB2FFB">
        <w:rPr>
          <w:rFonts w:ascii="Times New Roman" w:eastAsia="Times New Roman" w:hAnsi="Times New Roman" w:cs="Times New Roman"/>
          <w:color w:val="000000"/>
          <w:sz w:val="28"/>
          <w:szCs w:val="28"/>
        </w:rPr>
        <w:t>, người mất năng lực hành vi dân sự, người có khó khăn trong nhận thức, làm chủ hành vi theo quy định của Bộ luật Dân sự</w:t>
      </w:r>
      <w:r>
        <w:rPr>
          <w:rFonts w:ascii="Times New Roman" w:eastAsia="Times New Roman" w:hAnsi="Times New Roman" w:cs="Times New Roman"/>
          <w:color w:val="000000"/>
          <w:sz w:val="28"/>
          <w:szCs w:val="28"/>
        </w:rPr>
        <w:t xml:space="preserve"> bằng thông tin người đại diện, người giám hộ trong Cơ sở dữ liệu hộ tịch, Cơ sở dữ liệu quốc gia về dân cư.</w:t>
      </w:r>
    </w:p>
    <w:p w:rsidR="003001A4" w:rsidRDefault="003001A4"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7294A">
        <w:rPr>
          <w:rFonts w:ascii="Times New Roman" w:eastAsia="Times New Roman" w:hAnsi="Times New Roman" w:cs="Times New Roman"/>
          <w:color w:val="000000"/>
          <w:sz w:val="28"/>
          <w:szCs w:val="28"/>
        </w:rPr>
        <w:t xml:space="preserve">Bổ sung quy định công dân ủy quyền cho người đại diện đề nghị xác nhận, cung cấp thông tin </w:t>
      </w:r>
      <w:r>
        <w:rPr>
          <w:rFonts w:ascii="Times New Roman" w:eastAsia="Times New Roman" w:hAnsi="Times New Roman" w:cs="Times New Roman"/>
          <w:color w:val="000000"/>
          <w:sz w:val="28"/>
          <w:szCs w:val="28"/>
        </w:rPr>
        <w:t xml:space="preserve">xuất </w:t>
      </w:r>
      <w:r w:rsidR="0037294A">
        <w:rPr>
          <w:rFonts w:ascii="Times New Roman" w:eastAsia="Times New Roman" w:hAnsi="Times New Roman" w:cs="Times New Roman"/>
          <w:color w:val="000000"/>
          <w:sz w:val="28"/>
          <w:szCs w:val="28"/>
        </w:rPr>
        <w:t>nhập cảnh</w:t>
      </w:r>
      <w:r>
        <w:rPr>
          <w:rFonts w:ascii="Times New Roman" w:eastAsia="Times New Roman" w:hAnsi="Times New Roman" w:cs="Times New Roman"/>
          <w:color w:val="000000"/>
          <w:sz w:val="28"/>
          <w:szCs w:val="28"/>
        </w:rPr>
        <w:t>.</w:t>
      </w:r>
    </w:p>
    <w:p w:rsidR="003001A4" w:rsidRDefault="00F536E0"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Điều 5</w:t>
      </w:r>
      <w:r w:rsidR="00683AC5">
        <w:rPr>
          <w:rFonts w:ascii="Times New Roman" w:eastAsia="Times New Roman" w:hAnsi="Times New Roman" w:cs="Times New Roman"/>
          <w:color w:val="000000"/>
          <w:sz w:val="28"/>
          <w:szCs w:val="28"/>
        </w:rPr>
        <w:t xml:space="preserve"> ban hành 02</w:t>
      </w:r>
      <w:r w:rsidR="003001A4">
        <w:rPr>
          <w:rFonts w:ascii="Times New Roman" w:eastAsia="Times New Roman" w:hAnsi="Times New Roman" w:cs="Times New Roman"/>
          <w:color w:val="000000"/>
          <w:sz w:val="28"/>
          <w:szCs w:val="28"/>
        </w:rPr>
        <w:t xml:space="preserve"> biểu mẫu TTXNC</w:t>
      </w:r>
      <w:r w:rsidR="00683AC5">
        <w:rPr>
          <w:rFonts w:ascii="Times New Roman" w:eastAsia="Times New Roman" w:hAnsi="Times New Roman" w:cs="Times New Roman"/>
          <w:color w:val="000000"/>
          <w:sz w:val="28"/>
          <w:szCs w:val="28"/>
        </w:rPr>
        <w:t xml:space="preserve"> dành cho công dân đề nghị xác nhận, cung cấp thông tin xuất nhập cảnh cho bản thân và</w:t>
      </w:r>
      <w:r w:rsidR="003001A4">
        <w:rPr>
          <w:rFonts w:ascii="Times New Roman" w:eastAsia="Times New Roman" w:hAnsi="Times New Roman" w:cs="Times New Roman"/>
          <w:color w:val="000000"/>
          <w:sz w:val="28"/>
          <w:szCs w:val="28"/>
        </w:rPr>
        <w:t xml:space="preserve"> mẫu TTXNCe</w:t>
      </w:r>
      <w:r w:rsidR="00683AC5">
        <w:rPr>
          <w:rFonts w:ascii="Times New Roman" w:eastAsia="Times New Roman" w:hAnsi="Times New Roman" w:cs="Times New Roman"/>
          <w:color w:val="000000"/>
          <w:sz w:val="28"/>
          <w:szCs w:val="28"/>
        </w:rPr>
        <w:t xml:space="preserve"> dành cho người đại diện hợp pháp đề nghị xác nhận, cung cấp thông tin xuất nhập cảnh của người được đại diện.</w:t>
      </w:r>
    </w:p>
    <w:p w:rsidR="00105EA0" w:rsidRDefault="003001A4"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r w:rsidR="00105EA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Chương III</w:t>
      </w:r>
      <w:r w:rsidR="00105EA0">
        <w:rPr>
          <w:rFonts w:ascii="Times New Roman" w:eastAsia="Times New Roman" w:hAnsi="Times New Roman" w:cs="Times New Roman"/>
          <w:color w:val="000000"/>
          <w:sz w:val="28"/>
          <w:szCs w:val="28"/>
        </w:rPr>
        <w:t xml:space="preserve"> quy định </w:t>
      </w:r>
      <w:r>
        <w:rPr>
          <w:rFonts w:ascii="Times New Roman" w:eastAsia="Times New Roman" w:hAnsi="Times New Roman" w:cs="Times New Roman"/>
          <w:color w:val="000000"/>
          <w:sz w:val="28"/>
          <w:szCs w:val="28"/>
        </w:rPr>
        <w:t>điều khoản thi hành, gồm:</w:t>
      </w:r>
    </w:p>
    <w:p w:rsidR="003001A4" w:rsidRDefault="003001A4"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w:t>
      </w:r>
      <w:r w:rsidR="00F536E0">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Hiệu lực thi hành</w:t>
      </w:r>
    </w:p>
    <w:p w:rsidR="003001A4" w:rsidRDefault="003001A4"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w:t>
      </w:r>
      <w:r w:rsidR="00F536E0">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 Trách nhiệm thi hành</w:t>
      </w:r>
    </w:p>
    <w:p w:rsidR="003001A4" w:rsidRPr="003055B1" w:rsidRDefault="003001A4"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w:t>
      </w:r>
      <w:r w:rsidR="00F536E0">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 Điều khoản chuyển tiếp.</w:t>
      </w:r>
    </w:p>
    <w:p w:rsidR="003055B1" w:rsidRPr="001A2252" w:rsidRDefault="00683AC5" w:rsidP="00551D49">
      <w:pPr>
        <w:shd w:val="clear" w:color="auto" w:fill="FFFFFF"/>
        <w:spacing w:before="60" w:after="0" w:line="340" w:lineRule="exact"/>
        <w:ind w:firstLine="720"/>
        <w:jc w:val="both"/>
        <w:rPr>
          <w:rFonts w:ascii="Times New Roman" w:eastAsia="Times New Roman" w:hAnsi="Times New Roman" w:cs="Times New Roman"/>
          <w:b/>
          <w:i/>
          <w:color w:val="000000"/>
          <w:sz w:val="28"/>
          <w:szCs w:val="28"/>
        </w:rPr>
      </w:pPr>
      <w:r w:rsidRPr="001A2252">
        <w:rPr>
          <w:rFonts w:ascii="Times New Roman" w:eastAsia="Times New Roman" w:hAnsi="Times New Roman" w:cs="Times New Roman"/>
          <w:b/>
          <w:i/>
          <w:color w:val="000000"/>
          <w:sz w:val="28"/>
          <w:szCs w:val="28"/>
        </w:rPr>
        <w:t>3. Nội dung cơ bản</w:t>
      </w:r>
    </w:p>
    <w:p w:rsidR="00105EA0" w:rsidRDefault="00105EA0"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sidRPr="006B2312">
        <w:rPr>
          <w:rFonts w:ascii="Times New Roman" w:eastAsia="Times New Roman" w:hAnsi="Times New Roman" w:cs="Times New Roman"/>
          <w:i/>
          <w:color w:val="000000"/>
          <w:sz w:val="28"/>
          <w:szCs w:val="28"/>
        </w:rPr>
        <w:t>3.1.</w:t>
      </w:r>
      <w:r>
        <w:rPr>
          <w:rFonts w:ascii="Times New Roman" w:eastAsia="Times New Roman" w:hAnsi="Times New Roman" w:cs="Times New Roman"/>
          <w:color w:val="000000"/>
          <w:sz w:val="28"/>
          <w:szCs w:val="28"/>
        </w:rPr>
        <w:t xml:space="preserve"> Nội dung cơ bản </w:t>
      </w:r>
      <w:r w:rsidR="00AA6416">
        <w:rPr>
          <w:rFonts w:ascii="Times New Roman" w:eastAsia="Times New Roman" w:hAnsi="Times New Roman" w:cs="Times New Roman"/>
          <w:color w:val="000000"/>
          <w:sz w:val="28"/>
          <w:szCs w:val="28"/>
        </w:rPr>
        <w:t>Chương I</w:t>
      </w:r>
      <w:r>
        <w:rPr>
          <w:rFonts w:ascii="Times New Roman" w:eastAsia="Times New Roman" w:hAnsi="Times New Roman" w:cs="Times New Roman"/>
          <w:color w:val="000000"/>
          <w:sz w:val="28"/>
          <w:szCs w:val="28"/>
        </w:rPr>
        <w:t xml:space="preserve"> sửa đổi, bổ sung một số quy định về cấp giấy thông hành:</w:t>
      </w:r>
    </w:p>
    <w:p w:rsidR="00105EA0" w:rsidRDefault="002C51DF" w:rsidP="00683AC5">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w:t>
      </w:r>
      <w:r w:rsidR="00105EA0">
        <w:rPr>
          <w:rFonts w:ascii="Times New Roman" w:eastAsia="Times New Roman" w:hAnsi="Times New Roman" w:cs="Times New Roman"/>
          <w:color w:val="000000"/>
          <w:sz w:val="28"/>
          <w:szCs w:val="28"/>
        </w:rPr>
        <w:t xml:space="preserve"> Nghị định quy định </w:t>
      </w:r>
      <w:r w:rsidR="00683AC5">
        <w:rPr>
          <w:rFonts w:ascii="Times New Roman" w:eastAsia="Times New Roman" w:hAnsi="Times New Roman" w:cs="Times New Roman"/>
          <w:color w:val="000000"/>
          <w:sz w:val="28"/>
          <w:szCs w:val="28"/>
        </w:rPr>
        <w:t>công dân không phải nộp các giấy tờ gồm</w:t>
      </w:r>
      <w:r w:rsidR="00105EA0" w:rsidRPr="00B55309">
        <w:rPr>
          <w:rFonts w:ascii="Times New Roman" w:eastAsia="Times New Roman" w:hAnsi="Times New Roman" w:cs="Times New Roman"/>
          <w:color w:val="000000"/>
          <w:sz w:val="28"/>
          <w:szCs w:val="28"/>
        </w:rPr>
        <w:t xml:space="preserve"> </w:t>
      </w:r>
      <w:r w:rsidR="00683AC5">
        <w:rPr>
          <w:rFonts w:ascii="Times New Roman" w:eastAsia="Times New Roman" w:hAnsi="Times New Roman" w:cs="Times New Roman"/>
          <w:color w:val="000000"/>
          <w:sz w:val="28"/>
          <w:szCs w:val="28"/>
        </w:rPr>
        <w:t xml:space="preserve">(1) </w:t>
      </w:r>
      <w:r w:rsidR="00105EA0" w:rsidRPr="00B55309">
        <w:rPr>
          <w:rFonts w:ascii="Times New Roman" w:eastAsia="Times New Roman" w:hAnsi="Times New Roman" w:cs="Times New Roman"/>
          <w:color w:val="000000"/>
          <w:sz w:val="28"/>
          <w:szCs w:val="28"/>
        </w:rPr>
        <w:t>bản sao hoặc bản chụp có chứng thực giấy khai sinh hoặc trích lục ghi vào sổ hộ tịch việc khai sinh do cơ quan có thẩm quyền của Việt Nam đối với người chưa đủ 14 tuổi</w:t>
      </w:r>
      <w:r w:rsidR="00683AC5">
        <w:rPr>
          <w:rFonts w:ascii="Times New Roman" w:eastAsia="Times New Roman" w:hAnsi="Times New Roman" w:cs="Times New Roman"/>
          <w:color w:val="000000"/>
          <w:sz w:val="28"/>
          <w:szCs w:val="28"/>
        </w:rPr>
        <w:t xml:space="preserve"> chưa có mã số định danh cá nhân</w:t>
      </w:r>
      <w:r w:rsidR="004408A5">
        <w:rPr>
          <w:rFonts w:ascii="Times New Roman" w:eastAsia="Times New Roman" w:hAnsi="Times New Roman" w:cs="Times New Roman"/>
          <w:color w:val="000000"/>
          <w:sz w:val="28"/>
          <w:szCs w:val="28"/>
        </w:rPr>
        <w:t xml:space="preserve">, </w:t>
      </w:r>
      <w:r w:rsidR="00683AC5">
        <w:rPr>
          <w:rFonts w:ascii="Times New Roman" w:eastAsia="Times New Roman" w:hAnsi="Times New Roman" w:cs="Times New Roman"/>
          <w:color w:val="000000"/>
          <w:sz w:val="28"/>
          <w:szCs w:val="28"/>
        </w:rPr>
        <w:t xml:space="preserve">(2) </w:t>
      </w:r>
      <w:r w:rsidR="004408A5" w:rsidRPr="00B55309">
        <w:rPr>
          <w:rFonts w:ascii="Times New Roman" w:eastAsia="Times New Roman" w:hAnsi="Times New Roman" w:cs="Times New Roman"/>
          <w:color w:val="000000"/>
          <w:sz w:val="28"/>
          <w:szCs w:val="28"/>
        </w:rPr>
        <w:t>giấy tờ do cơ quan có thẩm quyền của Việt Nam cấp chứng minh người người đại diện theo pháp luật đối với người mất năng lực hành vi dân sự, người có khó khăn trong nhận thức, làm chủ hành vi theo quy định của </w:t>
      </w:r>
      <w:bookmarkStart w:id="0" w:name="tvpllink_tdtlmjgmpe_1"/>
      <w:r w:rsidR="004408A5" w:rsidRPr="00B55309">
        <w:rPr>
          <w:rFonts w:ascii="Times New Roman" w:eastAsia="Times New Roman" w:hAnsi="Times New Roman" w:cs="Times New Roman"/>
          <w:sz w:val="28"/>
          <w:szCs w:val="28"/>
        </w:rPr>
        <w:fldChar w:fldCharType="begin"/>
      </w:r>
      <w:r w:rsidR="004408A5" w:rsidRPr="00B55309">
        <w:rPr>
          <w:rFonts w:ascii="Times New Roman" w:eastAsia="Times New Roman" w:hAnsi="Times New Roman" w:cs="Times New Roman"/>
          <w:sz w:val="28"/>
          <w:szCs w:val="28"/>
        </w:rPr>
        <w:instrText xml:space="preserve"> HYPERLINK "https://thuvienphapluat.vn/van-ban/Quyen-dan-su/Bo-luat-dan-su-2015-296215.aspx" \t "_blank" </w:instrText>
      </w:r>
      <w:r w:rsidR="004408A5" w:rsidRPr="00B55309">
        <w:rPr>
          <w:rFonts w:ascii="Times New Roman" w:eastAsia="Times New Roman" w:hAnsi="Times New Roman" w:cs="Times New Roman"/>
          <w:sz w:val="28"/>
          <w:szCs w:val="28"/>
        </w:rPr>
        <w:fldChar w:fldCharType="separate"/>
      </w:r>
      <w:r w:rsidR="004408A5" w:rsidRPr="00B55309">
        <w:rPr>
          <w:rFonts w:ascii="Times New Roman" w:eastAsia="Times New Roman" w:hAnsi="Times New Roman" w:cs="Times New Roman"/>
          <w:sz w:val="28"/>
          <w:szCs w:val="28"/>
        </w:rPr>
        <w:t>Bộ luật Dân sự</w:t>
      </w:r>
      <w:r w:rsidR="004408A5" w:rsidRPr="00B55309">
        <w:rPr>
          <w:rFonts w:ascii="Times New Roman" w:eastAsia="Times New Roman" w:hAnsi="Times New Roman" w:cs="Times New Roman"/>
          <w:sz w:val="28"/>
          <w:szCs w:val="28"/>
        </w:rPr>
        <w:fldChar w:fldCharType="end"/>
      </w:r>
      <w:bookmarkEnd w:id="0"/>
      <w:r w:rsidR="004408A5" w:rsidRPr="00B55309">
        <w:rPr>
          <w:rFonts w:ascii="Times New Roman" w:eastAsia="Times New Roman" w:hAnsi="Times New Roman" w:cs="Times New Roman"/>
          <w:color w:val="000000"/>
          <w:sz w:val="28"/>
          <w:szCs w:val="28"/>
        </w:rPr>
        <w:t>, người chưa đủ 14 tuổi</w:t>
      </w:r>
      <w:r w:rsidR="00683AC5">
        <w:rPr>
          <w:rFonts w:ascii="Times New Roman" w:eastAsia="Times New Roman" w:hAnsi="Times New Roman" w:cs="Times New Roman"/>
          <w:color w:val="000000"/>
          <w:sz w:val="28"/>
          <w:szCs w:val="28"/>
        </w:rPr>
        <w:t xml:space="preserve"> nếu cơ quan tiếp nhận khai thác được chính xác, đầy đủ thông tin đăng ký khai sinh, thông tin ghi vào sổ hộ tịch, thông tin người đại diện hợp pháp</w:t>
      </w:r>
      <w:r w:rsidR="00105EA0">
        <w:rPr>
          <w:rFonts w:ascii="Times New Roman" w:eastAsia="Times New Roman" w:hAnsi="Times New Roman" w:cs="Times New Roman"/>
          <w:color w:val="000000"/>
          <w:sz w:val="28"/>
          <w:szCs w:val="28"/>
        </w:rPr>
        <w:t xml:space="preserve"> trong Cơ sở dữ liệu</w:t>
      </w:r>
      <w:r w:rsidR="00683AC5">
        <w:rPr>
          <w:rFonts w:ascii="Times New Roman" w:eastAsia="Times New Roman" w:hAnsi="Times New Roman" w:cs="Times New Roman"/>
          <w:color w:val="000000"/>
          <w:sz w:val="28"/>
          <w:szCs w:val="28"/>
        </w:rPr>
        <w:t xml:space="preserve"> hộ tịch và Cơ sở dữ liệu quốc gia về dân cư</w:t>
      </w:r>
      <w:r w:rsidR="00105EA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Đây là phương án đơn giản hóa thực hiện </w:t>
      </w:r>
      <w:r w:rsidR="00AA6416">
        <w:rPr>
          <w:rFonts w:ascii="Times New Roman" w:eastAsia="Times New Roman" w:hAnsi="Times New Roman" w:cs="Times New Roman"/>
          <w:color w:val="000000"/>
          <w:sz w:val="28"/>
          <w:szCs w:val="28"/>
        </w:rPr>
        <w:t xml:space="preserve">theo mục </w:t>
      </w:r>
      <w:r w:rsidR="00AA6416" w:rsidRPr="00AA6416">
        <w:rPr>
          <w:rFonts w:ascii="Times New Roman" w:hAnsi="Times New Roman" w:cs="Times New Roman"/>
          <w:spacing w:val="-2"/>
          <w:sz w:val="28"/>
          <w:szCs w:val="28"/>
        </w:rPr>
        <w:t>746, 747, 749, Phụ lục 1, Nghị quyết 66.7.</w:t>
      </w:r>
    </w:p>
    <w:p w:rsidR="00AA6416" w:rsidRDefault="002C51DF"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r w:rsidR="004408A5">
        <w:rPr>
          <w:rFonts w:ascii="Times New Roman" w:eastAsia="Times New Roman" w:hAnsi="Times New Roman" w:cs="Times New Roman"/>
          <w:color w:val="000000"/>
          <w:sz w:val="28"/>
          <w:szCs w:val="28"/>
        </w:rPr>
        <w:t xml:space="preserve"> Trường hợp người đang làm việc trong cơ quan, tổ chức, doanh nghiệp có tư cách pháp nhân ủy quyền cho cơ quan, tổ chức, doanh nghiệp đó nộp hồ sơ và nhận kết quả thay, Nghị định quy định</w:t>
      </w:r>
      <w:r w:rsidR="00683AC5">
        <w:rPr>
          <w:rFonts w:ascii="Times New Roman" w:eastAsia="Times New Roman" w:hAnsi="Times New Roman" w:cs="Times New Roman"/>
          <w:color w:val="000000"/>
          <w:sz w:val="28"/>
          <w:szCs w:val="28"/>
        </w:rPr>
        <w:t xml:space="preserve"> doanh nghiệp không phải nộp</w:t>
      </w:r>
      <w:r w:rsidR="004408A5">
        <w:rPr>
          <w:rFonts w:ascii="Times New Roman" w:eastAsia="Times New Roman" w:hAnsi="Times New Roman" w:cs="Times New Roman"/>
          <w:color w:val="000000"/>
          <w:sz w:val="28"/>
          <w:szCs w:val="28"/>
        </w:rPr>
        <w:t xml:space="preserve"> </w:t>
      </w:r>
      <w:r w:rsidR="004408A5" w:rsidRPr="00B55309">
        <w:rPr>
          <w:rFonts w:ascii="Times New Roman" w:hAnsi="Times New Roman" w:cs="Times New Roman"/>
          <w:sz w:val="28"/>
          <w:szCs w:val="28"/>
        </w:rPr>
        <w:t xml:space="preserve">quyết </w:t>
      </w:r>
      <w:r w:rsidR="004408A5" w:rsidRPr="00B55309">
        <w:rPr>
          <w:rFonts w:ascii="Times New Roman" w:hAnsi="Times New Roman" w:cs="Times New Roman"/>
          <w:sz w:val="28"/>
          <w:szCs w:val="28"/>
        </w:rPr>
        <w:lastRenderedPageBreak/>
        <w:t>định thành lập doanh nghiệp hoặc giấy chứng nhận đăng ký kinh doanh</w:t>
      </w:r>
      <w:r w:rsidR="004408A5">
        <w:rPr>
          <w:rFonts w:ascii="Times New Roman" w:hAnsi="Times New Roman" w:cs="Times New Roman"/>
          <w:sz w:val="28"/>
          <w:szCs w:val="28"/>
        </w:rPr>
        <w:t xml:space="preserve"> nghiệp</w:t>
      </w:r>
      <w:r w:rsidR="00683AC5">
        <w:rPr>
          <w:rFonts w:ascii="Times New Roman" w:hAnsi="Times New Roman" w:cs="Times New Roman"/>
          <w:sz w:val="28"/>
          <w:szCs w:val="28"/>
        </w:rPr>
        <w:t xml:space="preserve"> nếu cơ quan tiếp nhận khai thác được đầy đủ, chính xác thông tin đăng ký doanh nghiệp từ</w:t>
      </w:r>
      <w:r w:rsidR="004408A5">
        <w:rPr>
          <w:rFonts w:ascii="Times New Roman" w:hAnsi="Times New Roman" w:cs="Times New Roman"/>
          <w:sz w:val="28"/>
          <w:szCs w:val="28"/>
        </w:rPr>
        <w:t xml:space="preserve"> Cơ sở dữ liệu quốc gia về đăng ký doanh nghiệp.</w:t>
      </w:r>
      <w:r w:rsidR="002022E2">
        <w:rPr>
          <w:rFonts w:ascii="Times New Roman" w:hAnsi="Times New Roman" w:cs="Times New Roman"/>
          <w:sz w:val="28"/>
          <w:szCs w:val="28"/>
        </w:rPr>
        <w:t xml:space="preserve"> </w:t>
      </w:r>
      <w:r w:rsidR="00AA6416">
        <w:rPr>
          <w:rFonts w:ascii="Times New Roman" w:eastAsia="Times New Roman" w:hAnsi="Times New Roman" w:cs="Times New Roman"/>
          <w:color w:val="000000"/>
          <w:sz w:val="28"/>
          <w:szCs w:val="28"/>
        </w:rPr>
        <w:t>Đây là phương án đơn giản hóa thực hiện theo</w:t>
      </w:r>
      <w:r w:rsidR="000451C7">
        <w:rPr>
          <w:rFonts w:ascii="Times New Roman" w:eastAsia="Times New Roman" w:hAnsi="Times New Roman" w:cs="Times New Roman"/>
          <w:color w:val="000000"/>
          <w:sz w:val="28"/>
          <w:szCs w:val="28"/>
        </w:rPr>
        <w:t xml:space="preserve"> khoản 5 Điều 4</w:t>
      </w:r>
      <w:r w:rsidR="00AA6416" w:rsidRPr="00AA6416">
        <w:rPr>
          <w:rFonts w:ascii="Times New Roman" w:hAnsi="Times New Roman" w:cs="Times New Roman"/>
          <w:spacing w:val="-2"/>
          <w:sz w:val="28"/>
          <w:szCs w:val="28"/>
        </w:rPr>
        <w:t xml:space="preserve"> Nghị quyết 66.7.</w:t>
      </w:r>
    </w:p>
    <w:p w:rsidR="004408A5" w:rsidRDefault="004408A5"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sidRPr="006B2312">
        <w:rPr>
          <w:rFonts w:ascii="Times New Roman" w:eastAsia="Times New Roman" w:hAnsi="Times New Roman" w:cs="Times New Roman"/>
          <w:i/>
          <w:color w:val="000000"/>
          <w:sz w:val="28"/>
          <w:szCs w:val="28"/>
        </w:rPr>
        <w:t>3.2</w:t>
      </w:r>
      <w:r>
        <w:rPr>
          <w:rFonts w:ascii="Times New Roman" w:eastAsia="Times New Roman" w:hAnsi="Times New Roman" w:cs="Times New Roman"/>
          <w:color w:val="000000"/>
          <w:sz w:val="28"/>
          <w:szCs w:val="28"/>
        </w:rPr>
        <w:t xml:space="preserve"> Nội dung </w:t>
      </w:r>
      <w:r w:rsidR="00FD4341">
        <w:rPr>
          <w:rFonts w:ascii="Times New Roman" w:eastAsia="Times New Roman" w:hAnsi="Times New Roman" w:cs="Times New Roman"/>
          <w:color w:val="000000"/>
          <w:sz w:val="28"/>
          <w:szCs w:val="28"/>
        </w:rPr>
        <w:t xml:space="preserve">cơ bản </w:t>
      </w:r>
      <w:r w:rsidR="00AA6416">
        <w:rPr>
          <w:rFonts w:ascii="Times New Roman" w:eastAsia="Times New Roman" w:hAnsi="Times New Roman" w:cs="Times New Roman"/>
          <w:color w:val="000000"/>
          <w:sz w:val="28"/>
          <w:szCs w:val="28"/>
        </w:rPr>
        <w:t>Chương II</w:t>
      </w:r>
      <w:r w:rsidR="00FD4341">
        <w:rPr>
          <w:rFonts w:ascii="Times New Roman" w:eastAsia="Times New Roman" w:hAnsi="Times New Roman" w:cs="Times New Roman"/>
          <w:color w:val="000000"/>
          <w:sz w:val="28"/>
          <w:szCs w:val="28"/>
        </w:rPr>
        <w:t xml:space="preserve"> sửa đổi, bổ sung một số quy định về xác nhận, cung cấp thông tin xuất nhập cảnh:</w:t>
      </w:r>
    </w:p>
    <w:p w:rsidR="00AA6416" w:rsidRDefault="00AA6416" w:rsidP="00551D49">
      <w:pPr>
        <w:shd w:val="clear" w:color="auto" w:fill="FFFFFF"/>
        <w:spacing w:before="60" w:after="0" w:line="340" w:lineRule="exact"/>
        <w:ind w:firstLine="720"/>
        <w:jc w:val="both"/>
        <w:rPr>
          <w:rFonts w:ascii="Times New Roman" w:eastAsia="Times New Roman" w:hAnsi="Times New Roman" w:cs="Times New Roman"/>
          <w:color w:val="000000"/>
          <w:spacing w:val="4"/>
          <w:sz w:val="28"/>
          <w:szCs w:val="28"/>
        </w:rPr>
      </w:pPr>
      <w:r>
        <w:rPr>
          <w:rFonts w:ascii="Times New Roman" w:eastAsia="Times New Roman" w:hAnsi="Times New Roman" w:cs="Times New Roman"/>
          <w:color w:val="000000"/>
          <w:spacing w:val="4"/>
          <w:sz w:val="28"/>
          <w:szCs w:val="28"/>
        </w:rPr>
        <w:t>a)</w:t>
      </w:r>
      <w:r w:rsidR="00FD4341" w:rsidRPr="00551D49">
        <w:rPr>
          <w:rFonts w:ascii="Times New Roman" w:eastAsia="Times New Roman" w:hAnsi="Times New Roman" w:cs="Times New Roman"/>
          <w:color w:val="000000"/>
          <w:spacing w:val="4"/>
          <w:sz w:val="28"/>
          <w:szCs w:val="28"/>
        </w:rPr>
        <w:t xml:space="preserve"> Bỏ hình thức gửi đơn đề nghị xác nhận, cung cấp thông tin xuất nhập cảnh qua bưu điện, do không đủ điều kiện xác nhận danh tính chính xác của người gửi đơn có đúng là người được phép cung cấp thông tin xuất nhập cảnh của công dân không. Quy định sửa đổi như trên nhằm bảo vệ an toàn dữ liệu cá nhân của công dân.</w:t>
      </w:r>
      <w:r>
        <w:rPr>
          <w:rFonts w:ascii="Times New Roman" w:eastAsia="Times New Roman" w:hAnsi="Times New Roman" w:cs="Times New Roman"/>
          <w:color w:val="000000"/>
          <w:spacing w:val="4"/>
          <w:sz w:val="28"/>
          <w:szCs w:val="28"/>
        </w:rPr>
        <w:t xml:space="preserve"> </w:t>
      </w:r>
    </w:p>
    <w:p w:rsidR="00AA6416" w:rsidRDefault="00AA6416" w:rsidP="00551D49">
      <w:pPr>
        <w:shd w:val="clear" w:color="auto" w:fill="FFFFFF"/>
        <w:spacing w:before="60" w:after="0" w:line="340" w:lineRule="exact"/>
        <w:ind w:firstLine="720"/>
        <w:jc w:val="both"/>
        <w:rPr>
          <w:rFonts w:ascii="Times New Roman" w:eastAsia="Times New Roman" w:hAnsi="Times New Roman" w:cs="Times New Roman"/>
          <w:color w:val="000000"/>
          <w:spacing w:val="4"/>
          <w:sz w:val="28"/>
          <w:szCs w:val="28"/>
        </w:rPr>
      </w:pPr>
      <w:r>
        <w:rPr>
          <w:rFonts w:ascii="Times New Roman" w:eastAsia="Times New Roman" w:hAnsi="Times New Roman" w:cs="Times New Roman"/>
          <w:color w:val="000000"/>
          <w:spacing w:val="4"/>
          <w:sz w:val="28"/>
          <w:szCs w:val="28"/>
        </w:rPr>
        <w:t>Đây là đề xuất cắt giảm không thuộc phạm vi của Nghị quyết 66.7. Tuy nhiên, căn cứ quy định Điều 9 Luật Bảo vệ dữ liệu cá nhân 2025, việc xử lý dữ liệu cá nhân phải có sự đồng ý của chủ thể dữ liệu cá nhân được thể hiện bằng phương thức rõ ràng, cụ thể, có thể in, sao chép bằng văn bản, bao gồm cả dưới dạng điện tử hoặc định dạng kiểm chứng được. Việc gửi yêu cầu xác nhận, cung cấp thông tin xuất nhập cảnh qua bưu chính không bảo đảm yêu cầu kiểm chứng trên. Ngoài ra, về hình thức giải quyết thủ tục hành chính, Điều 15 Nghị định 118/2025/NĐ-CP quy định tổ chức, cá nhân có thể nộp hồ sơ, nhận kết quả giải quyết thủ tục hành chính thông qua các cách th</w:t>
      </w:r>
      <w:r w:rsidR="00F91E84">
        <w:rPr>
          <w:rFonts w:ascii="Times New Roman" w:eastAsia="Times New Roman" w:hAnsi="Times New Roman" w:cs="Times New Roman"/>
          <w:color w:val="000000"/>
          <w:spacing w:val="4"/>
          <w:sz w:val="28"/>
          <w:szCs w:val="28"/>
        </w:rPr>
        <w:t>ức theo quy định tại văn bản quy phạm pháp luật quy định về thủ tục hành chính (gồm 03 hình thức là trực tiếp, bưu chính, trực tuyến tại Cổng Dịch vụ công quốc gia). Việc quy định hình thức nào căn cứ vào văn bản quy phạm pháp luật quy định về thủ tục hành chính đó.</w:t>
      </w:r>
    </w:p>
    <w:p w:rsidR="00F91E84" w:rsidRPr="00551D49" w:rsidRDefault="00F91E84" w:rsidP="00551D49">
      <w:pPr>
        <w:shd w:val="clear" w:color="auto" w:fill="FFFFFF"/>
        <w:spacing w:before="60" w:after="0" w:line="340" w:lineRule="exact"/>
        <w:ind w:firstLine="720"/>
        <w:jc w:val="both"/>
        <w:rPr>
          <w:rFonts w:ascii="Times New Roman" w:eastAsia="Times New Roman" w:hAnsi="Times New Roman" w:cs="Times New Roman"/>
          <w:color w:val="000000"/>
          <w:spacing w:val="4"/>
          <w:sz w:val="28"/>
          <w:szCs w:val="28"/>
        </w:rPr>
      </w:pPr>
      <w:r>
        <w:rPr>
          <w:rFonts w:ascii="Times New Roman" w:eastAsia="Times New Roman" w:hAnsi="Times New Roman" w:cs="Times New Roman"/>
          <w:color w:val="000000"/>
          <w:spacing w:val="4"/>
          <w:sz w:val="28"/>
          <w:szCs w:val="28"/>
        </w:rPr>
        <w:t>Việc bỏ hình thức gửi đề nghị qua bưu chính đáp ứng yêu cầu bảo vệ dữ liệu cá nhân, đồng thời không ảnh hưởng đáng kể đến lựa chọn của công dân, do việc nộp hồ sơ qua hình thức trực tiếp hoặc trực tuyến hiện nay rất thuận lợi.</w:t>
      </w:r>
    </w:p>
    <w:p w:rsidR="00F91E84" w:rsidRDefault="00F91E84"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r w:rsidR="00FD4341">
        <w:rPr>
          <w:rFonts w:ascii="Times New Roman" w:eastAsia="Times New Roman" w:hAnsi="Times New Roman" w:cs="Times New Roman"/>
          <w:color w:val="000000"/>
          <w:sz w:val="28"/>
          <w:szCs w:val="28"/>
        </w:rPr>
        <w:t xml:space="preserve"> Quy định nơi nhận hồ sơ là Cơ quan quản lý xuất nhập cảnh Công an cấp tỉnh </w:t>
      </w:r>
      <w:r w:rsidR="002A3CF3">
        <w:rPr>
          <w:rFonts w:ascii="Times New Roman" w:eastAsia="Times New Roman" w:hAnsi="Times New Roman" w:cs="Times New Roman"/>
          <w:color w:val="000000"/>
          <w:sz w:val="28"/>
          <w:szCs w:val="28"/>
        </w:rPr>
        <w:t xml:space="preserve">nơi thuận lợi </w:t>
      </w:r>
      <w:r>
        <w:rPr>
          <w:rFonts w:ascii="Times New Roman" w:eastAsia="Times New Roman" w:hAnsi="Times New Roman" w:cs="Times New Roman"/>
          <w:color w:val="000000"/>
          <w:sz w:val="28"/>
          <w:szCs w:val="28"/>
        </w:rPr>
        <w:t>hoặc Công an cấp xã nơi thuận lợi</w:t>
      </w:r>
      <w:r w:rsidR="002A3CF3">
        <w:rPr>
          <w:rFonts w:ascii="Times New Roman" w:eastAsia="Times New Roman" w:hAnsi="Times New Roman" w:cs="Times New Roman"/>
          <w:color w:val="000000"/>
          <w:sz w:val="28"/>
          <w:szCs w:val="28"/>
        </w:rPr>
        <w:t xml:space="preserve">. </w:t>
      </w:r>
    </w:p>
    <w:p w:rsidR="00FD4341" w:rsidRDefault="00F91E84"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4"/>
          <w:sz w:val="28"/>
          <w:szCs w:val="28"/>
        </w:rPr>
        <w:t xml:space="preserve">Đây là đề xuất cắt giảm nơi nhận hồ sơ ở cấp Trung ương như trên không thuộc phạm vi của Nghị quyết 66.7. </w:t>
      </w:r>
      <w:r w:rsidR="002A3CF3">
        <w:rPr>
          <w:rFonts w:ascii="Times New Roman" w:eastAsia="Times New Roman" w:hAnsi="Times New Roman" w:cs="Times New Roman"/>
          <w:color w:val="000000"/>
          <w:sz w:val="28"/>
          <w:szCs w:val="28"/>
        </w:rPr>
        <w:t>Quy định trên phù hợp chủ trương của Đảng, Chính phủ tăng cường phân cấp thủ tục cho cấp tỉnh, cấp xã, đảm bảo cấp Trung ương chỉ tiếp nhận, xử lý</w:t>
      </w:r>
      <w:r>
        <w:rPr>
          <w:rFonts w:ascii="Times New Roman" w:eastAsia="Times New Roman" w:hAnsi="Times New Roman" w:cs="Times New Roman"/>
          <w:color w:val="000000"/>
          <w:sz w:val="28"/>
          <w:szCs w:val="28"/>
        </w:rPr>
        <w:t xml:space="preserve"> </w:t>
      </w:r>
      <w:r w:rsidR="002022E2">
        <w:rPr>
          <w:rFonts w:ascii="Times New Roman" w:eastAsia="Times New Roman" w:hAnsi="Times New Roman" w:cs="Times New Roman"/>
          <w:color w:val="000000"/>
          <w:sz w:val="28"/>
          <w:szCs w:val="28"/>
        </w:rPr>
        <w:t>không quá</w:t>
      </w:r>
      <w:r w:rsidR="002A3CF3">
        <w:rPr>
          <w:rFonts w:ascii="Times New Roman" w:eastAsia="Times New Roman" w:hAnsi="Times New Roman" w:cs="Times New Roman"/>
          <w:color w:val="000000"/>
          <w:sz w:val="28"/>
          <w:szCs w:val="28"/>
        </w:rPr>
        <w:t xml:space="preserve"> 30% thủ tục hành </w:t>
      </w:r>
      <w:r>
        <w:rPr>
          <w:rFonts w:ascii="Times New Roman" w:eastAsia="Times New Roman" w:hAnsi="Times New Roman" w:cs="Times New Roman"/>
          <w:color w:val="000000"/>
          <w:sz w:val="28"/>
          <w:szCs w:val="28"/>
        </w:rPr>
        <w:t>chính th</w:t>
      </w:r>
      <w:r w:rsidR="00CB2FFB">
        <w:rPr>
          <w:rFonts w:ascii="Times New Roman" w:eastAsia="Times New Roman" w:hAnsi="Times New Roman" w:cs="Times New Roman"/>
          <w:color w:val="000000"/>
          <w:sz w:val="28"/>
          <w:szCs w:val="28"/>
        </w:rPr>
        <w:t xml:space="preserve">eo Kết luận </w:t>
      </w:r>
      <w:r w:rsidR="00CB2FFB" w:rsidRPr="00551D49">
        <w:rPr>
          <w:rFonts w:ascii="Times New Roman" w:eastAsia="Times New Roman" w:hAnsi="Times New Roman" w:cs="Times New Roman"/>
          <w:color w:val="000000"/>
          <w:spacing w:val="-2"/>
          <w:sz w:val="28"/>
          <w:szCs w:val="28"/>
        </w:rPr>
        <w:t>18-KL/TW</w:t>
      </w:r>
      <w:r>
        <w:rPr>
          <w:rFonts w:ascii="Times New Roman" w:eastAsia="Times New Roman" w:hAnsi="Times New Roman" w:cs="Times New Roman"/>
          <w:color w:val="000000"/>
          <w:sz w:val="28"/>
          <w:szCs w:val="28"/>
        </w:rPr>
        <w:t xml:space="preserve"> của Bộ Chính trị. Ngoài ra việc quy định nơi nhận hồ sơ là Công an cấp xã nơi thuận lợi mở rộng lựa chọn cho công dân, phù hợp với chủ trương giải quyết thủ tục hành chính phi địa giới của Chính phủ.</w:t>
      </w:r>
    </w:p>
    <w:p w:rsidR="002022E2" w:rsidRDefault="002022E2" w:rsidP="00551D49">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Bổ sung quy định công dân có quyền ủy quyền cho công dân khác đề nghị xác nhận, cung cấp thông tin xuất nhập cảnh. Người đại diện theo ủy quyền </w:t>
      </w:r>
      <w:r>
        <w:rPr>
          <w:rFonts w:ascii="Times New Roman" w:eastAsia="Times New Roman" w:hAnsi="Times New Roman" w:cs="Times New Roman"/>
          <w:color w:val="000000"/>
          <w:sz w:val="28"/>
          <w:szCs w:val="28"/>
        </w:rPr>
        <w:lastRenderedPageBreak/>
        <w:t>nộp tờ khai đề nghị xác nhận, cung cấp thông tin xuất nhập cảnh v</w:t>
      </w:r>
      <w:r w:rsidR="00CB2FFB">
        <w:rPr>
          <w:rFonts w:ascii="Times New Roman" w:eastAsia="Times New Roman" w:hAnsi="Times New Roman" w:cs="Times New Roman"/>
          <w:color w:val="000000"/>
          <w:sz w:val="28"/>
          <w:szCs w:val="28"/>
        </w:rPr>
        <w:t>à văn bản ủy quyền có chứng thực</w:t>
      </w:r>
      <w:r>
        <w:rPr>
          <w:rFonts w:ascii="Times New Roman" w:eastAsia="Times New Roman" w:hAnsi="Times New Roman" w:cs="Times New Roman"/>
          <w:color w:val="000000"/>
          <w:sz w:val="28"/>
          <w:szCs w:val="28"/>
        </w:rPr>
        <w:t xml:space="preserve"> theo quy định.</w:t>
      </w:r>
    </w:p>
    <w:p w:rsidR="00F91E84" w:rsidRDefault="002022E2" w:rsidP="002022E2">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4"/>
          <w:sz w:val="28"/>
          <w:szCs w:val="28"/>
        </w:rPr>
        <w:t>d</w:t>
      </w:r>
      <w:r w:rsidR="00F91E84">
        <w:rPr>
          <w:rFonts w:ascii="Times New Roman" w:eastAsia="Times New Roman" w:hAnsi="Times New Roman" w:cs="Times New Roman"/>
          <w:color w:val="000000"/>
          <w:spacing w:val="4"/>
          <w:sz w:val="28"/>
          <w:szCs w:val="28"/>
        </w:rPr>
        <w:t>)</w:t>
      </w:r>
      <w:r w:rsidR="002A3CF3" w:rsidRPr="00551D49">
        <w:rPr>
          <w:rFonts w:ascii="Times New Roman" w:eastAsia="Times New Roman" w:hAnsi="Times New Roman" w:cs="Times New Roman"/>
          <w:color w:val="000000"/>
          <w:spacing w:val="4"/>
          <w:sz w:val="28"/>
          <w:szCs w:val="28"/>
        </w:rPr>
        <w:t xml:space="preserve"> Quy định</w:t>
      </w:r>
      <w:r>
        <w:rPr>
          <w:rFonts w:ascii="Times New Roman" w:eastAsia="Times New Roman" w:hAnsi="Times New Roman" w:cs="Times New Roman"/>
          <w:color w:val="000000"/>
          <w:spacing w:val="4"/>
          <w:sz w:val="28"/>
          <w:szCs w:val="28"/>
        </w:rPr>
        <w:t xml:space="preserve"> công dân không phải nộp hồ sơ là </w:t>
      </w:r>
      <w:r w:rsidR="002A3CF3" w:rsidRPr="00551D49">
        <w:rPr>
          <w:rFonts w:ascii="Times New Roman" w:eastAsia="Times New Roman" w:hAnsi="Times New Roman" w:cs="Times New Roman"/>
          <w:color w:val="000000"/>
          <w:spacing w:val="4"/>
          <w:sz w:val="28"/>
          <w:szCs w:val="28"/>
        </w:rPr>
        <w:t>giấy khai sinh,</w:t>
      </w:r>
      <w:r w:rsidR="006E1E9C">
        <w:rPr>
          <w:rFonts w:ascii="Times New Roman" w:eastAsia="Times New Roman" w:hAnsi="Times New Roman" w:cs="Times New Roman"/>
          <w:color w:val="000000"/>
          <w:spacing w:val="4"/>
          <w:sz w:val="28"/>
          <w:szCs w:val="28"/>
        </w:rPr>
        <w:t xml:space="preserve"> trích lục ghi vào sổ hộ tịch việc khai sinh của người chưa đủ 14 tuổi;</w:t>
      </w:r>
      <w:r w:rsidR="002A3CF3" w:rsidRPr="00551D49">
        <w:rPr>
          <w:rFonts w:ascii="Times New Roman" w:eastAsia="Times New Roman" w:hAnsi="Times New Roman" w:cs="Times New Roman"/>
          <w:color w:val="000000"/>
          <w:spacing w:val="4"/>
          <w:sz w:val="28"/>
          <w:szCs w:val="28"/>
        </w:rPr>
        <w:t xml:space="preserve"> giấy tờ chứng minh người đại diện hợp pháp cho công dân chưa đủ 14 tuổi</w:t>
      </w:r>
      <w:r>
        <w:rPr>
          <w:rFonts w:ascii="Times New Roman" w:eastAsia="Times New Roman" w:hAnsi="Times New Roman" w:cs="Times New Roman"/>
          <w:color w:val="000000"/>
          <w:spacing w:val="4"/>
          <w:sz w:val="28"/>
          <w:szCs w:val="28"/>
        </w:rPr>
        <w:t>, người mất năng lực hành vi dân sự, người</w:t>
      </w:r>
      <w:r w:rsidR="00E925DF">
        <w:rPr>
          <w:rFonts w:ascii="Times New Roman" w:eastAsia="Times New Roman" w:hAnsi="Times New Roman" w:cs="Times New Roman"/>
          <w:color w:val="000000"/>
          <w:spacing w:val="4"/>
          <w:sz w:val="28"/>
          <w:szCs w:val="28"/>
        </w:rPr>
        <w:t xml:space="preserve"> có</w:t>
      </w:r>
      <w:r>
        <w:rPr>
          <w:rFonts w:ascii="Times New Roman" w:eastAsia="Times New Roman" w:hAnsi="Times New Roman" w:cs="Times New Roman"/>
          <w:color w:val="000000"/>
          <w:spacing w:val="4"/>
          <w:sz w:val="28"/>
          <w:szCs w:val="28"/>
        </w:rPr>
        <w:t xml:space="preserve"> khó khăn trong nhận thức, làm chủ hành vi theo quy định của Bộ luật Dân sự</w:t>
      </w:r>
      <w:r w:rsidR="002A3CF3" w:rsidRPr="00551D49">
        <w:rPr>
          <w:rFonts w:ascii="Times New Roman" w:eastAsia="Times New Roman" w:hAnsi="Times New Roman" w:cs="Times New Roman"/>
          <w:color w:val="000000"/>
          <w:spacing w:val="4"/>
          <w:sz w:val="28"/>
          <w:szCs w:val="28"/>
        </w:rPr>
        <w:t xml:space="preserve"> đề nghị xác nhận, cung cấp thông tin xuất nhập cảnh </w:t>
      </w:r>
      <w:r>
        <w:rPr>
          <w:rFonts w:ascii="Times New Roman" w:eastAsia="Times New Roman" w:hAnsi="Times New Roman" w:cs="Times New Roman"/>
          <w:color w:val="000000"/>
          <w:spacing w:val="4"/>
          <w:sz w:val="28"/>
          <w:szCs w:val="28"/>
        </w:rPr>
        <w:t xml:space="preserve">trong trường </w:t>
      </w:r>
      <w:r w:rsidR="002A3CF3">
        <w:rPr>
          <w:rFonts w:ascii="Times New Roman" w:eastAsia="Times New Roman" w:hAnsi="Times New Roman" w:cs="Times New Roman"/>
          <w:color w:val="000000"/>
          <w:sz w:val="28"/>
          <w:szCs w:val="28"/>
        </w:rPr>
        <w:t>hợp</w:t>
      </w:r>
      <w:r>
        <w:rPr>
          <w:rFonts w:ascii="Times New Roman" w:eastAsia="Times New Roman" w:hAnsi="Times New Roman" w:cs="Times New Roman"/>
          <w:color w:val="000000"/>
          <w:sz w:val="28"/>
          <w:szCs w:val="28"/>
        </w:rPr>
        <w:t xml:space="preserve"> cơ quan tiếp nhận </w:t>
      </w:r>
      <w:r w:rsidR="002A3CF3">
        <w:rPr>
          <w:rFonts w:ascii="Times New Roman" w:eastAsia="Times New Roman" w:hAnsi="Times New Roman" w:cs="Times New Roman"/>
          <w:color w:val="000000"/>
          <w:sz w:val="28"/>
          <w:szCs w:val="28"/>
        </w:rPr>
        <w:t>khai thác được</w:t>
      </w:r>
      <w:r>
        <w:rPr>
          <w:rFonts w:ascii="Times New Roman" w:eastAsia="Times New Roman" w:hAnsi="Times New Roman" w:cs="Times New Roman"/>
          <w:color w:val="000000"/>
          <w:sz w:val="28"/>
          <w:szCs w:val="28"/>
        </w:rPr>
        <w:t xml:space="preserve"> đầy đủ, chính xác thông tin đăng ký khai sinh,</w:t>
      </w:r>
      <w:r w:rsidR="006E1E9C">
        <w:rPr>
          <w:rFonts w:ascii="Times New Roman" w:eastAsia="Times New Roman" w:hAnsi="Times New Roman" w:cs="Times New Roman"/>
          <w:color w:val="000000"/>
          <w:sz w:val="28"/>
          <w:szCs w:val="28"/>
        </w:rPr>
        <w:t xml:space="preserve"> thông tin ghi vào sổ hộ tịch việc khai sinh,</w:t>
      </w:r>
      <w:r>
        <w:rPr>
          <w:rFonts w:ascii="Times New Roman" w:eastAsia="Times New Roman" w:hAnsi="Times New Roman" w:cs="Times New Roman"/>
          <w:color w:val="000000"/>
          <w:sz w:val="28"/>
          <w:szCs w:val="28"/>
        </w:rPr>
        <w:t xml:space="preserve"> thông tin người đại diện hợp pháp từ Cơ sở dữ liệu hộ tịch, Cơ sở dữ liệu quốc gia về dân cư. </w:t>
      </w:r>
      <w:r w:rsidR="00F91E84">
        <w:rPr>
          <w:rFonts w:ascii="Times New Roman" w:eastAsia="Times New Roman" w:hAnsi="Times New Roman" w:cs="Times New Roman"/>
          <w:color w:val="000000"/>
          <w:sz w:val="28"/>
          <w:szCs w:val="28"/>
        </w:rPr>
        <w:t xml:space="preserve">Đây là phương án đơn giản hóa thực hiện theo mục </w:t>
      </w:r>
      <w:r w:rsidR="00F91E84" w:rsidRPr="002022E2">
        <w:rPr>
          <w:rFonts w:ascii="Times New Roman" w:hAnsi="Times New Roman" w:cs="Times New Roman"/>
          <w:spacing w:val="-2"/>
          <w:sz w:val="28"/>
          <w:szCs w:val="28"/>
        </w:rPr>
        <w:t>744</w:t>
      </w:r>
      <w:r w:rsidR="00F91E84" w:rsidRPr="00AA6416">
        <w:rPr>
          <w:rFonts w:ascii="Times New Roman" w:hAnsi="Times New Roman" w:cs="Times New Roman"/>
          <w:spacing w:val="-2"/>
          <w:sz w:val="28"/>
          <w:szCs w:val="28"/>
        </w:rPr>
        <w:t>, 745 Phụ lục 1, Nghị quyết 66.7.</w:t>
      </w:r>
    </w:p>
    <w:p w:rsidR="002022E2" w:rsidRDefault="00E435C7" w:rsidP="00E65BBF">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sidRPr="006B2312">
        <w:rPr>
          <w:rFonts w:ascii="Times New Roman" w:eastAsia="Times New Roman" w:hAnsi="Times New Roman" w:cs="Times New Roman"/>
          <w:i/>
          <w:color w:val="000000"/>
          <w:sz w:val="28"/>
          <w:szCs w:val="28"/>
        </w:rPr>
        <w:t>3.3</w:t>
      </w:r>
      <w:r>
        <w:rPr>
          <w:rFonts w:ascii="Times New Roman" w:eastAsia="Times New Roman" w:hAnsi="Times New Roman" w:cs="Times New Roman"/>
          <w:color w:val="000000"/>
          <w:sz w:val="28"/>
          <w:szCs w:val="28"/>
        </w:rPr>
        <w:t xml:space="preserve"> </w:t>
      </w:r>
      <w:r w:rsidR="00E65BBF">
        <w:rPr>
          <w:rFonts w:ascii="Times New Roman" w:eastAsia="Times New Roman" w:hAnsi="Times New Roman" w:cs="Times New Roman"/>
          <w:color w:val="000000"/>
          <w:sz w:val="28"/>
          <w:szCs w:val="28"/>
        </w:rPr>
        <w:t>Nghị định</w:t>
      </w:r>
      <w:r w:rsidR="002022E2">
        <w:rPr>
          <w:rFonts w:ascii="Times New Roman" w:eastAsia="Times New Roman" w:hAnsi="Times New Roman" w:cs="Times New Roman"/>
          <w:color w:val="000000"/>
          <w:sz w:val="28"/>
          <w:szCs w:val="28"/>
        </w:rPr>
        <w:t xml:space="preserve"> ban hành mẫu</w:t>
      </w:r>
      <w:r w:rsidR="006E1E9C">
        <w:rPr>
          <w:rFonts w:ascii="Times New Roman" w:eastAsia="Times New Roman" w:hAnsi="Times New Roman" w:cs="Times New Roman"/>
          <w:color w:val="000000"/>
          <w:sz w:val="28"/>
          <w:szCs w:val="28"/>
        </w:rPr>
        <w:t xml:space="preserve"> tờ khai</w:t>
      </w:r>
      <w:r w:rsidR="002022E2">
        <w:rPr>
          <w:rFonts w:ascii="Times New Roman" w:eastAsia="Times New Roman" w:hAnsi="Times New Roman" w:cs="Times New Roman"/>
          <w:color w:val="000000"/>
          <w:sz w:val="28"/>
          <w:szCs w:val="28"/>
        </w:rPr>
        <w:t xml:space="preserve"> TTXNC đề nghị xác nhận, cung cấp thông tin xuất nhập cảnh dành cho công dân đề nghị cung cấp thông tin của bản thân và mẫu</w:t>
      </w:r>
      <w:r w:rsidR="006E1E9C">
        <w:rPr>
          <w:rFonts w:ascii="Times New Roman" w:eastAsia="Times New Roman" w:hAnsi="Times New Roman" w:cs="Times New Roman"/>
          <w:color w:val="000000"/>
          <w:sz w:val="28"/>
          <w:szCs w:val="28"/>
        </w:rPr>
        <w:t xml:space="preserve"> tờ khai</w:t>
      </w:r>
      <w:r w:rsidR="002022E2">
        <w:rPr>
          <w:rFonts w:ascii="Times New Roman" w:eastAsia="Times New Roman" w:hAnsi="Times New Roman" w:cs="Times New Roman"/>
          <w:color w:val="000000"/>
          <w:sz w:val="28"/>
          <w:szCs w:val="28"/>
        </w:rPr>
        <w:t xml:space="preserve"> TTXNCe đề nghị xác nhận, cung cấp thông tin xuất nhập cảnh dành cho người được đại diện theo ủy quyền, người chưa đủ 14 tuổi, người mất năng lực hành vi dân sự, </w:t>
      </w:r>
      <w:r w:rsidR="00E925DF">
        <w:rPr>
          <w:rFonts w:ascii="Times New Roman" w:eastAsia="Times New Roman" w:hAnsi="Times New Roman" w:cs="Times New Roman"/>
          <w:color w:val="000000"/>
          <w:sz w:val="28"/>
          <w:szCs w:val="28"/>
        </w:rPr>
        <w:t>người có khó khăn trong nhận thức, làm chủ hành vi theo quy định của Bộ luật Dân sự.</w:t>
      </w:r>
    </w:p>
    <w:p w:rsidR="00E435C7" w:rsidRDefault="00E925DF" w:rsidP="00E65BBF">
      <w:pPr>
        <w:shd w:val="clear" w:color="auto" w:fill="FFFFFF"/>
        <w:spacing w:before="6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Kết thúc hiệu lực các</w:t>
      </w:r>
      <w:r w:rsidR="00E435C7">
        <w:rPr>
          <w:rFonts w:ascii="Times New Roman" w:eastAsia="Times New Roman" w:hAnsi="Times New Roman" w:cs="Times New Roman"/>
          <w:color w:val="000000"/>
          <w:sz w:val="28"/>
          <w:szCs w:val="28"/>
        </w:rPr>
        <w:t xml:space="preserve"> mẫu M03b “Đơn đề nghị xác nhận, cung cấp thông tin xuất nhập cảnh dành cho người từ đủ 14 tuổi trở lên” ban hành kèm theo Nghị địn</w:t>
      </w:r>
      <w:r w:rsidR="00E65BBF">
        <w:rPr>
          <w:rFonts w:ascii="Times New Roman" w:eastAsia="Times New Roman" w:hAnsi="Times New Roman" w:cs="Times New Roman"/>
          <w:color w:val="000000"/>
          <w:sz w:val="28"/>
          <w:szCs w:val="28"/>
        </w:rPr>
        <w:t xml:space="preserve">h 184/2025/NĐ-CP </w:t>
      </w:r>
      <w:r>
        <w:rPr>
          <w:rFonts w:ascii="Times New Roman" w:eastAsia="Times New Roman" w:hAnsi="Times New Roman" w:cs="Times New Roman"/>
          <w:color w:val="000000"/>
          <w:sz w:val="28"/>
          <w:szCs w:val="28"/>
        </w:rPr>
        <w:t xml:space="preserve">và </w:t>
      </w:r>
      <w:r w:rsidR="00E435C7">
        <w:rPr>
          <w:rFonts w:ascii="Times New Roman" w:eastAsia="Times New Roman" w:hAnsi="Times New Roman" w:cs="Times New Roman"/>
          <w:color w:val="000000"/>
          <w:sz w:val="28"/>
          <w:szCs w:val="28"/>
        </w:rPr>
        <w:t>mẫu M04b “Đơn đề nghị xác nhận, cung cấp thông tin xuất nhập cảnh dành cho người chưa đủ 14 tuổi” ban hành kèm theo Nghị định</w:t>
      </w:r>
      <w:r w:rsidR="00E65BBF">
        <w:rPr>
          <w:rFonts w:ascii="Times New Roman" w:eastAsia="Times New Roman" w:hAnsi="Times New Roman" w:cs="Times New Roman"/>
          <w:color w:val="000000"/>
          <w:sz w:val="28"/>
          <w:szCs w:val="28"/>
        </w:rPr>
        <w:t xml:space="preserve"> 184/2025/NĐ-CP</w:t>
      </w:r>
      <w:r>
        <w:rPr>
          <w:rFonts w:ascii="Times New Roman" w:eastAsia="Times New Roman" w:hAnsi="Times New Roman" w:cs="Times New Roman"/>
          <w:color w:val="000000"/>
          <w:sz w:val="28"/>
          <w:szCs w:val="28"/>
        </w:rPr>
        <w:t>.</w:t>
      </w:r>
    </w:p>
    <w:p w:rsidR="00E435C7" w:rsidRDefault="00E435C7" w:rsidP="003055B1">
      <w:pPr>
        <w:shd w:val="clear" w:color="auto" w:fill="FFFFFF"/>
        <w:spacing w:before="120" w:after="0" w:line="34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Các mẫu TTXNC và TTXNCe làm rõ các thông tin về nơi thường trú, nơi tạm trú, nơi ở hiện tại của công dân</w:t>
      </w:r>
      <w:r w:rsidR="006E1E9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tránh lúng túng khi điền thông tin, làm rõ nội dung đề nghị xác nhận giấy tờ xuất nhập cảnh được cấp hoặc thông tin xuất nhập cảnh theo khoảng thời gian cụ thể</w:t>
      </w:r>
      <w:r w:rsidR="006E1E9C">
        <w:rPr>
          <w:rFonts w:ascii="Times New Roman" w:eastAsia="Times New Roman" w:hAnsi="Times New Roman" w:cs="Times New Roman"/>
          <w:color w:val="000000"/>
          <w:sz w:val="28"/>
          <w:szCs w:val="28"/>
        </w:rPr>
        <w:t xml:space="preserve"> trong nội dung chính của mẫu tờ khai</w:t>
      </w:r>
      <w:r>
        <w:rPr>
          <w:rFonts w:ascii="Times New Roman" w:eastAsia="Times New Roman" w:hAnsi="Times New Roman" w:cs="Times New Roman"/>
          <w:color w:val="000000"/>
          <w:sz w:val="28"/>
          <w:szCs w:val="28"/>
        </w:rPr>
        <w:t>. Không yêu cầu công dân ghi rõ số giấy tờ đã được cấp, tạo điều kiện thuận lợi cho một số</w:t>
      </w:r>
      <w:r w:rsidR="006E1E9C">
        <w:rPr>
          <w:rFonts w:ascii="Times New Roman" w:eastAsia="Times New Roman" w:hAnsi="Times New Roman" w:cs="Times New Roman"/>
          <w:color w:val="000000"/>
          <w:sz w:val="28"/>
          <w:szCs w:val="28"/>
        </w:rPr>
        <w:t xml:space="preserve"> trường hợp</w:t>
      </w:r>
      <w:r>
        <w:rPr>
          <w:rFonts w:ascii="Times New Roman" w:eastAsia="Times New Roman" w:hAnsi="Times New Roman" w:cs="Times New Roman"/>
          <w:color w:val="000000"/>
          <w:sz w:val="28"/>
          <w:szCs w:val="28"/>
        </w:rPr>
        <w:t xml:space="preserve"> công dân thất lạc giấy tờ.</w:t>
      </w:r>
    </w:p>
    <w:p w:rsidR="0045484C" w:rsidRDefault="0045484C" w:rsidP="003055B1">
      <w:pPr>
        <w:shd w:val="clear" w:color="auto" w:fill="FFFFFF"/>
        <w:spacing w:before="120" w:after="0" w:line="340" w:lineRule="exact"/>
        <w:ind w:firstLine="720"/>
        <w:jc w:val="both"/>
        <w:rPr>
          <w:rFonts w:ascii="Times New Roman" w:eastAsia="Times New Roman" w:hAnsi="Times New Roman" w:cs="Times New Roman"/>
          <w:color w:val="000000"/>
          <w:sz w:val="28"/>
          <w:szCs w:val="28"/>
        </w:rPr>
      </w:pPr>
      <w:r w:rsidRPr="00836324">
        <w:rPr>
          <w:rFonts w:ascii="Times New Roman" w:eastAsia="Times New Roman" w:hAnsi="Times New Roman" w:cs="Times New Roman"/>
          <w:i/>
          <w:color w:val="000000"/>
          <w:sz w:val="28"/>
          <w:szCs w:val="28"/>
        </w:rPr>
        <w:t>3.</w:t>
      </w:r>
      <w:r w:rsidR="00836324">
        <w:rPr>
          <w:rFonts w:ascii="Times New Roman" w:eastAsia="Times New Roman" w:hAnsi="Times New Roman" w:cs="Times New Roman"/>
          <w:i/>
          <w:color w:val="000000"/>
          <w:sz w:val="28"/>
          <w:szCs w:val="28"/>
        </w:rPr>
        <w:t>4</w:t>
      </w:r>
      <w:r>
        <w:rPr>
          <w:rFonts w:ascii="Times New Roman" w:eastAsia="Times New Roman" w:hAnsi="Times New Roman" w:cs="Times New Roman"/>
          <w:color w:val="000000"/>
          <w:sz w:val="28"/>
          <w:szCs w:val="28"/>
        </w:rPr>
        <w:t xml:space="preserve"> Dự thảo quy định phân cấp giải quyết cho Cơ quan Quản lý xuất nhập cảnh Công an cấp tỉnh và Công an cấp xã đối với thủ tục xác nhận, cung cấp thông tin xuất nhập cảnh.</w:t>
      </w:r>
      <w:r w:rsidR="00E65BBF">
        <w:rPr>
          <w:rFonts w:ascii="Times New Roman" w:eastAsia="Times New Roman" w:hAnsi="Times New Roman" w:cs="Times New Roman"/>
          <w:color w:val="000000"/>
          <w:sz w:val="28"/>
          <w:szCs w:val="28"/>
        </w:rPr>
        <w:t xml:space="preserve"> Ngoài ra, việc quy định nơi tiếp nhận hồ sơ đề nghị xác nhận, cung cấp thông tin liên quan đến xuất nhập cảnh ở Công an cấp tỉnh, Công an cấp xã nơi thuận lợi là bước cải tiến quan trọng phù hợp chủ trương giải quyết thủ tục hành chính “phi địa giới” của Chính phủ</w:t>
      </w:r>
      <w:r w:rsidR="00E925DF">
        <w:rPr>
          <w:rFonts w:ascii="Times New Roman" w:eastAsia="Times New Roman" w:hAnsi="Times New Roman" w:cs="Times New Roman"/>
          <w:color w:val="000000"/>
          <w:sz w:val="28"/>
          <w:szCs w:val="28"/>
        </w:rPr>
        <w:t xml:space="preserve"> tại Nghị định 118/2025/NĐ-CP</w:t>
      </w:r>
      <w:r w:rsidR="00E65BBF">
        <w:rPr>
          <w:rFonts w:ascii="Times New Roman" w:eastAsia="Times New Roman" w:hAnsi="Times New Roman" w:cs="Times New Roman"/>
          <w:color w:val="000000"/>
          <w:sz w:val="28"/>
          <w:szCs w:val="28"/>
        </w:rPr>
        <w:t>.</w:t>
      </w:r>
    </w:p>
    <w:p w:rsidR="00836324" w:rsidRDefault="00836324" w:rsidP="003055B1">
      <w:pPr>
        <w:shd w:val="clear" w:color="auto" w:fill="FFFFFF"/>
        <w:spacing w:before="120" w:after="0" w:line="340" w:lineRule="exact"/>
        <w:ind w:firstLine="720"/>
        <w:jc w:val="both"/>
        <w:rPr>
          <w:rFonts w:ascii="Times New Roman" w:eastAsia="Times New Roman" w:hAnsi="Times New Roman" w:cs="Times New Roman"/>
          <w:color w:val="000000"/>
          <w:sz w:val="28"/>
          <w:szCs w:val="28"/>
        </w:rPr>
      </w:pPr>
    </w:p>
    <w:p w:rsidR="00836324" w:rsidRDefault="00836324" w:rsidP="003055B1">
      <w:pPr>
        <w:shd w:val="clear" w:color="auto" w:fill="FFFFFF"/>
        <w:spacing w:before="120" w:after="0" w:line="340" w:lineRule="exact"/>
        <w:ind w:firstLine="720"/>
        <w:jc w:val="both"/>
        <w:rPr>
          <w:rFonts w:ascii="Times New Roman" w:eastAsia="Times New Roman" w:hAnsi="Times New Roman" w:cs="Times New Roman"/>
          <w:color w:val="000000"/>
          <w:sz w:val="28"/>
          <w:szCs w:val="28"/>
        </w:rPr>
      </w:pPr>
    </w:p>
    <w:p w:rsidR="00836324" w:rsidRDefault="00836324" w:rsidP="003055B1">
      <w:pPr>
        <w:shd w:val="clear" w:color="auto" w:fill="FFFFFF"/>
        <w:spacing w:before="120" w:after="0" w:line="340" w:lineRule="exact"/>
        <w:ind w:firstLine="720"/>
        <w:jc w:val="both"/>
        <w:rPr>
          <w:rFonts w:ascii="Times New Roman" w:eastAsia="Times New Roman" w:hAnsi="Times New Roman" w:cs="Times New Roman"/>
          <w:color w:val="000000"/>
          <w:sz w:val="28"/>
          <w:szCs w:val="28"/>
        </w:rPr>
      </w:pPr>
    </w:p>
    <w:p w:rsidR="003055B1" w:rsidRPr="002A4512" w:rsidRDefault="003055B1" w:rsidP="003055B1">
      <w:pPr>
        <w:shd w:val="clear" w:color="auto" w:fill="FFFFFF"/>
        <w:spacing w:before="120" w:after="0" w:line="340" w:lineRule="exact"/>
        <w:ind w:firstLine="720"/>
        <w:jc w:val="both"/>
        <w:rPr>
          <w:rFonts w:ascii="Times New Roman" w:eastAsia="Times New Roman" w:hAnsi="Times New Roman" w:cs="Times New Roman"/>
          <w:b/>
          <w:color w:val="000000"/>
          <w:sz w:val="28"/>
          <w:szCs w:val="28"/>
        </w:rPr>
      </w:pPr>
      <w:r w:rsidRPr="002A4512">
        <w:rPr>
          <w:rFonts w:ascii="Times New Roman" w:eastAsia="Times New Roman" w:hAnsi="Times New Roman" w:cs="Times New Roman"/>
          <w:b/>
          <w:color w:val="000000"/>
          <w:sz w:val="28"/>
          <w:szCs w:val="28"/>
        </w:rPr>
        <w:lastRenderedPageBreak/>
        <w:t>V. NHỮNG NỘI DUNG BỔ SUNG MỚI SO VỚ</w:t>
      </w:r>
      <w:r w:rsidR="00E65BBF">
        <w:rPr>
          <w:rFonts w:ascii="Times New Roman" w:eastAsia="Times New Roman" w:hAnsi="Times New Roman" w:cs="Times New Roman"/>
          <w:b/>
          <w:color w:val="000000"/>
          <w:sz w:val="28"/>
          <w:szCs w:val="28"/>
        </w:rPr>
        <w:t xml:space="preserve">I DỰ THẢO VĂN BẢN GỬI THẨM ĐỊNH: </w:t>
      </w:r>
      <w:r w:rsidR="00E65BBF" w:rsidRPr="00524563">
        <w:rPr>
          <w:rFonts w:ascii="Times New Roman" w:eastAsia="Times New Roman" w:hAnsi="Times New Roman" w:cs="Times New Roman"/>
          <w:b/>
          <w:i/>
          <w:color w:val="000000"/>
          <w:sz w:val="28"/>
          <w:szCs w:val="28"/>
        </w:rPr>
        <w:t>Không</w:t>
      </w:r>
    </w:p>
    <w:p w:rsidR="003055B1" w:rsidRPr="002A4512" w:rsidRDefault="003055B1" w:rsidP="003055B1">
      <w:pPr>
        <w:shd w:val="clear" w:color="auto" w:fill="FFFFFF"/>
        <w:spacing w:before="120" w:after="0" w:line="340" w:lineRule="exact"/>
        <w:ind w:firstLine="720"/>
        <w:jc w:val="both"/>
        <w:rPr>
          <w:rFonts w:ascii="Times New Roman" w:eastAsia="Times New Roman" w:hAnsi="Times New Roman" w:cs="Times New Roman"/>
          <w:b/>
          <w:color w:val="000000"/>
          <w:sz w:val="28"/>
          <w:szCs w:val="28"/>
        </w:rPr>
      </w:pPr>
      <w:r w:rsidRPr="002A4512">
        <w:rPr>
          <w:rFonts w:ascii="Times New Roman" w:eastAsia="Times New Roman" w:hAnsi="Times New Roman" w:cs="Times New Roman"/>
          <w:b/>
          <w:color w:val="000000"/>
          <w:sz w:val="28"/>
          <w:szCs w:val="28"/>
        </w:rPr>
        <w:t>VI. DỰ KIẾN NGUỒN LỰC, ĐIỀU KIỆN BẢO ĐẢM CHO VIỆC THI HÀNH VĂN BẢN VÀ THỜI GIAN TRÌNH BAN HÀNH</w:t>
      </w:r>
    </w:p>
    <w:p w:rsidR="002A4512" w:rsidRPr="006F6A0D" w:rsidRDefault="002A4512" w:rsidP="002A4512">
      <w:pPr>
        <w:spacing w:before="120" w:after="120" w:line="264" w:lineRule="auto"/>
        <w:ind w:firstLine="720"/>
        <w:jc w:val="both"/>
        <w:rPr>
          <w:rFonts w:ascii="Times New Roman" w:hAnsi="Times New Roman" w:cs="Times New Roman"/>
          <w:sz w:val="28"/>
          <w:szCs w:val="28"/>
        </w:rPr>
      </w:pPr>
      <w:r w:rsidRPr="006F6A0D">
        <w:rPr>
          <w:rFonts w:ascii="Times New Roman" w:hAnsi="Times New Roman" w:cs="Times New Roman"/>
          <w:sz w:val="28"/>
          <w:szCs w:val="28"/>
        </w:rPr>
        <w:t>Việc triển khai quy định tại dự thảo được bảo đảm bằng nguồn nhân lực, trang thiết bị sẵn có trong công tác quản lý xuất nhập cảnh. Do đó, không làm phát sinh thêm yêu cầu về chi phí và lực lượng triển khai.</w:t>
      </w:r>
    </w:p>
    <w:p w:rsidR="003055B1" w:rsidRPr="0045484C" w:rsidRDefault="00E65BBF" w:rsidP="003055B1">
      <w:pPr>
        <w:shd w:val="clear" w:color="auto" w:fill="FFFFFF"/>
        <w:spacing w:before="120" w:after="0" w:line="340" w:lineRule="exact"/>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VII. NHỮNG VẤN ĐỀ XIN Ý KIẾN: </w:t>
      </w:r>
      <w:r w:rsidRPr="00524563">
        <w:rPr>
          <w:rFonts w:ascii="Times New Roman" w:eastAsia="Times New Roman" w:hAnsi="Times New Roman" w:cs="Times New Roman"/>
          <w:b/>
          <w:i/>
          <w:color w:val="000000"/>
          <w:sz w:val="28"/>
          <w:szCs w:val="28"/>
        </w:rPr>
        <w:t>Không</w:t>
      </w:r>
    </w:p>
    <w:p w:rsidR="003055B1" w:rsidRDefault="003055B1" w:rsidP="003055B1">
      <w:pPr>
        <w:shd w:val="clear" w:color="auto" w:fill="FFFFFF"/>
        <w:spacing w:after="0" w:line="261"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Bộ Công an kính trình Chính phủ xem xét, quyết định.</w:t>
      </w:r>
      <w:r w:rsidR="000412A6">
        <w:rPr>
          <w:rFonts w:ascii="Times New Roman" w:eastAsia="Times New Roman" w:hAnsi="Times New Roman" w:cs="Times New Roman"/>
          <w:color w:val="000000"/>
          <w:sz w:val="28"/>
          <w:szCs w:val="28"/>
        </w:rPr>
        <w:t>/.</w:t>
      </w:r>
    </w:p>
    <w:p w:rsidR="00E45E4F" w:rsidRDefault="00E45E4F" w:rsidP="00E45E4F">
      <w:pPr>
        <w:shd w:val="clear" w:color="auto" w:fill="FFFFFF"/>
        <w:spacing w:after="240" w:line="261"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E45E4F">
        <w:rPr>
          <w:rFonts w:ascii="Times New Roman" w:eastAsia="Times New Roman" w:hAnsi="Times New Roman" w:cs="Times New Roman"/>
          <w:i/>
          <w:color w:val="000000"/>
          <w:sz w:val="28"/>
          <w:szCs w:val="28"/>
        </w:rPr>
        <w:t>Xin gửi kèm theo:</w:t>
      </w:r>
      <w:r>
        <w:rPr>
          <w:rFonts w:ascii="Times New Roman" w:eastAsia="Times New Roman" w:hAnsi="Times New Roman" w:cs="Times New Roman"/>
          <w:color w:val="000000"/>
          <w:sz w:val="28"/>
          <w:szCs w:val="28"/>
        </w:rPr>
        <w:t xml:space="preserve"> ………………………………………………..)</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536"/>
      </w:tblGrid>
      <w:tr w:rsidR="00E45E4F" w:rsidRPr="003E0923" w:rsidTr="00E45E4F">
        <w:tc>
          <w:tcPr>
            <w:tcW w:w="4957" w:type="dxa"/>
          </w:tcPr>
          <w:p w:rsidR="00E45E4F" w:rsidRDefault="00E45E4F" w:rsidP="008F0B21">
            <w:pPr>
              <w:spacing w:after="0" w:line="240" w:lineRule="auto"/>
              <w:ind w:left="-108"/>
              <w:jc w:val="both"/>
              <w:rPr>
                <w:rFonts w:ascii="Times New Roman" w:hAnsi="Times New Roman" w:cs="Times New Roman"/>
                <w:color w:val="000000"/>
                <w:sz w:val="28"/>
                <w:szCs w:val="28"/>
                <w:shd w:val="clear" w:color="auto" w:fill="FFFFFF"/>
              </w:rPr>
            </w:pPr>
            <w:r w:rsidRPr="003E0923">
              <w:rPr>
                <w:rFonts w:ascii="Times New Roman" w:hAnsi="Times New Roman" w:cs="Times New Roman"/>
                <w:b/>
                <w:bCs/>
                <w:i/>
                <w:iCs/>
                <w:color w:val="000000"/>
                <w:sz w:val="24"/>
                <w:szCs w:val="28"/>
                <w:shd w:val="clear" w:color="auto" w:fill="FFFFFF"/>
              </w:rPr>
              <w:t>Nơi nh</w:t>
            </w:r>
            <w:r w:rsidRPr="003E0923">
              <w:rPr>
                <w:rFonts w:ascii="Times New Roman" w:hAnsi="Times New Roman" w:cs="Times New Roman"/>
                <w:b/>
                <w:bCs/>
                <w:i/>
                <w:iCs/>
                <w:color w:val="000000"/>
                <w:sz w:val="24"/>
                <w:szCs w:val="28"/>
                <w:shd w:val="clear" w:color="auto" w:fill="FFFFFF"/>
                <w:lang w:val="vi-VN"/>
              </w:rPr>
              <w:t>ận:</w:t>
            </w:r>
          </w:p>
          <w:p w:rsidR="008F0B21" w:rsidRPr="00AB6CA3" w:rsidRDefault="00E45E4F" w:rsidP="00AB6CA3">
            <w:pPr>
              <w:spacing w:after="0" w:line="240" w:lineRule="auto"/>
              <w:ind w:hanging="108"/>
              <w:jc w:val="both"/>
              <w:rPr>
                <w:rFonts w:ascii="Times New Roman" w:eastAsia="Calibri" w:hAnsi="Times New Roman" w:cs="Times New Roman"/>
                <w:lang w:val="nl-NL"/>
              </w:rPr>
            </w:pPr>
            <w:r w:rsidRPr="00AB6CA3">
              <w:rPr>
                <w:rFonts w:ascii="Times New Roman" w:eastAsia="Calibri" w:hAnsi="Times New Roman" w:cs="Times New Roman"/>
                <w:lang w:val="nl-NL"/>
              </w:rPr>
              <w:t>- Như trên;</w:t>
            </w:r>
          </w:p>
          <w:p w:rsidR="00E45E4F" w:rsidRPr="008F0B21" w:rsidRDefault="00E45E4F" w:rsidP="00AB6CA3">
            <w:pPr>
              <w:spacing w:after="0" w:line="240" w:lineRule="auto"/>
              <w:ind w:hanging="108"/>
              <w:jc w:val="both"/>
              <w:rPr>
                <w:rFonts w:ascii="Times New Roman" w:hAnsi="Times New Roman" w:cs="Times New Roman"/>
                <w:color w:val="000000"/>
                <w:szCs w:val="28"/>
                <w:shd w:val="clear" w:color="auto" w:fill="FFFFFF"/>
              </w:rPr>
            </w:pPr>
            <w:r w:rsidRPr="00AB6CA3">
              <w:rPr>
                <w:rFonts w:ascii="Times New Roman" w:eastAsia="Calibri" w:hAnsi="Times New Roman" w:cs="Times New Roman"/>
                <w:lang w:val="nl-NL"/>
              </w:rPr>
              <w:t xml:space="preserve">- Lưu: VT, </w:t>
            </w:r>
            <w:r w:rsidR="006E1E9C" w:rsidRPr="00AB6CA3">
              <w:rPr>
                <w:rFonts w:ascii="Times New Roman" w:eastAsia="Calibri" w:hAnsi="Times New Roman" w:cs="Times New Roman"/>
                <w:lang w:val="nl-NL"/>
              </w:rPr>
              <w:t>QLXNC</w:t>
            </w:r>
            <w:r w:rsidRPr="00AB6CA3">
              <w:rPr>
                <w:rFonts w:ascii="Times New Roman" w:eastAsia="Calibri" w:hAnsi="Times New Roman" w:cs="Times New Roman"/>
                <w:lang w:val="nl-NL"/>
              </w:rPr>
              <w:t>.(02).</w:t>
            </w:r>
          </w:p>
        </w:tc>
        <w:tc>
          <w:tcPr>
            <w:tcW w:w="4536" w:type="dxa"/>
          </w:tcPr>
          <w:p w:rsidR="00E45E4F" w:rsidRDefault="00E45E4F" w:rsidP="00E45E4F">
            <w:pPr>
              <w:spacing w:after="0" w:line="240" w:lineRule="auto"/>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BỘ TRƯỞNG</w:t>
            </w:r>
          </w:p>
          <w:p w:rsidR="00E45E4F" w:rsidRDefault="00E45E4F" w:rsidP="00E45E4F">
            <w:pPr>
              <w:spacing w:after="0" w:line="240" w:lineRule="auto"/>
              <w:jc w:val="center"/>
              <w:rPr>
                <w:rFonts w:ascii="Times New Roman" w:hAnsi="Times New Roman" w:cs="Times New Roman"/>
                <w:color w:val="000000"/>
                <w:sz w:val="28"/>
                <w:szCs w:val="28"/>
                <w:shd w:val="clear" w:color="auto" w:fill="FFFFFF"/>
              </w:rPr>
            </w:pPr>
            <w:r w:rsidRPr="003E0923">
              <w:rPr>
                <w:rFonts w:ascii="Times New Roman" w:hAnsi="Times New Roman" w:cs="Times New Roman"/>
                <w:color w:val="000000"/>
                <w:sz w:val="28"/>
                <w:szCs w:val="28"/>
                <w:shd w:val="clear" w:color="auto" w:fill="FFFFFF"/>
                <w:lang w:val="vi-VN"/>
              </w:rPr>
              <w:br/>
            </w:r>
          </w:p>
          <w:p w:rsidR="00E45E4F" w:rsidRDefault="00E45E4F" w:rsidP="00E45E4F">
            <w:pPr>
              <w:spacing w:after="0" w:line="240" w:lineRule="auto"/>
              <w:jc w:val="center"/>
              <w:rPr>
                <w:rFonts w:ascii="Times New Roman" w:hAnsi="Times New Roman" w:cs="Times New Roman"/>
                <w:color w:val="000000"/>
                <w:sz w:val="28"/>
                <w:szCs w:val="28"/>
                <w:shd w:val="clear" w:color="auto" w:fill="FFFFFF"/>
              </w:rPr>
            </w:pPr>
          </w:p>
          <w:p w:rsidR="00E45E4F" w:rsidRPr="003E0923" w:rsidRDefault="00E45E4F" w:rsidP="00E45E4F">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br/>
            </w:r>
            <w:r>
              <w:rPr>
                <w:rFonts w:ascii="Times New Roman" w:hAnsi="Times New Roman" w:cs="Times New Roman"/>
                <w:b/>
                <w:bCs/>
                <w:color w:val="000000"/>
                <w:sz w:val="28"/>
                <w:szCs w:val="28"/>
                <w:shd w:val="clear" w:color="auto" w:fill="FFFFFF"/>
              </w:rPr>
              <w:t>Đại tướng Lương Tam Quang</w:t>
            </w:r>
          </w:p>
        </w:tc>
      </w:tr>
    </w:tbl>
    <w:p w:rsidR="00E45E4F" w:rsidRPr="003055B1" w:rsidRDefault="00E45E4F" w:rsidP="00E45E4F">
      <w:pPr>
        <w:shd w:val="clear" w:color="auto" w:fill="FFFFFF"/>
        <w:spacing w:after="0" w:line="261" w:lineRule="atLeast"/>
        <w:jc w:val="both"/>
        <w:rPr>
          <w:rFonts w:ascii="Times New Roman" w:eastAsia="Times New Roman" w:hAnsi="Times New Roman" w:cs="Times New Roman"/>
          <w:color w:val="000000"/>
          <w:sz w:val="28"/>
          <w:szCs w:val="28"/>
        </w:rPr>
      </w:pPr>
      <w:bookmarkStart w:id="1" w:name="_GoBack"/>
      <w:bookmarkEnd w:id="1"/>
    </w:p>
    <w:sectPr w:rsidR="00E45E4F" w:rsidRPr="003055B1" w:rsidSect="00551D49">
      <w:headerReference w:type="default" r:id="rId7"/>
      <w:pgSz w:w="12240" w:h="15840" w:code="1"/>
      <w:pgMar w:top="1134" w:right="144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C54" w:rsidRDefault="00312C54" w:rsidP="00094E23">
      <w:pPr>
        <w:spacing w:after="0" w:line="240" w:lineRule="auto"/>
      </w:pPr>
      <w:r>
        <w:separator/>
      </w:r>
    </w:p>
  </w:endnote>
  <w:endnote w:type="continuationSeparator" w:id="0">
    <w:p w:rsidR="00312C54" w:rsidRDefault="00312C54" w:rsidP="00094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C54" w:rsidRDefault="00312C54" w:rsidP="00094E23">
      <w:pPr>
        <w:spacing w:after="0" w:line="240" w:lineRule="auto"/>
      </w:pPr>
      <w:r>
        <w:separator/>
      </w:r>
    </w:p>
  </w:footnote>
  <w:footnote w:type="continuationSeparator" w:id="0">
    <w:p w:rsidR="00312C54" w:rsidRDefault="00312C54" w:rsidP="00094E23">
      <w:pPr>
        <w:spacing w:after="0" w:line="240" w:lineRule="auto"/>
      </w:pPr>
      <w:r>
        <w:continuationSeparator/>
      </w:r>
    </w:p>
  </w:footnote>
  <w:footnote w:id="1">
    <w:p w:rsidR="002022E2" w:rsidRPr="002C6B65" w:rsidRDefault="002022E2">
      <w:pPr>
        <w:pStyle w:val="FootnoteText"/>
        <w:rPr>
          <w:rFonts w:ascii="Times New Roman" w:hAnsi="Times New Roman" w:cs="Times New Roman"/>
          <w:sz w:val="22"/>
        </w:rPr>
      </w:pPr>
      <w:r w:rsidRPr="002C6B65">
        <w:rPr>
          <w:rStyle w:val="FootnoteReference"/>
          <w:rFonts w:ascii="Times New Roman" w:hAnsi="Times New Roman" w:cs="Times New Roman"/>
          <w:sz w:val="22"/>
        </w:rPr>
        <w:footnoteRef/>
      </w:r>
      <w:r w:rsidRPr="002C6B65">
        <w:rPr>
          <w:rFonts w:ascii="Times New Roman" w:hAnsi="Times New Roman" w:cs="Times New Roman"/>
          <w:sz w:val="22"/>
        </w:rPr>
        <w:t xml:space="preserve"> Báo cáo chính trị của BCH TW khóa XIII tại Đại hội đại biểu toàn quốc lần thứ XIV của Đảng.</w:t>
      </w:r>
    </w:p>
  </w:footnote>
  <w:footnote w:id="2">
    <w:p w:rsidR="002022E2" w:rsidRDefault="002022E2" w:rsidP="002C6B65">
      <w:pPr>
        <w:pStyle w:val="FootnoteText"/>
        <w:jc w:val="both"/>
      </w:pPr>
      <w:r w:rsidRPr="002C6B65">
        <w:rPr>
          <w:rStyle w:val="FootnoteReference"/>
          <w:rFonts w:ascii="Times New Roman" w:hAnsi="Times New Roman" w:cs="Times New Roman"/>
          <w:sz w:val="22"/>
        </w:rPr>
        <w:footnoteRef/>
      </w:r>
      <w:r w:rsidRPr="002C6B65">
        <w:rPr>
          <w:rFonts w:ascii="Times New Roman" w:hAnsi="Times New Roman" w:cs="Times New Roman"/>
          <w:sz w:val="22"/>
        </w:rPr>
        <w:t xml:space="preserve"> 03 thủ tục xác nhận, cung cấp thông tin liên quan đến xuất nhập cảnh của công dân Việt Nam (mã số thủ tục 1.010048, 1.012677, 1.014363 thực hiện tại cấp Cục, cấp tỉnh, cấp xã); 02 thủ tục cấp giấy thông hành biên giới Việt Nam – Lào (mã số 1.001280, 1.012680 thực hiện tại cấp tỉnh, cấp xã); </w:t>
      </w:r>
      <w:r>
        <w:rPr>
          <w:rFonts w:ascii="Times New Roman" w:hAnsi="Times New Roman" w:cs="Times New Roman"/>
          <w:sz w:val="22"/>
        </w:rPr>
        <w:t>01 t</w:t>
      </w:r>
      <w:r w:rsidRPr="002C6B65">
        <w:rPr>
          <w:rFonts w:ascii="Times New Roman" w:hAnsi="Times New Roman" w:cs="Times New Roman"/>
          <w:sz w:val="22"/>
        </w:rPr>
        <w:t>hủ tục cấp giấy thông hành xuất nhập cảnh vùng biên giới cho công dân Việt Nam thường trú tại đơn vị hành chính cấp xã tiếp giáp đường biên giới Việt Nam – Trung Quốc (mã số 1.003133 thực hiện tại cấp xã).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227354"/>
      <w:docPartObj>
        <w:docPartGallery w:val="Page Numbers (Top of Page)"/>
        <w:docPartUnique/>
      </w:docPartObj>
    </w:sdtPr>
    <w:sdtEndPr>
      <w:rPr>
        <w:noProof/>
      </w:rPr>
    </w:sdtEndPr>
    <w:sdtContent>
      <w:p w:rsidR="002022E2" w:rsidRDefault="002022E2">
        <w:pPr>
          <w:pStyle w:val="Header"/>
          <w:jc w:val="center"/>
        </w:pPr>
        <w:r>
          <w:fldChar w:fldCharType="begin"/>
        </w:r>
        <w:r>
          <w:instrText xml:space="preserve"> PAGE   \* MERGEFORMAT </w:instrText>
        </w:r>
        <w:r>
          <w:fldChar w:fldCharType="separate"/>
        </w:r>
        <w:r w:rsidR="00AB6CA3">
          <w:rPr>
            <w:noProof/>
          </w:rPr>
          <w:t>9</w:t>
        </w:r>
        <w:r>
          <w:rPr>
            <w:noProof/>
          </w:rPr>
          <w:fldChar w:fldCharType="end"/>
        </w:r>
      </w:p>
    </w:sdtContent>
  </w:sdt>
  <w:p w:rsidR="002022E2" w:rsidRDefault="002022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0A1"/>
    <w:rsid w:val="00013836"/>
    <w:rsid w:val="000412A6"/>
    <w:rsid w:val="000451C7"/>
    <w:rsid w:val="0004641E"/>
    <w:rsid w:val="00094E23"/>
    <w:rsid w:val="000D5B7A"/>
    <w:rsid w:val="00105EA0"/>
    <w:rsid w:val="00110503"/>
    <w:rsid w:val="001504D4"/>
    <w:rsid w:val="00196331"/>
    <w:rsid w:val="001A2252"/>
    <w:rsid w:val="001A5361"/>
    <w:rsid w:val="002022E2"/>
    <w:rsid w:val="00250C1F"/>
    <w:rsid w:val="002A3CF3"/>
    <w:rsid w:val="002A4512"/>
    <w:rsid w:val="002C51DF"/>
    <w:rsid w:val="002C6B65"/>
    <w:rsid w:val="003001A4"/>
    <w:rsid w:val="003055B1"/>
    <w:rsid w:val="00312C54"/>
    <w:rsid w:val="003245CE"/>
    <w:rsid w:val="003638EB"/>
    <w:rsid w:val="0037294A"/>
    <w:rsid w:val="00425074"/>
    <w:rsid w:val="004408A5"/>
    <w:rsid w:val="0045484C"/>
    <w:rsid w:val="00487ECC"/>
    <w:rsid w:val="00524563"/>
    <w:rsid w:val="00533ABD"/>
    <w:rsid w:val="00551D49"/>
    <w:rsid w:val="005525FF"/>
    <w:rsid w:val="005559D7"/>
    <w:rsid w:val="005A6551"/>
    <w:rsid w:val="005E60A1"/>
    <w:rsid w:val="006276B2"/>
    <w:rsid w:val="00633538"/>
    <w:rsid w:val="006343D8"/>
    <w:rsid w:val="00683AC5"/>
    <w:rsid w:val="006B2312"/>
    <w:rsid w:val="006E1E9C"/>
    <w:rsid w:val="006F2CF2"/>
    <w:rsid w:val="00726A66"/>
    <w:rsid w:val="00730D83"/>
    <w:rsid w:val="00754007"/>
    <w:rsid w:val="00836324"/>
    <w:rsid w:val="008433F3"/>
    <w:rsid w:val="008F0B21"/>
    <w:rsid w:val="00907877"/>
    <w:rsid w:val="0097354B"/>
    <w:rsid w:val="00997178"/>
    <w:rsid w:val="009B74BF"/>
    <w:rsid w:val="009C34EA"/>
    <w:rsid w:val="00A979AD"/>
    <w:rsid w:val="00AA6416"/>
    <w:rsid w:val="00AB3A27"/>
    <w:rsid w:val="00AB6CA3"/>
    <w:rsid w:val="00B71253"/>
    <w:rsid w:val="00BB5478"/>
    <w:rsid w:val="00BC38D4"/>
    <w:rsid w:val="00C40E67"/>
    <w:rsid w:val="00C47461"/>
    <w:rsid w:val="00C55A81"/>
    <w:rsid w:val="00C72D63"/>
    <w:rsid w:val="00C84368"/>
    <w:rsid w:val="00C92B47"/>
    <w:rsid w:val="00CB2FFB"/>
    <w:rsid w:val="00D555BB"/>
    <w:rsid w:val="00D6276A"/>
    <w:rsid w:val="00DC3496"/>
    <w:rsid w:val="00E217AB"/>
    <w:rsid w:val="00E264EA"/>
    <w:rsid w:val="00E435C7"/>
    <w:rsid w:val="00E45E4F"/>
    <w:rsid w:val="00E46851"/>
    <w:rsid w:val="00E65BBF"/>
    <w:rsid w:val="00E925DF"/>
    <w:rsid w:val="00ED0913"/>
    <w:rsid w:val="00F536E0"/>
    <w:rsid w:val="00F634C9"/>
    <w:rsid w:val="00F91E84"/>
    <w:rsid w:val="00FB7970"/>
    <w:rsid w:val="00FD4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9FAB0-5BEA-423F-B24A-42C2ECC85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5B1"/>
    <w:pPr>
      <w:spacing w:after="200" w:line="276" w:lineRule="auto"/>
    </w:pPr>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8EB"/>
    <w:pPr>
      <w:ind w:left="720"/>
      <w:contextualSpacing/>
    </w:pPr>
  </w:style>
  <w:style w:type="table" w:styleId="TableGrid">
    <w:name w:val="Table Grid"/>
    <w:basedOn w:val="TableNormal"/>
    <w:uiPriority w:val="39"/>
    <w:rsid w:val="00E45E4F"/>
    <w:pPr>
      <w:spacing w:after="0" w:line="240" w:lineRule="auto"/>
    </w:pPr>
    <w:rPr>
      <w:rFonts w:asciiTheme="minorHAnsi" w:eastAsiaTheme="minorEastAsia"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94E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4E23"/>
    <w:rPr>
      <w:rFonts w:asciiTheme="minorHAnsi" w:eastAsiaTheme="minorEastAsia" w:hAnsiTheme="minorHAnsi"/>
      <w:sz w:val="20"/>
      <w:szCs w:val="20"/>
    </w:rPr>
  </w:style>
  <w:style w:type="character" w:styleId="FootnoteReference">
    <w:name w:val="footnote reference"/>
    <w:basedOn w:val="DefaultParagraphFont"/>
    <w:unhideWhenUsed/>
    <w:rsid w:val="00094E23"/>
    <w:rPr>
      <w:vertAlign w:val="superscript"/>
    </w:rPr>
  </w:style>
  <w:style w:type="paragraph" w:styleId="Header">
    <w:name w:val="header"/>
    <w:basedOn w:val="Normal"/>
    <w:link w:val="HeaderChar"/>
    <w:uiPriority w:val="99"/>
    <w:unhideWhenUsed/>
    <w:rsid w:val="00551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D49"/>
    <w:rPr>
      <w:rFonts w:asciiTheme="minorHAnsi" w:eastAsiaTheme="minorEastAsia" w:hAnsiTheme="minorHAnsi"/>
      <w:sz w:val="22"/>
    </w:rPr>
  </w:style>
  <w:style w:type="paragraph" w:styleId="Footer">
    <w:name w:val="footer"/>
    <w:basedOn w:val="Normal"/>
    <w:link w:val="FooterChar"/>
    <w:uiPriority w:val="99"/>
    <w:unhideWhenUsed/>
    <w:rsid w:val="00551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D49"/>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C4C53-D7FE-4172-8F9D-41103D30D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10</Pages>
  <Words>3379</Words>
  <Characters>19266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73</cp:revision>
  <dcterms:created xsi:type="dcterms:W3CDTF">2026-06-23T06:53:00Z</dcterms:created>
  <dcterms:modified xsi:type="dcterms:W3CDTF">2026-07-29T10:06:00Z</dcterms:modified>
</cp:coreProperties>
</file>